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37240" w14:textId="77777777" w:rsidR="004049CF" w:rsidRPr="00310766" w:rsidRDefault="004049CF" w:rsidP="008305EF">
      <w:pPr>
        <w:jc w:val="center"/>
        <w:rPr>
          <w:rFonts w:ascii="Times New Roman" w:hAnsi="Times New Roman"/>
          <w:szCs w:val="24"/>
        </w:rPr>
      </w:pPr>
      <w:bookmarkStart w:id="0" w:name="_GoBack"/>
      <w:bookmarkEnd w:id="0"/>
      <w:r w:rsidRPr="00310766">
        <w:rPr>
          <w:rFonts w:ascii="Times New Roman" w:hAnsi="Times New Roman"/>
          <w:noProof/>
          <w:szCs w:val="24"/>
        </w:rPr>
        <w:drawing>
          <wp:inline distT="0" distB="0" distL="0" distR="0" wp14:anchorId="20A1FA1C" wp14:editId="0104CE94">
            <wp:extent cx="476885" cy="524510"/>
            <wp:effectExtent l="0" t="0" r="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885" cy="524510"/>
                    </a:xfrm>
                    <a:prstGeom prst="rect">
                      <a:avLst/>
                    </a:prstGeom>
                    <a:noFill/>
                    <a:ln>
                      <a:noFill/>
                    </a:ln>
                  </pic:spPr>
                </pic:pic>
              </a:graphicData>
            </a:graphic>
          </wp:inline>
        </w:drawing>
      </w:r>
    </w:p>
    <w:p w14:paraId="0C62C19E" w14:textId="77777777" w:rsidR="004049CF" w:rsidRPr="00310766" w:rsidRDefault="004049CF" w:rsidP="008305EF">
      <w:pPr>
        <w:rPr>
          <w:rFonts w:ascii="Times New Roman" w:hAnsi="Times New Roman"/>
          <w:szCs w:val="24"/>
        </w:rPr>
      </w:pPr>
    </w:p>
    <w:p w14:paraId="43AA7F00" w14:textId="77777777" w:rsidR="004049CF" w:rsidRPr="00310766" w:rsidRDefault="004049CF" w:rsidP="008305EF">
      <w:pPr>
        <w:jc w:val="center"/>
        <w:rPr>
          <w:rFonts w:ascii="Times New Roman" w:hAnsi="Times New Roman"/>
          <w:b/>
          <w:szCs w:val="24"/>
        </w:rPr>
      </w:pPr>
      <w:bookmarkStart w:id="1" w:name="A"/>
      <w:r w:rsidRPr="00310766">
        <w:rPr>
          <w:rFonts w:ascii="Times New Roman" w:hAnsi="Times New Roman"/>
          <w:b/>
          <w:szCs w:val="24"/>
        </w:rPr>
        <w:t>ALYTAUS MIESTO SAVIVALDYBĖS ADMINISTRACIJOS</w:t>
      </w:r>
    </w:p>
    <w:p w14:paraId="7ED6EA1A" w14:textId="77777777" w:rsidR="004049CF" w:rsidRPr="00310766" w:rsidRDefault="004049CF" w:rsidP="008305EF">
      <w:pPr>
        <w:jc w:val="center"/>
        <w:rPr>
          <w:rFonts w:ascii="Times New Roman" w:hAnsi="Times New Roman"/>
          <w:b/>
          <w:szCs w:val="24"/>
        </w:rPr>
      </w:pPr>
      <w:r w:rsidRPr="00310766">
        <w:rPr>
          <w:rFonts w:ascii="Times New Roman" w:hAnsi="Times New Roman"/>
          <w:b/>
          <w:szCs w:val="24"/>
        </w:rPr>
        <w:t>DIREKTORIUS</w:t>
      </w:r>
      <w:bookmarkEnd w:id="1"/>
    </w:p>
    <w:p w14:paraId="15DFF61D" w14:textId="77777777" w:rsidR="004049CF" w:rsidRPr="00310766" w:rsidRDefault="004049CF" w:rsidP="008305EF">
      <w:pPr>
        <w:rPr>
          <w:rFonts w:ascii="Times New Roman" w:hAnsi="Times New Roman"/>
          <w:b/>
          <w:szCs w:val="24"/>
        </w:rPr>
      </w:pPr>
    </w:p>
    <w:p w14:paraId="4BF16404" w14:textId="77777777" w:rsidR="004049CF" w:rsidRPr="00310766" w:rsidRDefault="004049CF" w:rsidP="008305EF">
      <w:pPr>
        <w:rPr>
          <w:rFonts w:ascii="Times New Roman" w:hAnsi="Times New Roman"/>
          <w:b/>
          <w:szCs w:val="24"/>
        </w:rPr>
      </w:pPr>
    </w:p>
    <w:p w14:paraId="0696D11D" w14:textId="77777777" w:rsidR="004049CF" w:rsidRPr="00310766" w:rsidRDefault="004049CF" w:rsidP="008305EF">
      <w:pPr>
        <w:jc w:val="center"/>
        <w:rPr>
          <w:rFonts w:ascii="Times New Roman" w:hAnsi="Times New Roman"/>
          <w:b/>
          <w:szCs w:val="24"/>
        </w:rPr>
      </w:pPr>
      <w:bookmarkStart w:id="2" w:name="B"/>
      <w:r w:rsidRPr="00310766">
        <w:rPr>
          <w:rFonts w:ascii="Times New Roman" w:hAnsi="Times New Roman"/>
          <w:b/>
          <w:szCs w:val="24"/>
        </w:rPr>
        <w:t>ĮSAKYMAS</w:t>
      </w:r>
      <w:bookmarkEnd w:id="2"/>
    </w:p>
    <w:p w14:paraId="62E0E8F9" w14:textId="3B63F996" w:rsidR="004049CF" w:rsidRPr="00310766" w:rsidRDefault="004049CF" w:rsidP="008305EF">
      <w:pPr>
        <w:jc w:val="center"/>
        <w:rPr>
          <w:rFonts w:ascii="Times New Roman" w:hAnsi="Times New Roman"/>
          <w:b/>
          <w:szCs w:val="24"/>
        </w:rPr>
      </w:pPr>
      <w:r w:rsidRPr="00310766">
        <w:rPr>
          <w:rFonts w:ascii="Times New Roman" w:hAnsi="Times New Roman"/>
          <w:b/>
          <w:szCs w:val="24"/>
        </w:rPr>
        <w:fldChar w:fldCharType="begin">
          <w:ffData>
            <w:name w:val="tekstoAntraste"/>
            <w:enabled/>
            <w:calcOnExit w:val="0"/>
            <w:textInput/>
          </w:ffData>
        </w:fldChar>
      </w:r>
      <w:bookmarkStart w:id="3" w:name="tekstoAntraste"/>
      <w:r w:rsidRPr="00310766">
        <w:rPr>
          <w:rFonts w:ascii="Times New Roman" w:hAnsi="Times New Roman"/>
          <w:b/>
          <w:szCs w:val="24"/>
        </w:rPr>
        <w:instrText xml:space="preserve"> FORMTEXT </w:instrText>
      </w:r>
      <w:r w:rsidRPr="00310766">
        <w:rPr>
          <w:rFonts w:ascii="Times New Roman" w:hAnsi="Times New Roman"/>
          <w:b/>
          <w:szCs w:val="24"/>
        </w:rPr>
      </w:r>
      <w:r w:rsidRPr="00310766">
        <w:rPr>
          <w:rFonts w:ascii="Times New Roman" w:hAnsi="Times New Roman"/>
          <w:b/>
          <w:szCs w:val="24"/>
        </w:rPr>
        <w:fldChar w:fldCharType="separate"/>
      </w:r>
      <w:r w:rsidRPr="00310766">
        <w:rPr>
          <w:rFonts w:ascii="Times New Roman" w:hAnsi="Times New Roman"/>
          <w:b/>
          <w:noProof/>
          <w:szCs w:val="24"/>
        </w:rPr>
        <w:t>DĖL UŽIMTUMO DIDINIMO PROGRAMOS DARBDAVIAMS ATRINKTI ORGANIZAVIMO TVARKOS APRAŠO IR UŽIMTUMO DIDINIMO PROGRAMOS VYKDYMO PARAIŠKOS FORMOS TVIRTINIMO</w:t>
      </w:r>
      <w:r w:rsidRPr="00310766">
        <w:rPr>
          <w:rFonts w:ascii="Times New Roman" w:hAnsi="Times New Roman"/>
          <w:b/>
          <w:szCs w:val="24"/>
        </w:rPr>
        <w:fldChar w:fldCharType="end"/>
      </w:r>
      <w:bookmarkEnd w:id="3"/>
    </w:p>
    <w:p w14:paraId="6956956F" w14:textId="77777777" w:rsidR="004049CF" w:rsidRPr="00310766" w:rsidRDefault="004049CF" w:rsidP="008305EF">
      <w:pPr>
        <w:rPr>
          <w:rFonts w:ascii="Times New Roman" w:hAnsi="Times New Roman"/>
          <w:szCs w:val="24"/>
        </w:rPr>
      </w:pPr>
    </w:p>
    <w:p w14:paraId="39AFC2A1" w14:textId="1F8564A6" w:rsidR="004049CF" w:rsidRPr="00310766" w:rsidRDefault="0039413B" w:rsidP="00783BC2">
      <w:pPr>
        <w:jc w:val="center"/>
        <w:rPr>
          <w:rFonts w:ascii="Times New Roman" w:hAnsi="Times New Roman"/>
          <w:szCs w:val="24"/>
        </w:rPr>
      </w:pPr>
      <w:bookmarkStart w:id="4" w:name="d"/>
      <w:r>
        <w:rPr>
          <w:rFonts w:ascii="Times New Roman" w:hAnsi="Times New Roman"/>
          <w:szCs w:val="24"/>
        </w:rPr>
        <w:t xml:space="preserve">2018 m. vasario 5 d. </w:t>
      </w:r>
      <w:bookmarkEnd w:id="4"/>
      <w:r>
        <w:rPr>
          <w:rFonts w:ascii="Times New Roman" w:hAnsi="Times New Roman"/>
          <w:szCs w:val="24"/>
        </w:rPr>
        <w:t xml:space="preserve">Nr. </w:t>
      </w:r>
      <w:bookmarkStart w:id="5" w:name="e"/>
      <w:r>
        <w:rPr>
          <w:rFonts w:ascii="Times New Roman" w:hAnsi="Times New Roman"/>
          <w:szCs w:val="24"/>
        </w:rPr>
        <w:t>DV-147</w:t>
      </w:r>
    </w:p>
    <w:bookmarkEnd w:id="5"/>
    <w:p w14:paraId="26CA6545" w14:textId="77777777" w:rsidR="004049CF" w:rsidRPr="00310766" w:rsidRDefault="004049CF" w:rsidP="008305EF">
      <w:pPr>
        <w:jc w:val="center"/>
        <w:rPr>
          <w:rFonts w:ascii="Times New Roman" w:hAnsi="Times New Roman"/>
          <w:szCs w:val="24"/>
        </w:rPr>
      </w:pPr>
      <w:r w:rsidRPr="00310766">
        <w:rPr>
          <w:rFonts w:ascii="Times New Roman" w:hAnsi="Times New Roman"/>
          <w:szCs w:val="24"/>
        </w:rPr>
        <w:t>Alytus</w:t>
      </w:r>
    </w:p>
    <w:p w14:paraId="3D9BC62F" w14:textId="77777777" w:rsidR="004049CF" w:rsidRPr="00310766" w:rsidRDefault="004049CF" w:rsidP="008305EF">
      <w:pPr>
        <w:rPr>
          <w:rFonts w:ascii="Times New Roman" w:hAnsi="Times New Roman"/>
          <w:szCs w:val="24"/>
        </w:rPr>
      </w:pPr>
    </w:p>
    <w:p w14:paraId="1C0EC2CE" w14:textId="77777777" w:rsidR="004049CF" w:rsidRPr="00310766" w:rsidRDefault="004049CF" w:rsidP="008305EF">
      <w:pPr>
        <w:rPr>
          <w:rFonts w:ascii="Times New Roman" w:hAnsi="Times New Roman"/>
          <w:szCs w:val="24"/>
        </w:rPr>
      </w:pPr>
    </w:p>
    <w:p w14:paraId="7D54287B" w14:textId="77777777" w:rsidR="004049CF" w:rsidRPr="00310766" w:rsidRDefault="004049CF" w:rsidP="008305EF">
      <w:pPr>
        <w:rPr>
          <w:rFonts w:ascii="Times New Roman" w:hAnsi="Times New Roman"/>
          <w:szCs w:val="24"/>
        </w:rPr>
      </w:pPr>
    </w:p>
    <w:p w14:paraId="37F6E6CD" w14:textId="08DECA5E" w:rsidR="00A13BF5" w:rsidRPr="00310766" w:rsidRDefault="00A46F11" w:rsidP="00A46F11">
      <w:pPr>
        <w:ind w:firstLine="1298"/>
        <w:jc w:val="both"/>
        <w:rPr>
          <w:rFonts w:ascii="Times New Roman" w:hAnsi="Times New Roman"/>
          <w:szCs w:val="24"/>
        </w:rPr>
      </w:pPr>
      <w:r w:rsidRPr="00310766">
        <w:rPr>
          <w:rFonts w:ascii="Times New Roman" w:hAnsi="Times New Roman"/>
          <w:szCs w:val="24"/>
        </w:rPr>
        <w:t>Vadovaudamasi</w:t>
      </w:r>
      <w:r w:rsidR="00817685" w:rsidRPr="00310766">
        <w:rPr>
          <w:rFonts w:ascii="Times New Roman" w:hAnsi="Times New Roman"/>
          <w:szCs w:val="24"/>
        </w:rPr>
        <w:t>s</w:t>
      </w:r>
      <w:r w:rsidRPr="00310766">
        <w:rPr>
          <w:rFonts w:ascii="Times New Roman" w:hAnsi="Times New Roman"/>
        </w:rPr>
        <w:t xml:space="preserve"> </w:t>
      </w:r>
      <w:r w:rsidRPr="00310766">
        <w:rPr>
          <w:rFonts w:ascii="Times New Roman" w:hAnsi="Times New Roman"/>
          <w:szCs w:val="24"/>
        </w:rPr>
        <w:t xml:space="preserve">Lietuvos Respublikos vietos savivaldos įstatymo 29 straipsnio 8 dalies 2 punktu, Užimtumo įstatymo 17 straipsniu, </w:t>
      </w:r>
      <w:r w:rsidR="00D175A7" w:rsidRPr="00310766">
        <w:rPr>
          <w:rFonts w:ascii="Times New Roman" w:hAnsi="Times New Roman"/>
          <w:szCs w:val="24"/>
        </w:rPr>
        <w:t xml:space="preserve">Užimtumo didinimo programų rengimo ir jų finansavimo tvarkos aprašu, patvirtintu </w:t>
      </w:r>
      <w:r w:rsidR="00EB2577" w:rsidRPr="00310766">
        <w:rPr>
          <w:rFonts w:ascii="Times New Roman" w:hAnsi="Times New Roman"/>
          <w:szCs w:val="24"/>
        </w:rPr>
        <w:t xml:space="preserve">Lietuvos Respublikos socialinės apsaugos ir darbo ministro </w:t>
      </w:r>
      <w:r w:rsidRPr="00310766">
        <w:rPr>
          <w:rFonts w:ascii="Times New Roman" w:hAnsi="Times New Roman"/>
          <w:szCs w:val="24"/>
        </w:rPr>
        <w:t>2017 m. gegužės 23 d. įsakymu Nr. A1-257</w:t>
      </w:r>
      <w:r w:rsidR="00EB2577" w:rsidRPr="00310766">
        <w:rPr>
          <w:rFonts w:ascii="Times New Roman" w:hAnsi="Times New Roman"/>
          <w:szCs w:val="24"/>
        </w:rPr>
        <w:t xml:space="preserve"> „Dėl </w:t>
      </w:r>
      <w:r w:rsidR="00EB2577" w:rsidRPr="00310766">
        <w:rPr>
          <w:rFonts w:ascii="Times New Roman" w:hAnsi="Times New Roman"/>
          <w:bCs/>
        </w:rPr>
        <w:t>Užimtumo didinimo programų rengimo ir jų finansavimo tvarkos aprašo patvirtinimo</w:t>
      </w:r>
      <w:r w:rsidR="00BD3B28" w:rsidRPr="00310766">
        <w:rPr>
          <w:rFonts w:ascii="Times New Roman" w:hAnsi="Times New Roman"/>
          <w:szCs w:val="24"/>
        </w:rPr>
        <w:t xml:space="preserve">“, </w:t>
      </w:r>
      <w:r w:rsidR="00A13BF5" w:rsidRPr="00310766">
        <w:rPr>
          <w:rFonts w:ascii="Times New Roman" w:hAnsi="Times New Roman"/>
          <w:szCs w:val="24"/>
        </w:rPr>
        <w:t>Alytaus miesto savivaldybės 2018 m. užimtumo didinimo programa, patv</w:t>
      </w:r>
      <w:r w:rsidR="00310766" w:rsidRPr="00310766">
        <w:rPr>
          <w:rFonts w:ascii="Times New Roman" w:hAnsi="Times New Roman"/>
          <w:szCs w:val="24"/>
        </w:rPr>
        <w:t>ir</w:t>
      </w:r>
      <w:r w:rsidR="00A13BF5" w:rsidRPr="00310766">
        <w:rPr>
          <w:rFonts w:ascii="Times New Roman" w:hAnsi="Times New Roman"/>
          <w:szCs w:val="24"/>
        </w:rPr>
        <w:t xml:space="preserve">tinta </w:t>
      </w:r>
      <w:r w:rsidR="00BD3B28" w:rsidRPr="00310766">
        <w:rPr>
          <w:rFonts w:ascii="Times New Roman" w:hAnsi="Times New Roman"/>
          <w:szCs w:val="24"/>
        </w:rPr>
        <w:t xml:space="preserve">Alytaus miesto savivaldybės tarybos 2018 m. vasario 1 d. sprendimu </w:t>
      </w:r>
      <w:r w:rsidR="00A13BF5" w:rsidRPr="00310766">
        <w:rPr>
          <w:rFonts w:ascii="Times New Roman" w:hAnsi="Times New Roman"/>
          <w:szCs w:val="24"/>
        </w:rPr>
        <w:t xml:space="preserve">Nr. </w:t>
      </w:r>
      <w:r w:rsidR="00BD3B28" w:rsidRPr="00310766">
        <w:rPr>
          <w:rFonts w:ascii="Times New Roman" w:hAnsi="Times New Roman"/>
          <w:szCs w:val="24"/>
        </w:rPr>
        <w:t>T-</w:t>
      </w:r>
      <w:r w:rsidR="000F0B98" w:rsidRPr="00310766">
        <w:rPr>
          <w:rFonts w:ascii="Times New Roman" w:hAnsi="Times New Roman"/>
          <w:szCs w:val="24"/>
        </w:rPr>
        <w:t xml:space="preserve">12 </w:t>
      </w:r>
      <w:r w:rsidR="00A13BF5" w:rsidRPr="00310766">
        <w:rPr>
          <w:rFonts w:ascii="Times New Roman" w:hAnsi="Times New Roman"/>
          <w:szCs w:val="24"/>
        </w:rPr>
        <w:t>„Dėl Alytaus miesto savivaldybės 2018 m. užimtumo didinimo programos patvirtinimo“</w:t>
      </w:r>
      <w:r w:rsidR="00BD3B28" w:rsidRPr="00310766">
        <w:rPr>
          <w:rFonts w:ascii="Times New Roman" w:hAnsi="Times New Roman"/>
          <w:szCs w:val="24"/>
        </w:rPr>
        <w:t xml:space="preserve">, </w:t>
      </w:r>
      <w:r w:rsidR="005D5C53" w:rsidRPr="00310766">
        <w:rPr>
          <w:rFonts w:ascii="Times New Roman" w:hAnsi="Times New Roman"/>
          <w:szCs w:val="24"/>
        </w:rPr>
        <w:t xml:space="preserve"> </w:t>
      </w:r>
    </w:p>
    <w:p w14:paraId="32D22058" w14:textId="16011526" w:rsidR="00A46F11" w:rsidRPr="00310766" w:rsidRDefault="005D5C53" w:rsidP="00A46F11">
      <w:pPr>
        <w:ind w:firstLine="1298"/>
        <w:jc w:val="both"/>
        <w:rPr>
          <w:rFonts w:ascii="Times New Roman" w:hAnsi="Times New Roman"/>
          <w:szCs w:val="24"/>
        </w:rPr>
      </w:pPr>
      <w:r w:rsidRPr="00310766">
        <w:rPr>
          <w:rFonts w:ascii="Times New Roman" w:hAnsi="Times New Roman"/>
          <w:szCs w:val="24"/>
        </w:rPr>
        <w:t>t v i r t i n u</w:t>
      </w:r>
      <w:r w:rsidR="00A46F11" w:rsidRPr="00310766">
        <w:rPr>
          <w:rFonts w:ascii="Times New Roman" w:hAnsi="Times New Roman"/>
          <w:szCs w:val="24"/>
        </w:rPr>
        <w:t>:</w:t>
      </w:r>
    </w:p>
    <w:p w14:paraId="3705B93B" w14:textId="115269B9" w:rsidR="00A46F11" w:rsidRPr="00310766" w:rsidRDefault="005D5C53" w:rsidP="00A46F11">
      <w:pPr>
        <w:ind w:firstLine="1298"/>
        <w:jc w:val="both"/>
        <w:rPr>
          <w:rFonts w:ascii="Times New Roman" w:hAnsi="Times New Roman"/>
          <w:szCs w:val="24"/>
        </w:rPr>
      </w:pPr>
      <w:r w:rsidRPr="00310766">
        <w:rPr>
          <w:rFonts w:ascii="Times New Roman" w:hAnsi="Times New Roman"/>
          <w:szCs w:val="24"/>
        </w:rPr>
        <w:t>1.</w:t>
      </w:r>
      <w:r w:rsidR="00A5290A" w:rsidRPr="00310766">
        <w:rPr>
          <w:rFonts w:ascii="Times New Roman" w:hAnsi="Times New Roman"/>
          <w:szCs w:val="24"/>
        </w:rPr>
        <w:t xml:space="preserve"> </w:t>
      </w:r>
      <w:r w:rsidR="00A46F11" w:rsidRPr="00310766">
        <w:rPr>
          <w:rFonts w:ascii="Times New Roman" w:hAnsi="Times New Roman"/>
          <w:szCs w:val="24"/>
        </w:rPr>
        <w:t xml:space="preserve">Užimtumo didinimo programos darbdaviams </w:t>
      </w:r>
      <w:r w:rsidR="00A502A2" w:rsidRPr="00310766">
        <w:rPr>
          <w:rFonts w:ascii="Times New Roman" w:hAnsi="Times New Roman"/>
          <w:szCs w:val="24"/>
        </w:rPr>
        <w:t>atrinkti</w:t>
      </w:r>
      <w:r w:rsidR="00A46F11" w:rsidRPr="00310766">
        <w:rPr>
          <w:rFonts w:ascii="Times New Roman" w:hAnsi="Times New Roman"/>
          <w:szCs w:val="24"/>
        </w:rPr>
        <w:t xml:space="preserve"> organizavimo tvarkos aprašą (pridedama).</w:t>
      </w:r>
    </w:p>
    <w:p w14:paraId="614F74FC" w14:textId="405720E9" w:rsidR="00994CD1" w:rsidRPr="00310766" w:rsidRDefault="00BD3B28" w:rsidP="00A46F11">
      <w:pPr>
        <w:ind w:firstLine="1298"/>
        <w:jc w:val="both"/>
        <w:rPr>
          <w:rFonts w:ascii="Times New Roman" w:hAnsi="Times New Roman"/>
          <w:szCs w:val="24"/>
        </w:rPr>
      </w:pPr>
      <w:r w:rsidRPr="00310766">
        <w:rPr>
          <w:rFonts w:ascii="Times New Roman" w:hAnsi="Times New Roman"/>
          <w:szCs w:val="24"/>
        </w:rPr>
        <w:t>2</w:t>
      </w:r>
      <w:r w:rsidR="005D5C53" w:rsidRPr="00310766">
        <w:rPr>
          <w:rFonts w:ascii="Times New Roman" w:hAnsi="Times New Roman"/>
          <w:szCs w:val="24"/>
        </w:rPr>
        <w:t xml:space="preserve">. </w:t>
      </w:r>
      <w:r w:rsidR="00A46F11" w:rsidRPr="00310766">
        <w:rPr>
          <w:rFonts w:ascii="Times New Roman" w:hAnsi="Times New Roman"/>
          <w:szCs w:val="24"/>
        </w:rPr>
        <w:t xml:space="preserve">Užimtumo didinimo programos vykdymo paraiškos formą (pridedama). </w:t>
      </w:r>
    </w:p>
    <w:p w14:paraId="38DDD80C" w14:textId="37C44A88" w:rsidR="00290364" w:rsidRPr="00310766" w:rsidRDefault="00EF1F1D" w:rsidP="00A46F11">
      <w:pPr>
        <w:ind w:firstLine="1298"/>
        <w:jc w:val="both"/>
        <w:rPr>
          <w:rFonts w:ascii="Times New Roman" w:hAnsi="Times New Roman"/>
          <w:szCs w:val="24"/>
        </w:rPr>
      </w:pPr>
      <w:r w:rsidRPr="00310766">
        <w:rPr>
          <w:rFonts w:ascii="Times New Roman" w:hAnsi="Times New Roman"/>
          <w:color w:val="1D2129"/>
          <w:szCs w:val="24"/>
          <w:shd w:val="clear" w:color="auto" w:fill="FFFFFF"/>
        </w:rPr>
        <w:t>Šis įsakymas gali būti skundžiamas Lietuvos Respublikos administracinių bylų teisenos įstatymo nustatyta tvarka</w:t>
      </w:r>
      <w:r w:rsidR="001805E6" w:rsidRPr="00310766">
        <w:rPr>
          <w:rFonts w:ascii="Times New Roman" w:hAnsi="Times New Roman"/>
          <w:color w:val="1D2129"/>
          <w:szCs w:val="24"/>
          <w:shd w:val="clear" w:color="auto" w:fill="FFFFFF"/>
        </w:rPr>
        <w:t>.</w:t>
      </w:r>
    </w:p>
    <w:p w14:paraId="7E21814D" w14:textId="666A59C3" w:rsidR="00EF1F1D" w:rsidRPr="00310766" w:rsidRDefault="00EF1F1D" w:rsidP="00A46F11">
      <w:pPr>
        <w:ind w:firstLine="1298"/>
        <w:jc w:val="both"/>
        <w:rPr>
          <w:rFonts w:ascii="Times New Roman" w:hAnsi="Times New Roman"/>
          <w:szCs w:val="24"/>
        </w:rPr>
      </w:pPr>
    </w:p>
    <w:p w14:paraId="1902722C" w14:textId="77777777" w:rsidR="00EF1F1D" w:rsidRPr="00310766" w:rsidRDefault="00EF1F1D" w:rsidP="00A46F11">
      <w:pPr>
        <w:ind w:firstLine="1298"/>
        <w:jc w:val="both"/>
        <w:rPr>
          <w:rFonts w:ascii="Times New Roman" w:hAnsi="Times New Roman"/>
          <w:szCs w:val="24"/>
        </w:rPr>
      </w:pPr>
    </w:p>
    <w:p w14:paraId="37CEA12E" w14:textId="6ADAD3A3" w:rsidR="004049CF" w:rsidRPr="00310766" w:rsidRDefault="004049CF">
      <w:pPr>
        <w:tabs>
          <w:tab w:val="right" w:pos="9638"/>
        </w:tabs>
        <w:rPr>
          <w:rFonts w:ascii="Times New Roman" w:hAnsi="Times New Roman"/>
          <w:szCs w:val="24"/>
        </w:rPr>
      </w:pPr>
      <w:r w:rsidRPr="00310766">
        <w:rPr>
          <w:rFonts w:ascii="Times New Roman" w:hAnsi="Times New Roman"/>
          <w:szCs w:val="24"/>
        </w:rPr>
        <w:t>Administracijos direktorius</w:t>
      </w:r>
      <w:r w:rsidRPr="00310766">
        <w:rPr>
          <w:rFonts w:ascii="Times New Roman" w:hAnsi="Times New Roman"/>
          <w:szCs w:val="24"/>
        </w:rPr>
        <w:tab/>
      </w:r>
      <w:r w:rsidR="003B4142" w:rsidRPr="00310766">
        <w:rPr>
          <w:rFonts w:ascii="Times New Roman" w:hAnsi="Times New Roman"/>
          <w:szCs w:val="24"/>
        </w:rPr>
        <w:t>Vytautas Jastremskas</w:t>
      </w:r>
    </w:p>
    <w:p w14:paraId="2AC3F204" w14:textId="0D0A3BC7" w:rsidR="00860D63" w:rsidRPr="00310766" w:rsidRDefault="00860D63" w:rsidP="004049CF">
      <w:pPr>
        <w:tabs>
          <w:tab w:val="right" w:pos="9638"/>
        </w:tabs>
        <w:rPr>
          <w:rFonts w:ascii="Times New Roman" w:hAnsi="Times New Roman"/>
          <w:szCs w:val="24"/>
        </w:rPr>
      </w:pPr>
    </w:p>
    <w:p w14:paraId="67A72DEA" w14:textId="77777777" w:rsidR="004049CF" w:rsidRPr="00310766" w:rsidRDefault="004049CF" w:rsidP="004049CF">
      <w:pPr>
        <w:tabs>
          <w:tab w:val="right" w:pos="9638"/>
        </w:tabs>
        <w:jc w:val="center"/>
        <w:rPr>
          <w:rFonts w:ascii="Times New Roman" w:hAnsi="Times New Roman"/>
          <w:szCs w:val="24"/>
        </w:rPr>
        <w:sectPr w:rsidR="004049CF" w:rsidRPr="00310766" w:rsidSect="00860D63">
          <w:pgSz w:w="11906" w:h="16838"/>
          <w:pgMar w:top="1134" w:right="567" w:bottom="1134" w:left="1701" w:header="567" w:footer="567" w:gutter="0"/>
          <w:cols w:space="1296"/>
          <w:docGrid w:linePitch="360"/>
        </w:sectPr>
      </w:pPr>
    </w:p>
    <w:p w14:paraId="4A401F3E" w14:textId="4AAACE6F" w:rsidR="002D226D" w:rsidRPr="00310766" w:rsidRDefault="00860D63" w:rsidP="00BD3B28">
      <w:pPr>
        <w:jc w:val="both"/>
        <w:outlineLvl w:val="0"/>
        <w:rPr>
          <w:rFonts w:ascii="Times New Roman" w:hAnsi="Times New Roman"/>
          <w:szCs w:val="24"/>
        </w:rPr>
      </w:pPr>
      <w:r w:rsidRPr="00310766">
        <w:rPr>
          <w:rFonts w:ascii="Times New Roman" w:hAnsi="Times New Roman"/>
          <w:b/>
          <w:szCs w:val="24"/>
        </w:rPr>
        <w:lastRenderedPageBreak/>
        <w:tab/>
      </w:r>
      <w:r w:rsidR="002727D5" w:rsidRPr="00310766">
        <w:rPr>
          <w:rFonts w:ascii="Times New Roman" w:hAnsi="Times New Roman"/>
          <w:b/>
          <w:szCs w:val="24"/>
        </w:rPr>
        <w:tab/>
      </w:r>
      <w:r w:rsidR="002727D5" w:rsidRPr="00310766">
        <w:rPr>
          <w:rFonts w:ascii="Times New Roman" w:hAnsi="Times New Roman"/>
          <w:b/>
          <w:szCs w:val="24"/>
        </w:rPr>
        <w:tab/>
      </w:r>
      <w:r w:rsidR="002727D5" w:rsidRPr="00310766">
        <w:rPr>
          <w:rFonts w:ascii="Times New Roman" w:hAnsi="Times New Roman"/>
          <w:b/>
          <w:szCs w:val="24"/>
        </w:rPr>
        <w:tab/>
      </w:r>
      <w:r w:rsidR="002727D5" w:rsidRPr="00310766">
        <w:rPr>
          <w:rFonts w:ascii="Times New Roman" w:hAnsi="Times New Roman"/>
          <w:b/>
          <w:szCs w:val="24"/>
        </w:rPr>
        <w:tab/>
      </w:r>
      <w:bookmarkStart w:id="6" w:name="_Hlk486332035"/>
      <w:r w:rsidR="002D226D" w:rsidRPr="00310766">
        <w:rPr>
          <w:rFonts w:ascii="Times New Roman" w:hAnsi="Times New Roman"/>
          <w:szCs w:val="24"/>
        </w:rPr>
        <w:t>PATVIRTINTA</w:t>
      </w:r>
    </w:p>
    <w:p w14:paraId="18FB6EEF" w14:textId="77777777" w:rsidR="002D226D" w:rsidRPr="00310766" w:rsidRDefault="002D226D" w:rsidP="002D226D">
      <w:pPr>
        <w:ind w:left="5184" w:firstLine="1296"/>
        <w:jc w:val="both"/>
        <w:rPr>
          <w:rFonts w:ascii="Times New Roman" w:hAnsi="Times New Roman"/>
          <w:szCs w:val="24"/>
        </w:rPr>
      </w:pPr>
      <w:r w:rsidRPr="00310766">
        <w:rPr>
          <w:rFonts w:ascii="Times New Roman" w:hAnsi="Times New Roman"/>
          <w:szCs w:val="24"/>
        </w:rPr>
        <w:t xml:space="preserve">Alytaus miesto savivaldybės </w:t>
      </w:r>
    </w:p>
    <w:p w14:paraId="00DB7F66" w14:textId="77777777" w:rsidR="002D226D" w:rsidRPr="00310766" w:rsidRDefault="002D226D" w:rsidP="002D226D">
      <w:pPr>
        <w:ind w:left="5184" w:firstLine="1296"/>
        <w:jc w:val="both"/>
        <w:rPr>
          <w:rFonts w:ascii="Times New Roman" w:hAnsi="Times New Roman"/>
          <w:szCs w:val="24"/>
        </w:rPr>
      </w:pPr>
      <w:r w:rsidRPr="00310766">
        <w:rPr>
          <w:rFonts w:ascii="Times New Roman" w:hAnsi="Times New Roman"/>
          <w:szCs w:val="24"/>
        </w:rPr>
        <w:t>administracijos direktoriaus</w:t>
      </w:r>
    </w:p>
    <w:p w14:paraId="7FB324D9" w14:textId="6623A7EF" w:rsidR="002D226D" w:rsidRPr="00310766" w:rsidRDefault="0039413B" w:rsidP="002D226D">
      <w:pPr>
        <w:ind w:left="5184" w:firstLine="1296"/>
        <w:jc w:val="both"/>
        <w:rPr>
          <w:rFonts w:ascii="Times New Roman" w:hAnsi="Times New Roman"/>
          <w:szCs w:val="24"/>
        </w:rPr>
      </w:pPr>
      <w:r>
        <w:rPr>
          <w:rFonts w:ascii="Times New Roman" w:hAnsi="Times New Roman"/>
          <w:szCs w:val="24"/>
        </w:rPr>
        <w:t>2018 m. vasario 5 d.</w:t>
      </w:r>
    </w:p>
    <w:p w14:paraId="16998CE6" w14:textId="53F9F9AD" w:rsidR="002D226D" w:rsidRPr="00310766" w:rsidRDefault="002D226D" w:rsidP="002D226D">
      <w:pPr>
        <w:ind w:left="5184" w:firstLine="1296"/>
        <w:jc w:val="both"/>
        <w:rPr>
          <w:rFonts w:ascii="Times New Roman" w:hAnsi="Times New Roman"/>
          <w:szCs w:val="24"/>
        </w:rPr>
      </w:pPr>
      <w:r w:rsidRPr="00F616A0">
        <w:rPr>
          <w:rFonts w:ascii="Times New Roman" w:hAnsi="Times New Roman"/>
          <w:szCs w:val="24"/>
        </w:rPr>
        <w:t xml:space="preserve">įsakymu Nr.  </w:t>
      </w:r>
      <w:r w:rsidR="0039413B">
        <w:rPr>
          <w:rFonts w:ascii="Times New Roman" w:hAnsi="Times New Roman"/>
          <w:szCs w:val="24"/>
        </w:rPr>
        <w:t>DV-147</w:t>
      </w:r>
    </w:p>
    <w:bookmarkEnd w:id="6"/>
    <w:p w14:paraId="5F74C84E" w14:textId="77777777" w:rsidR="00A46F11" w:rsidRPr="00310766" w:rsidRDefault="00A46F11" w:rsidP="00C226D0">
      <w:pPr>
        <w:tabs>
          <w:tab w:val="left" w:pos="720"/>
        </w:tabs>
        <w:jc w:val="both"/>
        <w:rPr>
          <w:rFonts w:ascii="Times New Roman" w:hAnsi="Times New Roman"/>
          <w:szCs w:val="24"/>
        </w:rPr>
      </w:pPr>
    </w:p>
    <w:p w14:paraId="1E354B47" w14:textId="184C20DD" w:rsidR="00A46F11" w:rsidRPr="00310766" w:rsidRDefault="0079314E" w:rsidP="00A46F11">
      <w:pPr>
        <w:tabs>
          <w:tab w:val="left" w:pos="720"/>
        </w:tabs>
        <w:ind w:firstLine="720"/>
        <w:jc w:val="center"/>
        <w:rPr>
          <w:rFonts w:ascii="Times New Roman" w:hAnsi="Times New Roman"/>
          <w:b/>
          <w:bCs/>
          <w:szCs w:val="24"/>
        </w:rPr>
      </w:pPr>
      <w:bookmarkStart w:id="7" w:name="_Hlk485988587"/>
      <w:r w:rsidRPr="00310766">
        <w:rPr>
          <w:rFonts w:ascii="Times New Roman" w:hAnsi="Times New Roman"/>
          <w:b/>
          <w:bCs/>
          <w:szCs w:val="24"/>
        </w:rPr>
        <w:t>UŽIMTUMO DIDINIMO PROGRAMOS DARBDAVIAMS ATRINKTI ORGANIZAVIMO TVARKOS APRAŠAS</w:t>
      </w:r>
      <w:r w:rsidR="00222F80" w:rsidRPr="00310766">
        <w:rPr>
          <w:rFonts w:ascii="Times New Roman" w:hAnsi="Times New Roman"/>
          <w:b/>
          <w:bCs/>
          <w:szCs w:val="24"/>
        </w:rPr>
        <w:t xml:space="preserve"> </w:t>
      </w:r>
    </w:p>
    <w:bookmarkEnd w:id="7"/>
    <w:p w14:paraId="7D95AEB1" w14:textId="77777777" w:rsidR="00A46F11" w:rsidRPr="00310766" w:rsidRDefault="00A46F11" w:rsidP="00A46F11">
      <w:pPr>
        <w:tabs>
          <w:tab w:val="left" w:pos="720"/>
        </w:tabs>
        <w:ind w:firstLine="720"/>
        <w:jc w:val="both"/>
        <w:rPr>
          <w:rFonts w:ascii="Times New Roman" w:hAnsi="Times New Roman"/>
          <w:b/>
          <w:bCs/>
          <w:szCs w:val="24"/>
        </w:rPr>
      </w:pPr>
    </w:p>
    <w:p w14:paraId="544623B7" w14:textId="676328D7" w:rsidR="007E2B58" w:rsidRPr="00310766" w:rsidRDefault="00A46F11" w:rsidP="00C226D0">
      <w:pPr>
        <w:jc w:val="center"/>
        <w:rPr>
          <w:rFonts w:ascii="Times New Roman" w:hAnsi="Times New Roman"/>
          <w:b/>
          <w:bCs/>
          <w:szCs w:val="24"/>
        </w:rPr>
      </w:pPr>
      <w:r w:rsidRPr="00310766">
        <w:rPr>
          <w:rFonts w:ascii="Times New Roman" w:hAnsi="Times New Roman"/>
          <w:b/>
          <w:bCs/>
          <w:szCs w:val="24"/>
        </w:rPr>
        <w:t>I</w:t>
      </w:r>
      <w:r w:rsidR="007E2B58" w:rsidRPr="00310766">
        <w:rPr>
          <w:rFonts w:ascii="Times New Roman" w:hAnsi="Times New Roman"/>
          <w:b/>
          <w:bCs/>
          <w:szCs w:val="24"/>
        </w:rPr>
        <w:t xml:space="preserve"> SKYRIUS</w:t>
      </w:r>
      <w:r w:rsidRPr="00310766">
        <w:rPr>
          <w:rFonts w:ascii="Times New Roman" w:hAnsi="Times New Roman"/>
          <w:b/>
          <w:bCs/>
          <w:szCs w:val="24"/>
        </w:rPr>
        <w:t xml:space="preserve"> </w:t>
      </w:r>
    </w:p>
    <w:p w14:paraId="725BBC93" w14:textId="21D51539" w:rsidR="00A46F11" w:rsidRPr="00310766" w:rsidRDefault="00A46F11" w:rsidP="00C226D0">
      <w:pPr>
        <w:jc w:val="center"/>
        <w:rPr>
          <w:rFonts w:ascii="Times New Roman" w:hAnsi="Times New Roman"/>
          <w:b/>
          <w:bCs/>
          <w:szCs w:val="24"/>
        </w:rPr>
      </w:pPr>
      <w:r w:rsidRPr="00310766">
        <w:rPr>
          <w:rFonts w:ascii="Times New Roman" w:hAnsi="Times New Roman"/>
          <w:b/>
          <w:bCs/>
          <w:szCs w:val="24"/>
        </w:rPr>
        <w:t>BENDROSIOS NUOSTATOS</w:t>
      </w:r>
    </w:p>
    <w:p w14:paraId="445E5268" w14:textId="77777777" w:rsidR="00A46F11" w:rsidRPr="00310766" w:rsidRDefault="00A46F11" w:rsidP="00C226D0">
      <w:pPr>
        <w:ind w:firstLine="720"/>
        <w:jc w:val="both"/>
        <w:rPr>
          <w:rFonts w:ascii="Times New Roman" w:hAnsi="Times New Roman"/>
          <w:b/>
          <w:bCs/>
          <w:szCs w:val="24"/>
        </w:rPr>
      </w:pPr>
    </w:p>
    <w:p w14:paraId="718C351F" w14:textId="31AE542E" w:rsidR="00A46F11" w:rsidRPr="00310766" w:rsidRDefault="00A46F11" w:rsidP="00A46F11">
      <w:pPr>
        <w:tabs>
          <w:tab w:val="left" w:pos="720"/>
        </w:tabs>
        <w:ind w:firstLine="720"/>
        <w:jc w:val="both"/>
        <w:rPr>
          <w:rFonts w:ascii="Times New Roman" w:hAnsi="Times New Roman"/>
          <w:szCs w:val="24"/>
        </w:rPr>
      </w:pPr>
      <w:r w:rsidRPr="00310766">
        <w:rPr>
          <w:rFonts w:ascii="Times New Roman" w:hAnsi="Times New Roman"/>
          <w:szCs w:val="24"/>
        </w:rPr>
        <w:t xml:space="preserve">1. </w:t>
      </w:r>
      <w:bookmarkStart w:id="8" w:name="_Hlk485988929"/>
      <w:r w:rsidRPr="00310766">
        <w:rPr>
          <w:rFonts w:ascii="Times New Roman" w:hAnsi="Times New Roman"/>
          <w:szCs w:val="24"/>
        </w:rPr>
        <w:t>Užimtumo didinimo programos</w:t>
      </w:r>
      <w:bookmarkEnd w:id="8"/>
      <w:r w:rsidRPr="00310766">
        <w:rPr>
          <w:rFonts w:ascii="Times New Roman" w:hAnsi="Times New Roman"/>
          <w:szCs w:val="24"/>
        </w:rPr>
        <w:t xml:space="preserve"> darbdaviams </w:t>
      </w:r>
      <w:r w:rsidR="0081425E" w:rsidRPr="00310766">
        <w:rPr>
          <w:rFonts w:ascii="Times New Roman" w:hAnsi="Times New Roman"/>
          <w:szCs w:val="24"/>
        </w:rPr>
        <w:t>atrinkti</w:t>
      </w:r>
      <w:r w:rsidR="006323A3" w:rsidRPr="00310766">
        <w:rPr>
          <w:rFonts w:ascii="Times New Roman" w:hAnsi="Times New Roman"/>
          <w:szCs w:val="24"/>
        </w:rPr>
        <w:t xml:space="preserve"> organizavimo tvarkos aprašo</w:t>
      </w:r>
      <w:r w:rsidRPr="00310766">
        <w:rPr>
          <w:rFonts w:ascii="Times New Roman" w:hAnsi="Times New Roman"/>
          <w:szCs w:val="24"/>
        </w:rPr>
        <w:t xml:space="preserve">  tikslas – atrinkti darbdavius, pageidaujančius įgyvendinti Užimtumo didinimo programos tikslus ir uždavinius, kompleksiškai spręsti Alytaus miesto gyventojų užimtumo problemas, įtraukiant socialinius partnerius ir verslo organizacijas, teritorinę darbo biržą.</w:t>
      </w:r>
    </w:p>
    <w:p w14:paraId="2ADEE232" w14:textId="691FD8BA" w:rsidR="00A46F11" w:rsidRPr="00310766" w:rsidRDefault="00A46F11" w:rsidP="00A46F11">
      <w:pPr>
        <w:tabs>
          <w:tab w:val="left" w:pos="720"/>
        </w:tabs>
        <w:ind w:firstLine="720"/>
        <w:jc w:val="both"/>
        <w:rPr>
          <w:rFonts w:ascii="Times New Roman" w:hAnsi="Times New Roman"/>
          <w:szCs w:val="24"/>
        </w:rPr>
      </w:pPr>
      <w:r w:rsidRPr="00310766">
        <w:rPr>
          <w:rFonts w:ascii="Times New Roman" w:hAnsi="Times New Roman"/>
          <w:szCs w:val="24"/>
        </w:rPr>
        <w:t>2. Užimtumo didinimo programos darbdaviams atrinkti organizavimo tvarkos aprašas (tol</w:t>
      </w:r>
      <w:r w:rsidR="008B53D6" w:rsidRPr="00310766">
        <w:rPr>
          <w:rFonts w:ascii="Times New Roman" w:hAnsi="Times New Roman"/>
          <w:szCs w:val="24"/>
        </w:rPr>
        <w:t>iau  –  aprašas) reglamentuoja U</w:t>
      </w:r>
      <w:r w:rsidRPr="00310766">
        <w:rPr>
          <w:rFonts w:ascii="Times New Roman" w:hAnsi="Times New Roman"/>
          <w:szCs w:val="24"/>
        </w:rPr>
        <w:t>žimtumo</w:t>
      </w:r>
      <w:r w:rsidR="008B53D6" w:rsidRPr="00310766">
        <w:rPr>
          <w:rFonts w:ascii="Times New Roman" w:hAnsi="Times New Roman"/>
          <w:szCs w:val="24"/>
        </w:rPr>
        <w:t xml:space="preserve"> didinimo</w:t>
      </w:r>
      <w:r w:rsidRPr="00310766">
        <w:rPr>
          <w:rFonts w:ascii="Times New Roman" w:hAnsi="Times New Roman"/>
          <w:szCs w:val="24"/>
        </w:rPr>
        <w:t xml:space="preserve"> programos įgyvendinimo organizavimo sąlygas ir tvarką, užimtumo didinimo programos organizavimo ir finansavimo sutarčių sudarymo bei užimtumo didinimo programos finansavimo tvarką. </w:t>
      </w:r>
    </w:p>
    <w:p w14:paraId="43985C6D" w14:textId="77777777" w:rsidR="00A46F11" w:rsidRPr="00310766" w:rsidRDefault="00A46F11" w:rsidP="00A46F11">
      <w:pPr>
        <w:tabs>
          <w:tab w:val="left" w:pos="720"/>
        </w:tabs>
        <w:ind w:firstLine="720"/>
        <w:jc w:val="both"/>
        <w:rPr>
          <w:rFonts w:ascii="Times New Roman" w:hAnsi="Times New Roman"/>
          <w:b/>
          <w:bCs/>
          <w:szCs w:val="24"/>
        </w:rPr>
      </w:pPr>
    </w:p>
    <w:p w14:paraId="7A70815E" w14:textId="6222A76E" w:rsidR="00EB36CF" w:rsidRPr="00310766" w:rsidRDefault="00A46F11" w:rsidP="00C226D0">
      <w:pPr>
        <w:jc w:val="center"/>
        <w:rPr>
          <w:rFonts w:ascii="Times New Roman" w:hAnsi="Times New Roman"/>
          <w:b/>
          <w:bCs/>
          <w:szCs w:val="24"/>
        </w:rPr>
      </w:pPr>
      <w:r w:rsidRPr="00310766">
        <w:rPr>
          <w:rFonts w:ascii="Times New Roman" w:hAnsi="Times New Roman"/>
          <w:b/>
          <w:bCs/>
          <w:szCs w:val="24"/>
        </w:rPr>
        <w:t>II</w:t>
      </w:r>
      <w:r w:rsidR="00EB36CF" w:rsidRPr="00310766">
        <w:rPr>
          <w:rFonts w:ascii="Times New Roman" w:hAnsi="Times New Roman"/>
          <w:b/>
          <w:bCs/>
          <w:szCs w:val="24"/>
        </w:rPr>
        <w:t xml:space="preserve"> SKYRIUS</w:t>
      </w:r>
    </w:p>
    <w:p w14:paraId="471E8748" w14:textId="491FF06E" w:rsidR="00A46F11" w:rsidRPr="00310766" w:rsidRDefault="00A46F11" w:rsidP="00C226D0">
      <w:pPr>
        <w:jc w:val="center"/>
        <w:rPr>
          <w:rFonts w:ascii="Times New Roman" w:hAnsi="Times New Roman"/>
          <w:b/>
          <w:bCs/>
          <w:szCs w:val="24"/>
        </w:rPr>
      </w:pPr>
      <w:r w:rsidRPr="00310766">
        <w:rPr>
          <w:rFonts w:ascii="Times New Roman" w:hAnsi="Times New Roman"/>
          <w:b/>
          <w:bCs/>
          <w:szCs w:val="24"/>
        </w:rPr>
        <w:t>UŽIMTUMO DIDINIMO PROGRAMOS ORGANIZAVIMO SĄLYGOS</w:t>
      </w:r>
    </w:p>
    <w:p w14:paraId="7938AC25" w14:textId="77777777" w:rsidR="00A46F11" w:rsidRPr="00310766" w:rsidRDefault="00A46F11" w:rsidP="00A46F11">
      <w:pPr>
        <w:tabs>
          <w:tab w:val="left" w:pos="720"/>
        </w:tabs>
        <w:ind w:firstLine="720"/>
        <w:jc w:val="both"/>
        <w:rPr>
          <w:rFonts w:ascii="Times New Roman" w:hAnsi="Times New Roman"/>
          <w:b/>
          <w:bCs/>
          <w:szCs w:val="24"/>
        </w:rPr>
      </w:pPr>
    </w:p>
    <w:p w14:paraId="0E31033A" w14:textId="6D670C10" w:rsidR="00A46F11" w:rsidRPr="00310766" w:rsidRDefault="008B53D6" w:rsidP="00A46F11">
      <w:pPr>
        <w:tabs>
          <w:tab w:val="left" w:pos="720"/>
        </w:tabs>
        <w:ind w:firstLine="720"/>
        <w:jc w:val="both"/>
        <w:rPr>
          <w:rFonts w:ascii="Times New Roman" w:hAnsi="Times New Roman"/>
          <w:szCs w:val="24"/>
        </w:rPr>
      </w:pPr>
      <w:r w:rsidRPr="00310766">
        <w:rPr>
          <w:rFonts w:ascii="Times New Roman" w:hAnsi="Times New Roman"/>
          <w:szCs w:val="24"/>
        </w:rPr>
        <w:t>3. Įgyvendinant U</w:t>
      </w:r>
      <w:r w:rsidR="00A46F11" w:rsidRPr="00310766">
        <w:rPr>
          <w:rFonts w:ascii="Times New Roman" w:hAnsi="Times New Roman"/>
          <w:szCs w:val="24"/>
        </w:rPr>
        <w:t xml:space="preserve">žimtumo didinimo programą, organizuojami darbai </w:t>
      </w:r>
      <w:r w:rsidR="002F76D6" w:rsidRPr="00310766">
        <w:rPr>
          <w:rFonts w:ascii="Times New Roman" w:hAnsi="Times New Roman"/>
          <w:szCs w:val="24"/>
        </w:rPr>
        <w:t>ir įgyvendinime dalyvaujantys darbdaviai</w:t>
      </w:r>
      <w:r w:rsidR="00C226D0" w:rsidRPr="00310766">
        <w:rPr>
          <w:rFonts w:ascii="Times New Roman" w:hAnsi="Times New Roman"/>
          <w:szCs w:val="24"/>
        </w:rPr>
        <w:t xml:space="preserve"> (subjektai)</w:t>
      </w:r>
      <w:r w:rsidR="002F76D6" w:rsidRPr="00310766">
        <w:rPr>
          <w:rFonts w:ascii="Times New Roman" w:hAnsi="Times New Roman"/>
          <w:szCs w:val="24"/>
        </w:rPr>
        <w:t xml:space="preserve"> turi atitikti Alytaus miesto savivaldybės tarybos patvirtintos Užimtumo didinimo programos sritis ir numatytą statusą. </w:t>
      </w:r>
    </w:p>
    <w:p w14:paraId="09557E3F" w14:textId="3B3F7752" w:rsidR="00A46F11" w:rsidRPr="00310766" w:rsidRDefault="00A46F11" w:rsidP="00A46F11">
      <w:pPr>
        <w:tabs>
          <w:tab w:val="left" w:pos="720"/>
        </w:tabs>
        <w:ind w:firstLine="720"/>
        <w:jc w:val="both"/>
        <w:rPr>
          <w:rFonts w:ascii="Times New Roman" w:hAnsi="Times New Roman"/>
          <w:szCs w:val="24"/>
        </w:rPr>
      </w:pPr>
      <w:r w:rsidRPr="00310766">
        <w:rPr>
          <w:rFonts w:ascii="Times New Roman" w:hAnsi="Times New Roman"/>
          <w:szCs w:val="24"/>
        </w:rPr>
        <w:t xml:space="preserve">4. Ieškančius darbo asmenis dalyvauti Užimtumo didinimo programoje rekomenduoja Alytaus darbo birža, atsižvelgdama į asmens galimybes </w:t>
      </w:r>
      <w:r w:rsidR="00F23297" w:rsidRPr="00310766">
        <w:rPr>
          <w:rFonts w:ascii="Times New Roman" w:hAnsi="Times New Roman"/>
          <w:szCs w:val="24"/>
        </w:rPr>
        <w:t xml:space="preserve">(profesinį pasirengimą, sveikatos būklę, kelionės į darbą ir atgal trukmę) dirbti </w:t>
      </w:r>
      <w:r w:rsidRPr="00310766">
        <w:rPr>
          <w:rFonts w:ascii="Times New Roman" w:hAnsi="Times New Roman"/>
          <w:szCs w:val="24"/>
        </w:rPr>
        <w:t xml:space="preserve">darbdavio paraiškoje numatytus darbus. Maksimalus kompensuojamas 1 darbuotojo darbo laikas gali būti iki </w:t>
      </w:r>
      <w:r w:rsidR="00F2495C" w:rsidRPr="00310766">
        <w:rPr>
          <w:rFonts w:ascii="Times New Roman" w:hAnsi="Times New Roman"/>
          <w:szCs w:val="24"/>
        </w:rPr>
        <w:t>6</w:t>
      </w:r>
      <w:r w:rsidRPr="00310766">
        <w:rPr>
          <w:rFonts w:ascii="Times New Roman" w:hAnsi="Times New Roman"/>
          <w:szCs w:val="24"/>
        </w:rPr>
        <w:t xml:space="preserve"> mėn., bet </w:t>
      </w:r>
      <w:r w:rsidR="001328FC" w:rsidRPr="00310766">
        <w:rPr>
          <w:rFonts w:ascii="Times New Roman" w:hAnsi="Times New Roman"/>
          <w:szCs w:val="24"/>
        </w:rPr>
        <w:t xml:space="preserve">ne </w:t>
      </w:r>
      <w:r w:rsidRPr="00310766">
        <w:rPr>
          <w:rFonts w:ascii="Times New Roman" w:hAnsi="Times New Roman"/>
          <w:szCs w:val="24"/>
        </w:rPr>
        <w:t xml:space="preserve">ilgiau nei </w:t>
      </w:r>
      <w:r w:rsidR="00653885" w:rsidRPr="00310766">
        <w:rPr>
          <w:rFonts w:ascii="Times New Roman" w:hAnsi="Times New Roman"/>
          <w:szCs w:val="24"/>
        </w:rPr>
        <w:t xml:space="preserve">iki einamųjų metų </w:t>
      </w:r>
      <w:r w:rsidRPr="00310766">
        <w:rPr>
          <w:rFonts w:ascii="Times New Roman" w:hAnsi="Times New Roman"/>
          <w:szCs w:val="24"/>
        </w:rPr>
        <w:t xml:space="preserve"> gruodžio 15 d.</w:t>
      </w:r>
    </w:p>
    <w:p w14:paraId="2FD8F6E0" w14:textId="660635AA" w:rsidR="00A46F11" w:rsidRPr="00310766" w:rsidRDefault="00A46F11" w:rsidP="00A46F11">
      <w:pPr>
        <w:tabs>
          <w:tab w:val="left" w:pos="720"/>
        </w:tabs>
        <w:ind w:firstLine="720"/>
        <w:jc w:val="both"/>
        <w:rPr>
          <w:rFonts w:ascii="Times New Roman" w:hAnsi="Times New Roman"/>
          <w:szCs w:val="24"/>
        </w:rPr>
      </w:pPr>
      <w:r w:rsidRPr="00310766">
        <w:rPr>
          <w:rFonts w:ascii="Times New Roman" w:hAnsi="Times New Roman"/>
          <w:szCs w:val="24"/>
        </w:rPr>
        <w:t xml:space="preserve">5. Užimtumo didinimo programa skirta </w:t>
      </w:r>
      <w:r w:rsidR="00F2495C" w:rsidRPr="00310766">
        <w:rPr>
          <w:rFonts w:ascii="Times New Roman" w:hAnsi="Times New Roman"/>
          <w:szCs w:val="24"/>
        </w:rPr>
        <w:t>Alytaus miesto savivaldybės tarybos sprendimu patvirtintų tikslinių</w:t>
      </w:r>
      <w:r w:rsidRPr="00310766">
        <w:rPr>
          <w:rFonts w:ascii="Times New Roman" w:hAnsi="Times New Roman"/>
          <w:szCs w:val="24"/>
        </w:rPr>
        <w:t xml:space="preserve"> grup</w:t>
      </w:r>
      <w:r w:rsidR="00F2495C" w:rsidRPr="00310766">
        <w:rPr>
          <w:rFonts w:ascii="Times New Roman" w:hAnsi="Times New Roman"/>
          <w:szCs w:val="24"/>
        </w:rPr>
        <w:t>ių</w:t>
      </w:r>
      <w:r w:rsidRPr="00310766">
        <w:rPr>
          <w:rFonts w:ascii="Times New Roman" w:hAnsi="Times New Roman"/>
          <w:szCs w:val="24"/>
        </w:rPr>
        <w:t xml:space="preserve"> atstovams, atitinkantiems Lietuvos Respublikos užimtumo įstatymo 48 straipsnio 2 dalies reikalavimus</w:t>
      </w:r>
      <w:r w:rsidR="00F2495C" w:rsidRPr="00310766">
        <w:rPr>
          <w:rFonts w:ascii="Times New Roman" w:hAnsi="Times New Roman"/>
          <w:szCs w:val="24"/>
        </w:rPr>
        <w:t>.</w:t>
      </w:r>
    </w:p>
    <w:p w14:paraId="1834DE7B" w14:textId="231C07C5" w:rsidR="00A46F11" w:rsidRPr="00310766" w:rsidRDefault="006323A3" w:rsidP="00A46F11">
      <w:pPr>
        <w:tabs>
          <w:tab w:val="left" w:pos="720"/>
        </w:tabs>
        <w:ind w:firstLine="720"/>
        <w:jc w:val="both"/>
        <w:rPr>
          <w:rFonts w:ascii="Times New Roman" w:hAnsi="Times New Roman"/>
          <w:szCs w:val="24"/>
        </w:rPr>
      </w:pPr>
      <w:r w:rsidRPr="00310766">
        <w:rPr>
          <w:rFonts w:ascii="Times New Roman" w:hAnsi="Times New Roman"/>
          <w:szCs w:val="24"/>
        </w:rPr>
        <w:t>6</w:t>
      </w:r>
      <w:r w:rsidR="00A46F11" w:rsidRPr="00310766">
        <w:rPr>
          <w:rFonts w:ascii="Times New Roman" w:hAnsi="Times New Roman"/>
          <w:szCs w:val="24"/>
        </w:rPr>
        <w:t xml:space="preserve">. Užimtumo didinimo programos įgyvendinimą organizuoja Alytaus miesto savivaldybės administracija. Darbdavių atranką vykdo administracijos direktoriaus įsakymu </w:t>
      </w:r>
      <w:r w:rsidR="00F616A0">
        <w:rPr>
          <w:rFonts w:ascii="Times New Roman" w:hAnsi="Times New Roman"/>
          <w:szCs w:val="24"/>
        </w:rPr>
        <w:t>sudary</w:t>
      </w:r>
      <w:r w:rsidR="00A46F11" w:rsidRPr="00310766">
        <w:rPr>
          <w:rFonts w:ascii="Times New Roman" w:hAnsi="Times New Roman"/>
          <w:szCs w:val="24"/>
        </w:rPr>
        <w:t>ta komisija.</w:t>
      </w:r>
    </w:p>
    <w:p w14:paraId="3F47D532" w14:textId="5798331E" w:rsidR="00A46F11" w:rsidRPr="00310766" w:rsidRDefault="006323A3" w:rsidP="00A46F11">
      <w:pPr>
        <w:tabs>
          <w:tab w:val="left" w:pos="720"/>
        </w:tabs>
        <w:ind w:firstLine="720"/>
        <w:jc w:val="both"/>
        <w:rPr>
          <w:rFonts w:ascii="Times New Roman" w:hAnsi="Times New Roman"/>
          <w:szCs w:val="24"/>
        </w:rPr>
      </w:pPr>
      <w:r w:rsidRPr="00310766">
        <w:rPr>
          <w:rFonts w:ascii="Times New Roman" w:hAnsi="Times New Roman"/>
          <w:szCs w:val="24"/>
        </w:rPr>
        <w:t>7</w:t>
      </w:r>
      <w:r w:rsidR="00A46F11" w:rsidRPr="00310766">
        <w:rPr>
          <w:rFonts w:ascii="Times New Roman" w:hAnsi="Times New Roman"/>
          <w:szCs w:val="24"/>
        </w:rPr>
        <w:t>. Savivaldybės administracija, suderinusi su Alytaus  darbo birža, Užimtumo didinimo programoje numatytiems darbams atlikti skelbia vietos spaudoje ir savivaldybės internet</w:t>
      </w:r>
      <w:r w:rsidR="00155395" w:rsidRPr="00310766">
        <w:rPr>
          <w:rFonts w:ascii="Times New Roman" w:hAnsi="Times New Roman"/>
          <w:szCs w:val="24"/>
        </w:rPr>
        <w:t>o</w:t>
      </w:r>
      <w:r w:rsidR="00A46F11" w:rsidRPr="00310766">
        <w:rPr>
          <w:rFonts w:ascii="Times New Roman" w:hAnsi="Times New Roman"/>
          <w:szCs w:val="24"/>
        </w:rPr>
        <w:t xml:space="preserve"> </w:t>
      </w:r>
      <w:r w:rsidR="00155395" w:rsidRPr="00310766">
        <w:rPr>
          <w:rFonts w:ascii="Times New Roman" w:hAnsi="Times New Roman"/>
          <w:szCs w:val="24"/>
        </w:rPr>
        <w:t>svetainė</w:t>
      </w:r>
      <w:r w:rsidR="00A46F11" w:rsidRPr="00310766">
        <w:rPr>
          <w:rFonts w:ascii="Times New Roman" w:hAnsi="Times New Roman"/>
          <w:szCs w:val="24"/>
        </w:rPr>
        <w:t>je  apie numatomą įgyvendinti užimtumo programą, paraiškų juos organizuoti pateikimo terminus bei kitą reikalingą informaciją.</w:t>
      </w:r>
    </w:p>
    <w:p w14:paraId="41CAC810" w14:textId="5CB0E85F" w:rsidR="00A46F11" w:rsidRPr="00310766" w:rsidRDefault="006323A3" w:rsidP="00A46F11">
      <w:pPr>
        <w:tabs>
          <w:tab w:val="left" w:pos="720"/>
        </w:tabs>
        <w:ind w:firstLine="720"/>
        <w:jc w:val="both"/>
        <w:rPr>
          <w:rFonts w:ascii="Times New Roman" w:hAnsi="Times New Roman"/>
          <w:szCs w:val="24"/>
        </w:rPr>
      </w:pPr>
      <w:r w:rsidRPr="00310766">
        <w:rPr>
          <w:rFonts w:ascii="Times New Roman" w:hAnsi="Times New Roman"/>
          <w:szCs w:val="24"/>
        </w:rPr>
        <w:t>8</w:t>
      </w:r>
      <w:r w:rsidR="00A46F11" w:rsidRPr="00310766">
        <w:rPr>
          <w:rFonts w:ascii="Times New Roman" w:hAnsi="Times New Roman"/>
          <w:szCs w:val="24"/>
        </w:rPr>
        <w:t xml:space="preserve">. Darbdaviai, pageidaujantys dalyvauti </w:t>
      </w:r>
      <w:r w:rsidR="00155395" w:rsidRPr="00310766">
        <w:rPr>
          <w:rFonts w:ascii="Times New Roman" w:hAnsi="Times New Roman"/>
          <w:szCs w:val="24"/>
        </w:rPr>
        <w:t xml:space="preserve">įgyvendinant </w:t>
      </w:r>
      <w:r w:rsidR="00A46F11" w:rsidRPr="00310766">
        <w:rPr>
          <w:rFonts w:ascii="Times New Roman" w:hAnsi="Times New Roman"/>
          <w:szCs w:val="24"/>
        </w:rPr>
        <w:t>Užimtumo didinimo program</w:t>
      </w:r>
      <w:r w:rsidR="00155395" w:rsidRPr="00310766">
        <w:rPr>
          <w:rFonts w:ascii="Times New Roman" w:hAnsi="Times New Roman"/>
          <w:szCs w:val="24"/>
        </w:rPr>
        <w:t>ą</w:t>
      </w:r>
      <w:r w:rsidR="00A46F11" w:rsidRPr="00310766">
        <w:rPr>
          <w:rFonts w:ascii="Times New Roman" w:hAnsi="Times New Roman"/>
          <w:szCs w:val="24"/>
        </w:rPr>
        <w:t xml:space="preserve"> (toliau – darbdaviai), pateikia paraišk</w:t>
      </w:r>
      <w:r w:rsidR="00C226D0" w:rsidRPr="00310766">
        <w:rPr>
          <w:rFonts w:ascii="Times New Roman" w:hAnsi="Times New Roman"/>
          <w:szCs w:val="24"/>
        </w:rPr>
        <w:t>ą (su jos priedais)</w:t>
      </w:r>
      <w:r w:rsidR="00A46F11" w:rsidRPr="00310766">
        <w:rPr>
          <w:rFonts w:ascii="Times New Roman" w:hAnsi="Times New Roman"/>
          <w:szCs w:val="24"/>
        </w:rPr>
        <w:t xml:space="preserve"> </w:t>
      </w:r>
      <w:r w:rsidR="00CA5236" w:rsidRPr="00310766">
        <w:rPr>
          <w:rFonts w:ascii="Times New Roman" w:hAnsi="Times New Roman"/>
          <w:szCs w:val="24"/>
        </w:rPr>
        <w:t xml:space="preserve">pagal kvietime nurodytus reikalavimus ir sąlygas </w:t>
      </w:r>
      <w:r w:rsidR="00A46F11" w:rsidRPr="00310766">
        <w:rPr>
          <w:rFonts w:ascii="Times New Roman" w:hAnsi="Times New Roman"/>
          <w:szCs w:val="24"/>
        </w:rPr>
        <w:t xml:space="preserve">savivaldybės numatytiems darbams atlikti. </w:t>
      </w:r>
    </w:p>
    <w:p w14:paraId="1B69F30B" w14:textId="2A495038" w:rsidR="00A46F11" w:rsidRPr="00310766" w:rsidRDefault="006323A3" w:rsidP="00A46F11">
      <w:pPr>
        <w:tabs>
          <w:tab w:val="left" w:pos="720"/>
        </w:tabs>
        <w:ind w:firstLine="720"/>
        <w:jc w:val="both"/>
        <w:rPr>
          <w:rFonts w:ascii="Times New Roman" w:hAnsi="Times New Roman"/>
          <w:szCs w:val="24"/>
        </w:rPr>
      </w:pPr>
      <w:r w:rsidRPr="00310766">
        <w:rPr>
          <w:rFonts w:ascii="Times New Roman" w:hAnsi="Times New Roman"/>
          <w:szCs w:val="24"/>
        </w:rPr>
        <w:t>9</w:t>
      </w:r>
      <w:r w:rsidR="00A46F11" w:rsidRPr="00310766">
        <w:rPr>
          <w:rFonts w:ascii="Times New Roman" w:hAnsi="Times New Roman"/>
          <w:szCs w:val="24"/>
        </w:rPr>
        <w:t>. Paraiškose darbdaviai nurodo darbų pavadinimą, numatomų sukurti darbo vietų ir į jas įdarbinti ieškančių darbo asmenų skaičių, reikalavimus jų kvalifikacijai, lėšų poreikį, darbo ir darbo apmokėjimo sąlygas ir terminus, informaciją apie kitus numatomus įsipareigojimus bei kitą reikalingą informaciją.</w:t>
      </w:r>
    </w:p>
    <w:p w14:paraId="4A9DAFAF" w14:textId="13762688" w:rsidR="00A46F11" w:rsidRPr="00310766" w:rsidRDefault="00A46F11" w:rsidP="00A46F11">
      <w:pPr>
        <w:tabs>
          <w:tab w:val="left" w:pos="720"/>
        </w:tabs>
        <w:ind w:firstLine="720"/>
        <w:jc w:val="both"/>
        <w:rPr>
          <w:rFonts w:ascii="Times New Roman" w:hAnsi="Times New Roman"/>
          <w:szCs w:val="24"/>
        </w:rPr>
      </w:pPr>
      <w:r w:rsidRPr="00310766">
        <w:rPr>
          <w:rFonts w:ascii="Times New Roman" w:hAnsi="Times New Roman"/>
          <w:szCs w:val="24"/>
        </w:rPr>
        <w:t>1</w:t>
      </w:r>
      <w:r w:rsidR="006323A3" w:rsidRPr="00310766">
        <w:rPr>
          <w:rFonts w:ascii="Times New Roman" w:hAnsi="Times New Roman"/>
          <w:szCs w:val="24"/>
        </w:rPr>
        <w:t>0</w:t>
      </w:r>
      <w:r w:rsidRPr="00310766">
        <w:rPr>
          <w:rFonts w:ascii="Times New Roman" w:hAnsi="Times New Roman"/>
          <w:szCs w:val="24"/>
        </w:rPr>
        <w:t>. Pirmenybė įgyvendinti Užimtumo didinimo programą suteikiama darbdaviams, kurie įsipareigoja po programos įgyvendinimo asmenį įdarbinti</w:t>
      </w:r>
      <w:r w:rsidR="00D3634F" w:rsidRPr="00310766">
        <w:rPr>
          <w:rFonts w:ascii="Times New Roman" w:hAnsi="Times New Roman"/>
          <w:szCs w:val="24"/>
        </w:rPr>
        <w:t xml:space="preserve"> </w:t>
      </w:r>
      <w:r w:rsidRPr="00310766">
        <w:rPr>
          <w:rFonts w:ascii="Times New Roman" w:hAnsi="Times New Roman"/>
          <w:szCs w:val="24"/>
        </w:rPr>
        <w:t xml:space="preserve">pagal terminuotą darbo sutartį </w:t>
      </w:r>
      <w:r w:rsidR="00F2495C" w:rsidRPr="00310766">
        <w:rPr>
          <w:rFonts w:ascii="Times New Roman" w:hAnsi="Times New Roman"/>
          <w:szCs w:val="24"/>
        </w:rPr>
        <w:t xml:space="preserve">iki </w:t>
      </w:r>
      <w:r w:rsidRPr="00310766">
        <w:rPr>
          <w:rFonts w:ascii="Times New Roman" w:hAnsi="Times New Roman"/>
          <w:szCs w:val="24"/>
        </w:rPr>
        <w:t xml:space="preserve">6 mėnesių laikotarpiui, taip pat prisidėti nuosavomis lėšomis finansuojant kitas su Užimtumo </w:t>
      </w:r>
      <w:r w:rsidRPr="00310766">
        <w:rPr>
          <w:rFonts w:ascii="Times New Roman" w:hAnsi="Times New Roman"/>
          <w:szCs w:val="24"/>
        </w:rPr>
        <w:lastRenderedPageBreak/>
        <w:t>didinimo programos įgyvendinimu susijusias išlaidas (pvz.</w:t>
      </w:r>
      <w:r w:rsidR="00155395" w:rsidRPr="00310766">
        <w:rPr>
          <w:rFonts w:ascii="Times New Roman" w:hAnsi="Times New Roman"/>
          <w:szCs w:val="24"/>
        </w:rPr>
        <w:t>,</w:t>
      </w:r>
      <w:r w:rsidRPr="00310766">
        <w:rPr>
          <w:rFonts w:ascii="Times New Roman" w:hAnsi="Times New Roman"/>
          <w:szCs w:val="24"/>
        </w:rPr>
        <w:t xml:space="preserve"> transporto išlaidas, įrangos įsigijimo išlaidas, darbo vietos paruošimo išlaidas ir pan.).</w:t>
      </w:r>
    </w:p>
    <w:p w14:paraId="1E699961" w14:textId="3EF65BFE" w:rsidR="00A46F11" w:rsidRPr="00310766" w:rsidRDefault="00A46F11" w:rsidP="00A46F11">
      <w:pPr>
        <w:tabs>
          <w:tab w:val="left" w:pos="720"/>
        </w:tabs>
        <w:ind w:firstLine="720"/>
        <w:jc w:val="both"/>
        <w:rPr>
          <w:rFonts w:ascii="Times New Roman" w:hAnsi="Times New Roman"/>
          <w:szCs w:val="24"/>
        </w:rPr>
      </w:pPr>
      <w:r w:rsidRPr="00310766">
        <w:rPr>
          <w:rFonts w:ascii="Times New Roman" w:hAnsi="Times New Roman"/>
          <w:szCs w:val="24"/>
        </w:rPr>
        <w:t>1</w:t>
      </w:r>
      <w:r w:rsidR="006323A3" w:rsidRPr="00310766">
        <w:rPr>
          <w:rFonts w:ascii="Times New Roman" w:hAnsi="Times New Roman"/>
          <w:szCs w:val="24"/>
        </w:rPr>
        <w:t>1</w:t>
      </w:r>
      <w:r w:rsidRPr="00310766">
        <w:rPr>
          <w:rFonts w:ascii="Times New Roman" w:hAnsi="Times New Roman"/>
          <w:szCs w:val="24"/>
        </w:rPr>
        <w:t>. Darbdavių atrankos komisija ne vėliau kaip per 5 darbo dienas nuo paraiškų pateikimo pasibaigimo dienos patikrina, ar darbdavio paraiškoje siūlomi darbai asmenims atitinka tikslinės grupės reikalavimus,</w:t>
      </w:r>
      <w:r w:rsidR="00F2495C" w:rsidRPr="00310766">
        <w:rPr>
          <w:rFonts w:ascii="Times New Roman" w:hAnsi="Times New Roman"/>
          <w:szCs w:val="24"/>
        </w:rPr>
        <w:t xml:space="preserve"> ar nurodytas tinkamas darbų pobūdis, </w:t>
      </w:r>
      <w:r w:rsidRPr="00310766">
        <w:rPr>
          <w:rFonts w:ascii="Times New Roman" w:hAnsi="Times New Roman"/>
          <w:szCs w:val="24"/>
        </w:rPr>
        <w:t>įvertina kitas kvietime teikti paraiškas nurodytas sąlygas.</w:t>
      </w:r>
    </w:p>
    <w:p w14:paraId="542DD8AE" w14:textId="7E1298EB" w:rsidR="00A46F11" w:rsidRPr="00310766" w:rsidRDefault="00A46F11" w:rsidP="00A46F11">
      <w:pPr>
        <w:tabs>
          <w:tab w:val="left" w:pos="720"/>
        </w:tabs>
        <w:ind w:firstLine="720"/>
        <w:jc w:val="both"/>
        <w:rPr>
          <w:rFonts w:ascii="Times New Roman" w:hAnsi="Times New Roman"/>
          <w:szCs w:val="24"/>
        </w:rPr>
      </w:pPr>
      <w:r w:rsidRPr="00310766">
        <w:rPr>
          <w:rFonts w:ascii="Times New Roman" w:hAnsi="Times New Roman"/>
          <w:szCs w:val="24"/>
        </w:rPr>
        <w:t>1</w:t>
      </w:r>
      <w:r w:rsidR="006323A3" w:rsidRPr="00310766">
        <w:rPr>
          <w:rFonts w:ascii="Times New Roman" w:hAnsi="Times New Roman"/>
          <w:szCs w:val="24"/>
        </w:rPr>
        <w:t>2</w:t>
      </w:r>
      <w:r w:rsidRPr="00310766">
        <w:rPr>
          <w:rFonts w:ascii="Times New Roman" w:hAnsi="Times New Roman"/>
          <w:szCs w:val="24"/>
        </w:rPr>
        <w:t>. Darbdavių atrankos komisija</w:t>
      </w:r>
      <w:r w:rsidR="00D64956" w:rsidRPr="00310766">
        <w:rPr>
          <w:rFonts w:ascii="Times New Roman" w:hAnsi="Times New Roman"/>
          <w:szCs w:val="24"/>
        </w:rPr>
        <w:t>,</w:t>
      </w:r>
      <w:r w:rsidRPr="00310766">
        <w:rPr>
          <w:rFonts w:ascii="Times New Roman" w:hAnsi="Times New Roman"/>
          <w:szCs w:val="24"/>
        </w:rPr>
        <w:t xml:space="preserve"> išnagrinėjusi pateiktas paraiškas ir atsižvelgdama į Užimtumo didinimo programos darbams organizuoti numatytas lėšų sumas, atrenka darbdavius</w:t>
      </w:r>
      <w:r w:rsidR="00155395" w:rsidRPr="00310766">
        <w:rPr>
          <w:rFonts w:ascii="Times New Roman" w:hAnsi="Times New Roman"/>
          <w:szCs w:val="24"/>
        </w:rPr>
        <w:t xml:space="preserve">, </w:t>
      </w:r>
      <w:r w:rsidRPr="00310766">
        <w:rPr>
          <w:rFonts w:ascii="Times New Roman" w:hAnsi="Times New Roman"/>
          <w:szCs w:val="24"/>
        </w:rPr>
        <w:t xml:space="preserve"> atrinktų darbdavių sąrašą (nurodydama darbdavius, numatomus atlikti darbus, darbų trukmę, dalyvių skaičių ir lėšas) teikia tvirtinti savivaldybės administracijos direktoriui ir kviečia pasirašyti dvišales</w:t>
      </w:r>
      <w:r w:rsidR="00F61FD1" w:rsidRPr="00310766">
        <w:rPr>
          <w:rFonts w:ascii="Times New Roman" w:hAnsi="Times New Roman"/>
          <w:szCs w:val="24"/>
        </w:rPr>
        <w:t xml:space="preserve"> lėšų kompensavimo</w:t>
      </w:r>
      <w:r w:rsidRPr="00310766">
        <w:rPr>
          <w:rFonts w:ascii="Times New Roman" w:hAnsi="Times New Roman"/>
          <w:szCs w:val="24"/>
        </w:rPr>
        <w:t xml:space="preserve"> sutartis</w:t>
      </w:r>
      <w:r w:rsidR="001328FC" w:rsidRPr="00310766">
        <w:rPr>
          <w:rFonts w:ascii="Times New Roman" w:hAnsi="Times New Roman"/>
          <w:szCs w:val="24"/>
        </w:rPr>
        <w:t xml:space="preserve"> (</w:t>
      </w:r>
      <w:r w:rsidR="00155395" w:rsidRPr="00310766">
        <w:rPr>
          <w:rFonts w:ascii="Times New Roman" w:hAnsi="Times New Roman"/>
          <w:szCs w:val="24"/>
        </w:rPr>
        <w:t xml:space="preserve">sutarties forma pateikiama </w:t>
      </w:r>
      <w:r w:rsidR="001328FC" w:rsidRPr="00310766">
        <w:rPr>
          <w:rFonts w:ascii="Times New Roman" w:hAnsi="Times New Roman"/>
          <w:szCs w:val="24"/>
        </w:rPr>
        <w:t xml:space="preserve">aprašo 1 </w:t>
      </w:r>
      <w:r w:rsidR="000F0B98" w:rsidRPr="00310766">
        <w:rPr>
          <w:rFonts w:ascii="Times New Roman" w:hAnsi="Times New Roman"/>
          <w:szCs w:val="24"/>
        </w:rPr>
        <w:t xml:space="preserve">ir 3 </w:t>
      </w:r>
      <w:r w:rsidR="001328FC" w:rsidRPr="00310766">
        <w:rPr>
          <w:rFonts w:ascii="Times New Roman" w:hAnsi="Times New Roman"/>
          <w:szCs w:val="24"/>
        </w:rPr>
        <w:t>pried</w:t>
      </w:r>
      <w:r w:rsidR="000F0B98" w:rsidRPr="00310766">
        <w:rPr>
          <w:rFonts w:ascii="Times New Roman" w:hAnsi="Times New Roman"/>
          <w:szCs w:val="24"/>
        </w:rPr>
        <w:t>uose</w:t>
      </w:r>
      <w:r w:rsidR="001328FC" w:rsidRPr="00310766">
        <w:rPr>
          <w:rFonts w:ascii="Times New Roman" w:hAnsi="Times New Roman"/>
          <w:szCs w:val="24"/>
        </w:rPr>
        <w:t>)</w:t>
      </w:r>
      <w:r w:rsidRPr="00310766">
        <w:rPr>
          <w:rFonts w:ascii="Times New Roman" w:hAnsi="Times New Roman"/>
          <w:szCs w:val="24"/>
        </w:rPr>
        <w:t>.</w:t>
      </w:r>
    </w:p>
    <w:p w14:paraId="7DDE7F1F" w14:textId="4D9A236B" w:rsidR="00A46F11" w:rsidRPr="00310766" w:rsidRDefault="00A46F11" w:rsidP="00A46F11">
      <w:pPr>
        <w:tabs>
          <w:tab w:val="left" w:pos="720"/>
        </w:tabs>
        <w:ind w:firstLine="720"/>
        <w:jc w:val="both"/>
        <w:rPr>
          <w:rFonts w:ascii="Times New Roman" w:hAnsi="Times New Roman"/>
          <w:szCs w:val="24"/>
        </w:rPr>
      </w:pPr>
      <w:r w:rsidRPr="00310766">
        <w:rPr>
          <w:rFonts w:ascii="Times New Roman" w:hAnsi="Times New Roman"/>
          <w:szCs w:val="24"/>
        </w:rPr>
        <w:t>1</w:t>
      </w:r>
      <w:r w:rsidR="006323A3" w:rsidRPr="00310766">
        <w:rPr>
          <w:rFonts w:ascii="Times New Roman" w:hAnsi="Times New Roman"/>
          <w:szCs w:val="24"/>
        </w:rPr>
        <w:t>3</w:t>
      </w:r>
      <w:r w:rsidRPr="00310766">
        <w:rPr>
          <w:rFonts w:ascii="Times New Roman" w:hAnsi="Times New Roman"/>
          <w:szCs w:val="24"/>
        </w:rPr>
        <w:t>. Jeigu atrankos  būdu parinktas darbdavys atsisako organizuoti darbus, komisija parenka kitą darbdavį. Sprendimas įforminamas protokolu.</w:t>
      </w:r>
    </w:p>
    <w:p w14:paraId="5BBFC863" w14:textId="148D529D" w:rsidR="00A46F11" w:rsidRPr="00310766" w:rsidRDefault="00A46F11" w:rsidP="00A46F11">
      <w:pPr>
        <w:tabs>
          <w:tab w:val="left" w:pos="720"/>
        </w:tabs>
        <w:ind w:firstLine="720"/>
        <w:jc w:val="both"/>
        <w:rPr>
          <w:rFonts w:ascii="Times New Roman" w:hAnsi="Times New Roman"/>
          <w:szCs w:val="24"/>
        </w:rPr>
      </w:pPr>
      <w:r w:rsidRPr="00310766">
        <w:rPr>
          <w:rFonts w:ascii="Times New Roman" w:hAnsi="Times New Roman"/>
          <w:szCs w:val="24"/>
        </w:rPr>
        <w:t>1</w:t>
      </w:r>
      <w:r w:rsidR="006323A3" w:rsidRPr="00310766">
        <w:rPr>
          <w:rFonts w:ascii="Times New Roman" w:hAnsi="Times New Roman"/>
          <w:szCs w:val="24"/>
        </w:rPr>
        <w:t>4</w:t>
      </w:r>
      <w:r w:rsidRPr="00310766">
        <w:rPr>
          <w:rFonts w:ascii="Times New Roman" w:hAnsi="Times New Roman"/>
          <w:szCs w:val="24"/>
        </w:rPr>
        <w:t>. Jei Užimtumo didinimo programos vykdymui nėra gaunama paraiškų</w:t>
      </w:r>
      <w:r w:rsidR="00D64956" w:rsidRPr="00310766">
        <w:rPr>
          <w:rFonts w:ascii="Times New Roman" w:hAnsi="Times New Roman"/>
          <w:szCs w:val="24"/>
        </w:rPr>
        <w:t>,</w:t>
      </w:r>
      <w:r w:rsidRPr="00310766">
        <w:rPr>
          <w:rFonts w:ascii="Times New Roman" w:hAnsi="Times New Roman"/>
          <w:szCs w:val="24"/>
        </w:rPr>
        <w:t xml:space="preserve"> atranka laikoma neįvykusia ir skelbiama pakartotinai.</w:t>
      </w:r>
    </w:p>
    <w:p w14:paraId="67776F2E" w14:textId="7D5F5307" w:rsidR="00A46F11" w:rsidRPr="00310766" w:rsidRDefault="00A46F11" w:rsidP="00A46F11">
      <w:pPr>
        <w:tabs>
          <w:tab w:val="left" w:pos="720"/>
        </w:tabs>
        <w:ind w:firstLine="720"/>
        <w:jc w:val="both"/>
        <w:rPr>
          <w:rFonts w:ascii="Times New Roman" w:hAnsi="Times New Roman"/>
          <w:szCs w:val="24"/>
        </w:rPr>
      </w:pPr>
      <w:r w:rsidRPr="00310766">
        <w:rPr>
          <w:rFonts w:ascii="Times New Roman" w:hAnsi="Times New Roman"/>
          <w:szCs w:val="24"/>
        </w:rPr>
        <w:t>1</w:t>
      </w:r>
      <w:r w:rsidR="006323A3" w:rsidRPr="00310766">
        <w:rPr>
          <w:rFonts w:ascii="Times New Roman" w:hAnsi="Times New Roman"/>
          <w:szCs w:val="24"/>
        </w:rPr>
        <w:t>5</w:t>
      </w:r>
      <w:r w:rsidRPr="00310766">
        <w:rPr>
          <w:rFonts w:ascii="Times New Roman" w:hAnsi="Times New Roman"/>
          <w:szCs w:val="24"/>
        </w:rPr>
        <w:t>. Jeigu paraiškų gaunama mažiau</w:t>
      </w:r>
      <w:r w:rsidR="00D64956" w:rsidRPr="00310766">
        <w:rPr>
          <w:rFonts w:ascii="Times New Roman" w:hAnsi="Times New Roman"/>
          <w:szCs w:val="24"/>
        </w:rPr>
        <w:t>,</w:t>
      </w:r>
      <w:r w:rsidRPr="00310766">
        <w:rPr>
          <w:rFonts w:ascii="Times New Roman" w:hAnsi="Times New Roman"/>
          <w:szCs w:val="24"/>
        </w:rPr>
        <w:t xml:space="preserve"> negu skirta lėšų Užimtumo didinimo programai įgyvendinti, skelbiama papildoma darbdavių atranka.</w:t>
      </w:r>
    </w:p>
    <w:p w14:paraId="6BF12328" w14:textId="40CF27DB" w:rsidR="00A46F11" w:rsidRPr="00310766" w:rsidRDefault="00A46F11" w:rsidP="00A46F11">
      <w:pPr>
        <w:tabs>
          <w:tab w:val="left" w:pos="720"/>
        </w:tabs>
        <w:ind w:firstLine="720"/>
        <w:jc w:val="both"/>
        <w:rPr>
          <w:rFonts w:ascii="Times New Roman" w:hAnsi="Times New Roman"/>
          <w:szCs w:val="24"/>
        </w:rPr>
      </w:pPr>
      <w:r w:rsidRPr="00310766">
        <w:rPr>
          <w:rFonts w:ascii="Times New Roman" w:hAnsi="Times New Roman"/>
          <w:szCs w:val="24"/>
        </w:rPr>
        <w:t>1</w:t>
      </w:r>
      <w:r w:rsidR="006323A3" w:rsidRPr="00310766">
        <w:rPr>
          <w:rFonts w:ascii="Times New Roman" w:hAnsi="Times New Roman"/>
          <w:szCs w:val="24"/>
        </w:rPr>
        <w:t>6</w:t>
      </w:r>
      <w:r w:rsidRPr="00310766">
        <w:rPr>
          <w:rFonts w:ascii="Times New Roman" w:hAnsi="Times New Roman"/>
          <w:szCs w:val="24"/>
        </w:rPr>
        <w:t>. Patvirtinus darbdavių sąrašą ir paskyrus lėšas programai įgyvendinti,</w:t>
      </w:r>
      <w:r w:rsidR="00A502A2" w:rsidRPr="00310766">
        <w:rPr>
          <w:rFonts w:ascii="Times New Roman" w:hAnsi="Times New Roman"/>
          <w:szCs w:val="24"/>
        </w:rPr>
        <w:t xml:space="preserve"> komisija ne vėliau</w:t>
      </w:r>
      <w:r w:rsidR="00D64956" w:rsidRPr="00310766">
        <w:rPr>
          <w:rFonts w:ascii="Times New Roman" w:hAnsi="Times New Roman"/>
          <w:szCs w:val="24"/>
        </w:rPr>
        <w:t xml:space="preserve"> </w:t>
      </w:r>
      <w:r w:rsidR="00A502A2" w:rsidRPr="00310766">
        <w:rPr>
          <w:rFonts w:ascii="Times New Roman" w:hAnsi="Times New Roman"/>
          <w:szCs w:val="24"/>
        </w:rPr>
        <w:t xml:space="preserve"> kaip per 5 </w:t>
      </w:r>
      <w:r w:rsidRPr="00310766">
        <w:rPr>
          <w:rFonts w:ascii="Times New Roman" w:hAnsi="Times New Roman"/>
          <w:szCs w:val="24"/>
        </w:rPr>
        <w:t>darbo dienas informuoja atrankos dalyvius.</w:t>
      </w:r>
    </w:p>
    <w:p w14:paraId="1CDEA181" w14:textId="2F886194" w:rsidR="00A46F11" w:rsidRPr="00310766" w:rsidRDefault="00A46F11" w:rsidP="00A46F11">
      <w:pPr>
        <w:tabs>
          <w:tab w:val="left" w:pos="720"/>
        </w:tabs>
        <w:ind w:firstLine="720"/>
        <w:jc w:val="both"/>
        <w:rPr>
          <w:rFonts w:ascii="Times New Roman" w:hAnsi="Times New Roman"/>
          <w:szCs w:val="24"/>
        </w:rPr>
      </w:pPr>
      <w:r w:rsidRPr="00310766">
        <w:rPr>
          <w:rFonts w:ascii="Times New Roman" w:hAnsi="Times New Roman"/>
          <w:szCs w:val="24"/>
        </w:rPr>
        <w:t>1</w:t>
      </w:r>
      <w:r w:rsidR="006323A3" w:rsidRPr="00310766">
        <w:rPr>
          <w:rFonts w:ascii="Times New Roman" w:hAnsi="Times New Roman"/>
          <w:szCs w:val="24"/>
        </w:rPr>
        <w:t>7</w:t>
      </w:r>
      <w:r w:rsidRPr="00310766">
        <w:rPr>
          <w:rFonts w:ascii="Times New Roman" w:hAnsi="Times New Roman"/>
          <w:szCs w:val="24"/>
        </w:rPr>
        <w:t>. Asmenims, dirbantiems pagal darbo sutartį, Užimtumo didinimo programos darbams atlikti gali būti taikoma suminė darbo laiko apskaita, bandomasis laikotarpis neskiriamas ir darbo sutarčiai  pasibaigus ar ją nutraukus, išmokama piniginė kompensacija už nepanaudotas atostogas.</w:t>
      </w:r>
    </w:p>
    <w:p w14:paraId="23E6A1F7" w14:textId="0562DD99" w:rsidR="00A46F11" w:rsidRPr="00310766" w:rsidRDefault="00A46F11" w:rsidP="00A46F11">
      <w:pPr>
        <w:tabs>
          <w:tab w:val="left" w:pos="720"/>
        </w:tabs>
        <w:ind w:firstLine="720"/>
        <w:jc w:val="both"/>
        <w:rPr>
          <w:rFonts w:ascii="Times New Roman" w:hAnsi="Times New Roman"/>
          <w:szCs w:val="24"/>
        </w:rPr>
      </w:pPr>
      <w:r w:rsidRPr="00310766">
        <w:rPr>
          <w:rFonts w:ascii="Times New Roman" w:hAnsi="Times New Roman"/>
          <w:szCs w:val="24"/>
        </w:rPr>
        <w:t>1</w:t>
      </w:r>
      <w:r w:rsidR="006323A3" w:rsidRPr="00310766">
        <w:rPr>
          <w:rFonts w:ascii="Times New Roman" w:hAnsi="Times New Roman"/>
          <w:szCs w:val="24"/>
        </w:rPr>
        <w:t>8</w:t>
      </w:r>
      <w:r w:rsidRPr="00310766">
        <w:rPr>
          <w:rFonts w:ascii="Times New Roman" w:hAnsi="Times New Roman"/>
          <w:szCs w:val="24"/>
        </w:rPr>
        <w:t xml:space="preserve">. Darbdaviui, įdarbinusiam pagal darbo sutartį Užimtumo didinimo programos darbams atlikti, už kiekvieną įdarbintą asmenį mokamos šios kompensacijos </w:t>
      </w:r>
      <w:bookmarkStart w:id="9" w:name="D_e92ced54_17bb_422d_b696_5ee301efc715"/>
    </w:p>
    <w:p w14:paraId="61E03AE0" w14:textId="09372FE4" w:rsidR="00A46F11" w:rsidRPr="00310766" w:rsidRDefault="00A46F11" w:rsidP="00A46F11">
      <w:pPr>
        <w:tabs>
          <w:tab w:val="left" w:pos="720"/>
        </w:tabs>
        <w:ind w:firstLine="720"/>
        <w:jc w:val="both"/>
        <w:rPr>
          <w:rFonts w:ascii="Times New Roman" w:hAnsi="Times New Roman"/>
          <w:szCs w:val="24"/>
        </w:rPr>
      </w:pPr>
      <w:r w:rsidRPr="00310766">
        <w:rPr>
          <w:rFonts w:ascii="Times New Roman" w:hAnsi="Times New Roman"/>
          <w:szCs w:val="24"/>
        </w:rPr>
        <w:t>1</w:t>
      </w:r>
      <w:r w:rsidR="006323A3" w:rsidRPr="00310766">
        <w:rPr>
          <w:rFonts w:ascii="Times New Roman" w:hAnsi="Times New Roman"/>
          <w:szCs w:val="24"/>
        </w:rPr>
        <w:t>8</w:t>
      </w:r>
      <w:r w:rsidRPr="00310766">
        <w:rPr>
          <w:rFonts w:ascii="Times New Roman" w:hAnsi="Times New Roman"/>
          <w:szCs w:val="24"/>
        </w:rPr>
        <w:t>.1. darbo užmokesčio kompensacija už įdarbinto asmens faktiškai dirbtą laiką pagal Užimtumo didinimo programoje numatytą tvarką ir Užimtumo didinimo programos vykdymo paraiškoje numatytas sąlygas</w:t>
      </w:r>
      <w:r w:rsidR="00CE5D46" w:rsidRPr="00310766">
        <w:rPr>
          <w:rFonts w:ascii="Times New Roman" w:hAnsi="Times New Roman"/>
          <w:szCs w:val="24"/>
        </w:rPr>
        <w:t>, įskaitant darbdaviui ir jo darbuotojui(-</w:t>
      </w:r>
      <w:proofErr w:type="spellStart"/>
      <w:r w:rsidR="00CE5D46" w:rsidRPr="00310766">
        <w:rPr>
          <w:rFonts w:ascii="Times New Roman" w:hAnsi="Times New Roman"/>
          <w:szCs w:val="24"/>
        </w:rPr>
        <w:t>ams</w:t>
      </w:r>
      <w:proofErr w:type="spellEnd"/>
      <w:r w:rsidR="00CE5D46" w:rsidRPr="00310766">
        <w:rPr>
          <w:rFonts w:ascii="Times New Roman" w:hAnsi="Times New Roman"/>
          <w:szCs w:val="24"/>
        </w:rPr>
        <w:t>) Lietuvos Respublikos teisės aktų nustatyta tvarka privalomus mokėti mokesčius ir kitas privalomas su darbo teisiniais santykiais susijusias išmokas</w:t>
      </w:r>
      <w:r w:rsidRPr="00310766">
        <w:rPr>
          <w:rFonts w:ascii="Times New Roman" w:hAnsi="Times New Roman"/>
          <w:szCs w:val="24"/>
        </w:rPr>
        <w:t>;</w:t>
      </w:r>
      <w:bookmarkStart w:id="10" w:name="D_92b51e1b_ac6e_4614_a036_ea83663bed4b"/>
      <w:bookmarkEnd w:id="9"/>
    </w:p>
    <w:p w14:paraId="723F7B6A" w14:textId="01AEE959" w:rsidR="00A46F11" w:rsidRPr="00310766" w:rsidRDefault="00A46F11" w:rsidP="00A46F11">
      <w:pPr>
        <w:tabs>
          <w:tab w:val="left" w:pos="720"/>
        </w:tabs>
        <w:ind w:firstLine="720"/>
        <w:jc w:val="both"/>
        <w:rPr>
          <w:rFonts w:ascii="Times New Roman" w:hAnsi="Times New Roman"/>
          <w:szCs w:val="24"/>
        </w:rPr>
      </w:pPr>
      <w:r w:rsidRPr="00310766">
        <w:rPr>
          <w:rFonts w:ascii="Times New Roman" w:hAnsi="Times New Roman"/>
          <w:szCs w:val="24"/>
        </w:rPr>
        <w:t>1</w:t>
      </w:r>
      <w:r w:rsidR="006323A3" w:rsidRPr="00310766">
        <w:rPr>
          <w:rFonts w:ascii="Times New Roman" w:hAnsi="Times New Roman"/>
          <w:szCs w:val="24"/>
        </w:rPr>
        <w:t>8</w:t>
      </w:r>
      <w:r w:rsidRPr="00310766">
        <w:rPr>
          <w:rFonts w:ascii="Times New Roman" w:hAnsi="Times New Roman"/>
          <w:szCs w:val="24"/>
        </w:rPr>
        <w:t xml:space="preserve">.2. </w:t>
      </w:r>
      <w:r w:rsidR="006473D7" w:rsidRPr="00310766">
        <w:rPr>
          <w:rFonts w:ascii="Times New Roman" w:hAnsi="Times New Roman"/>
          <w:szCs w:val="24"/>
        </w:rPr>
        <w:t xml:space="preserve">draudėjo privalomojo valstybinio socialinio draudimo, ilgalaikio darbo išmokų ir garantinio fondo įmokų kompensacija, apskaičiuota nuo </w:t>
      </w:r>
      <w:r w:rsidR="00EE321B" w:rsidRPr="00310766">
        <w:rPr>
          <w:rFonts w:ascii="Times New Roman" w:hAnsi="Times New Roman"/>
          <w:szCs w:val="24"/>
        </w:rPr>
        <w:t>18.1 punkte</w:t>
      </w:r>
      <w:r w:rsidR="006473D7" w:rsidRPr="00310766">
        <w:rPr>
          <w:rFonts w:ascii="Times New Roman" w:hAnsi="Times New Roman"/>
          <w:szCs w:val="24"/>
        </w:rPr>
        <w:t xml:space="preserve"> nurodytos darbo užmokesčio kompensacijos</w:t>
      </w:r>
      <w:r w:rsidRPr="00310766">
        <w:rPr>
          <w:rFonts w:ascii="Times New Roman" w:hAnsi="Times New Roman"/>
          <w:szCs w:val="24"/>
        </w:rPr>
        <w:t>;</w:t>
      </w:r>
      <w:bookmarkEnd w:id="10"/>
    </w:p>
    <w:p w14:paraId="086E7BC3" w14:textId="22BD8D95" w:rsidR="00A46F11" w:rsidRPr="00310766" w:rsidRDefault="00A46F11" w:rsidP="00A46F11">
      <w:pPr>
        <w:tabs>
          <w:tab w:val="left" w:pos="720"/>
        </w:tabs>
        <w:ind w:firstLine="720"/>
        <w:jc w:val="both"/>
        <w:rPr>
          <w:rFonts w:ascii="Times New Roman" w:hAnsi="Times New Roman"/>
          <w:szCs w:val="24"/>
        </w:rPr>
      </w:pPr>
      <w:r w:rsidRPr="00310766">
        <w:rPr>
          <w:rFonts w:ascii="Times New Roman" w:hAnsi="Times New Roman"/>
          <w:szCs w:val="24"/>
        </w:rPr>
        <w:t>1</w:t>
      </w:r>
      <w:r w:rsidR="006323A3" w:rsidRPr="00310766">
        <w:rPr>
          <w:rFonts w:ascii="Times New Roman" w:hAnsi="Times New Roman"/>
          <w:szCs w:val="24"/>
        </w:rPr>
        <w:t>8</w:t>
      </w:r>
      <w:r w:rsidRPr="00310766">
        <w:rPr>
          <w:rFonts w:ascii="Times New Roman" w:hAnsi="Times New Roman"/>
          <w:szCs w:val="24"/>
        </w:rPr>
        <w:t xml:space="preserve">.3. </w:t>
      </w:r>
      <w:r w:rsidR="006473D7" w:rsidRPr="00310766">
        <w:rPr>
          <w:rFonts w:ascii="Times New Roman" w:hAnsi="Times New Roman"/>
          <w:szCs w:val="24"/>
        </w:rPr>
        <w:t>piniginė kompensacija už nepanaudotas atostogas (įskaitant draudėjo privalomojo valstybinio socialinio draudimo, ilgalaikio darbo išmokų ir garantinio fondo įmokų sumą)</w:t>
      </w:r>
      <w:r w:rsidRPr="00310766">
        <w:rPr>
          <w:rFonts w:ascii="Times New Roman" w:hAnsi="Times New Roman"/>
          <w:szCs w:val="24"/>
        </w:rPr>
        <w:t>.</w:t>
      </w:r>
    </w:p>
    <w:p w14:paraId="118E8AD6" w14:textId="768F6232" w:rsidR="00A46F11" w:rsidRPr="00310766" w:rsidRDefault="006323A3" w:rsidP="00A46F11">
      <w:pPr>
        <w:tabs>
          <w:tab w:val="left" w:pos="720"/>
        </w:tabs>
        <w:ind w:firstLine="720"/>
        <w:jc w:val="both"/>
        <w:rPr>
          <w:rFonts w:ascii="Times New Roman" w:hAnsi="Times New Roman"/>
          <w:szCs w:val="24"/>
        </w:rPr>
      </w:pPr>
      <w:r w:rsidRPr="00310766">
        <w:rPr>
          <w:rFonts w:ascii="Times New Roman" w:hAnsi="Times New Roman"/>
          <w:szCs w:val="24"/>
        </w:rPr>
        <w:t>19</w:t>
      </w:r>
      <w:r w:rsidR="008B53D6" w:rsidRPr="00310766">
        <w:rPr>
          <w:rFonts w:ascii="Times New Roman" w:hAnsi="Times New Roman"/>
          <w:szCs w:val="24"/>
        </w:rPr>
        <w:t>. Šias 1</w:t>
      </w:r>
      <w:r w:rsidRPr="00310766">
        <w:rPr>
          <w:rFonts w:ascii="Times New Roman" w:hAnsi="Times New Roman"/>
          <w:szCs w:val="24"/>
        </w:rPr>
        <w:t>8</w:t>
      </w:r>
      <w:r w:rsidR="00A46F11" w:rsidRPr="00310766">
        <w:rPr>
          <w:rFonts w:ascii="Times New Roman" w:hAnsi="Times New Roman"/>
          <w:szCs w:val="24"/>
        </w:rPr>
        <w:t xml:space="preserve"> punkte minimas kompensacijas darbdaviams moka Alytaus miesto savivaldybės administracija. Darbdavys moka likusią darbo užmokesčio dalį, jeigu ji yra didesnė kaip maksimali galima, nurodyta kvietime teikti paraiškas, taip pat priedus, priemokas ir kitas išmokas.</w:t>
      </w:r>
    </w:p>
    <w:p w14:paraId="0C696F6B" w14:textId="658C86FE" w:rsidR="009B7BC4" w:rsidRPr="00310766" w:rsidRDefault="00A46F11" w:rsidP="00A46F11">
      <w:pPr>
        <w:tabs>
          <w:tab w:val="left" w:pos="720"/>
        </w:tabs>
        <w:ind w:firstLine="720"/>
        <w:jc w:val="both"/>
        <w:rPr>
          <w:rFonts w:ascii="Times New Roman" w:hAnsi="Times New Roman"/>
          <w:szCs w:val="24"/>
        </w:rPr>
      </w:pPr>
      <w:r w:rsidRPr="00310766">
        <w:rPr>
          <w:rFonts w:ascii="Times New Roman" w:hAnsi="Times New Roman"/>
          <w:szCs w:val="24"/>
        </w:rPr>
        <w:t>2</w:t>
      </w:r>
      <w:r w:rsidR="006323A3" w:rsidRPr="00310766">
        <w:rPr>
          <w:rFonts w:ascii="Times New Roman" w:hAnsi="Times New Roman"/>
          <w:szCs w:val="24"/>
        </w:rPr>
        <w:t>0</w:t>
      </w:r>
      <w:r w:rsidRPr="00310766">
        <w:rPr>
          <w:rFonts w:ascii="Times New Roman" w:hAnsi="Times New Roman"/>
          <w:szCs w:val="24"/>
        </w:rPr>
        <w:t>. Kompensacijoms gauti</w:t>
      </w:r>
      <w:r w:rsidR="00E06B2D" w:rsidRPr="00310766">
        <w:rPr>
          <w:rFonts w:ascii="Times New Roman" w:hAnsi="Times New Roman"/>
          <w:szCs w:val="24"/>
        </w:rPr>
        <w:t xml:space="preserve"> </w:t>
      </w:r>
      <w:r w:rsidR="009B7BC4" w:rsidRPr="00310766">
        <w:rPr>
          <w:rFonts w:ascii="Times New Roman" w:hAnsi="Times New Roman"/>
          <w:szCs w:val="24"/>
        </w:rPr>
        <w:t>darbdavys</w:t>
      </w:r>
      <w:r w:rsidRPr="00310766">
        <w:rPr>
          <w:rFonts w:ascii="Times New Roman" w:hAnsi="Times New Roman"/>
          <w:szCs w:val="24"/>
        </w:rPr>
        <w:t xml:space="preserve"> iki kito mėnesio 15 d. savivaldybės administracijai pateikia </w:t>
      </w:r>
      <w:r w:rsidR="00CE5D46" w:rsidRPr="00310766">
        <w:rPr>
          <w:rFonts w:ascii="Times New Roman" w:hAnsi="Times New Roman"/>
          <w:szCs w:val="24"/>
        </w:rPr>
        <w:t>lėšų kompensavimo paraišką (</w:t>
      </w:r>
      <w:r w:rsidR="005B17E5" w:rsidRPr="00310766">
        <w:rPr>
          <w:rFonts w:ascii="Times New Roman" w:hAnsi="Times New Roman"/>
          <w:szCs w:val="24"/>
        </w:rPr>
        <w:t xml:space="preserve">jos forma pateikiama </w:t>
      </w:r>
      <w:r w:rsidR="006070CC" w:rsidRPr="00310766">
        <w:rPr>
          <w:rFonts w:ascii="Times New Roman" w:hAnsi="Times New Roman"/>
          <w:szCs w:val="24"/>
        </w:rPr>
        <w:t>aprašo 2</w:t>
      </w:r>
      <w:r w:rsidR="00B7625B" w:rsidRPr="00310766">
        <w:rPr>
          <w:rFonts w:ascii="Times New Roman" w:hAnsi="Times New Roman"/>
          <w:szCs w:val="24"/>
        </w:rPr>
        <w:t xml:space="preserve"> </w:t>
      </w:r>
      <w:r w:rsidR="00CE5D46" w:rsidRPr="00310766">
        <w:rPr>
          <w:rFonts w:ascii="Times New Roman" w:hAnsi="Times New Roman"/>
          <w:szCs w:val="24"/>
        </w:rPr>
        <w:t>pried</w:t>
      </w:r>
      <w:r w:rsidR="005B17E5" w:rsidRPr="00310766">
        <w:rPr>
          <w:rFonts w:ascii="Times New Roman" w:hAnsi="Times New Roman"/>
          <w:szCs w:val="24"/>
        </w:rPr>
        <w:t>e</w:t>
      </w:r>
      <w:r w:rsidR="00CE5D46" w:rsidRPr="00310766">
        <w:rPr>
          <w:rFonts w:ascii="Times New Roman" w:hAnsi="Times New Roman"/>
          <w:szCs w:val="24"/>
        </w:rPr>
        <w:t xml:space="preserve">) </w:t>
      </w:r>
      <w:r w:rsidR="006070CC" w:rsidRPr="00310766">
        <w:rPr>
          <w:rFonts w:ascii="Times New Roman" w:hAnsi="Times New Roman"/>
          <w:szCs w:val="24"/>
        </w:rPr>
        <w:t>ir kitus sutartyje išvardytus dokumentus</w:t>
      </w:r>
      <w:r w:rsidR="004604BE" w:rsidRPr="00310766">
        <w:rPr>
          <w:rFonts w:ascii="Times New Roman" w:hAnsi="Times New Roman"/>
          <w:szCs w:val="24"/>
        </w:rPr>
        <w:t xml:space="preserve">. </w:t>
      </w:r>
      <w:r w:rsidRPr="00310766">
        <w:rPr>
          <w:rFonts w:ascii="Times New Roman" w:hAnsi="Times New Roman"/>
          <w:szCs w:val="24"/>
        </w:rPr>
        <w:t xml:space="preserve">Kompensacija išmokama per 10 darbo dienų nuo </w:t>
      </w:r>
      <w:r w:rsidR="006070CC" w:rsidRPr="00310766">
        <w:rPr>
          <w:rFonts w:ascii="Times New Roman" w:hAnsi="Times New Roman"/>
          <w:szCs w:val="24"/>
        </w:rPr>
        <w:t xml:space="preserve">šiame </w:t>
      </w:r>
      <w:r w:rsidRPr="00310766">
        <w:rPr>
          <w:rFonts w:ascii="Times New Roman" w:hAnsi="Times New Roman"/>
          <w:szCs w:val="24"/>
        </w:rPr>
        <w:t>punkte nurodytų dokumentų gavimo dienos</w:t>
      </w:r>
      <w:r w:rsidR="00EE321B" w:rsidRPr="00310766">
        <w:rPr>
          <w:rFonts w:ascii="Times New Roman" w:hAnsi="Times New Roman"/>
          <w:szCs w:val="24"/>
        </w:rPr>
        <w:t>.</w:t>
      </w:r>
    </w:p>
    <w:p w14:paraId="2470E08D" w14:textId="5B23A6B9" w:rsidR="00A46F11" w:rsidRPr="00310766" w:rsidRDefault="00464401" w:rsidP="00A46F11">
      <w:pPr>
        <w:tabs>
          <w:tab w:val="left" w:pos="720"/>
        </w:tabs>
        <w:ind w:firstLine="720"/>
        <w:jc w:val="both"/>
        <w:rPr>
          <w:rFonts w:ascii="Times New Roman" w:hAnsi="Times New Roman"/>
          <w:szCs w:val="24"/>
        </w:rPr>
      </w:pPr>
      <w:r w:rsidRPr="00310766">
        <w:rPr>
          <w:rFonts w:ascii="Times New Roman" w:hAnsi="Times New Roman"/>
          <w:szCs w:val="24"/>
        </w:rPr>
        <w:t>2</w:t>
      </w:r>
      <w:r w:rsidR="006323A3" w:rsidRPr="00310766">
        <w:rPr>
          <w:rFonts w:ascii="Times New Roman" w:hAnsi="Times New Roman"/>
          <w:szCs w:val="24"/>
        </w:rPr>
        <w:t>1</w:t>
      </w:r>
      <w:r w:rsidRPr="00310766">
        <w:rPr>
          <w:rFonts w:ascii="Times New Roman" w:hAnsi="Times New Roman"/>
          <w:szCs w:val="24"/>
        </w:rPr>
        <w:t>.</w:t>
      </w:r>
      <w:r w:rsidR="009B7BC4" w:rsidRPr="00310766">
        <w:rPr>
          <w:rFonts w:ascii="Times New Roman" w:hAnsi="Times New Roman"/>
          <w:szCs w:val="24"/>
        </w:rPr>
        <w:t xml:space="preserve"> </w:t>
      </w:r>
      <w:r w:rsidR="00290364" w:rsidRPr="00310766">
        <w:rPr>
          <w:rFonts w:ascii="Times New Roman" w:hAnsi="Times New Roman"/>
          <w:szCs w:val="24"/>
        </w:rPr>
        <w:t>Su d</w:t>
      </w:r>
      <w:r w:rsidR="009B7BC4" w:rsidRPr="00310766">
        <w:rPr>
          <w:rFonts w:ascii="Times New Roman" w:hAnsi="Times New Roman"/>
          <w:szCs w:val="24"/>
        </w:rPr>
        <w:t>arbdaviu, kuris yra savivaldybės biudžeto asignavimų valdytojas</w:t>
      </w:r>
      <w:r w:rsidR="00B7625B" w:rsidRPr="00310766">
        <w:rPr>
          <w:rFonts w:ascii="Times New Roman" w:hAnsi="Times New Roman"/>
          <w:szCs w:val="24"/>
        </w:rPr>
        <w:t>,</w:t>
      </w:r>
      <w:r w:rsidR="009B7BC4" w:rsidRPr="00310766">
        <w:rPr>
          <w:rFonts w:ascii="Times New Roman" w:hAnsi="Times New Roman"/>
          <w:szCs w:val="24"/>
        </w:rPr>
        <w:t xml:space="preserve"> </w:t>
      </w:r>
      <w:r w:rsidR="00290364" w:rsidRPr="00310766">
        <w:rPr>
          <w:rFonts w:ascii="Times New Roman" w:hAnsi="Times New Roman"/>
          <w:szCs w:val="24"/>
        </w:rPr>
        <w:t>pasirašoma veiklos sutartis (</w:t>
      </w:r>
      <w:r w:rsidR="005B17E5" w:rsidRPr="00310766">
        <w:rPr>
          <w:rFonts w:ascii="Times New Roman" w:hAnsi="Times New Roman"/>
          <w:szCs w:val="24"/>
        </w:rPr>
        <w:t xml:space="preserve">jos forma pateikiama </w:t>
      </w:r>
      <w:r w:rsidR="006070CC" w:rsidRPr="00310766">
        <w:rPr>
          <w:rFonts w:ascii="Times New Roman" w:hAnsi="Times New Roman"/>
          <w:szCs w:val="24"/>
        </w:rPr>
        <w:t>aprašo 3</w:t>
      </w:r>
      <w:r w:rsidR="00290364" w:rsidRPr="00310766">
        <w:rPr>
          <w:rFonts w:ascii="Times New Roman" w:hAnsi="Times New Roman"/>
          <w:szCs w:val="24"/>
        </w:rPr>
        <w:t xml:space="preserve"> pried</w:t>
      </w:r>
      <w:r w:rsidR="005B17E5" w:rsidRPr="00310766">
        <w:rPr>
          <w:rFonts w:ascii="Times New Roman" w:hAnsi="Times New Roman"/>
          <w:szCs w:val="24"/>
        </w:rPr>
        <w:t>e</w:t>
      </w:r>
      <w:r w:rsidR="00290364" w:rsidRPr="00310766">
        <w:rPr>
          <w:rFonts w:ascii="Times New Roman" w:hAnsi="Times New Roman"/>
          <w:szCs w:val="24"/>
        </w:rPr>
        <w:t xml:space="preserve">), o </w:t>
      </w:r>
      <w:r w:rsidR="009B7BC4" w:rsidRPr="00310766">
        <w:rPr>
          <w:rFonts w:ascii="Times New Roman" w:hAnsi="Times New Roman"/>
          <w:szCs w:val="24"/>
        </w:rPr>
        <w:t xml:space="preserve">Užimtumo didinimo programos lėšos skiriamos Alytaus miesto savivaldybės tarybos sprendimu ir finansavimas vykdomas tiesiogiai per Strateginio planavimo ir finansų skyrių pagal patvirtintą sąmatą. </w:t>
      </w:r>
    </w:p>
    <w:p w14:paraId="04515549" w14:textId="273F0760" w:rsidR="00290364" w:rsidRPr="00310766" w:rsidRDefault="00290364" w:rsidP="00A46F11">
      <w:pPr>
        <w:tabs>
          <w:tab w:val="left" w:pos="720"/>
        </w:tabs>
        <w:ind w:firstLine="720"/>
        <w:jc w:val="both"/>
        <w:rPr>
          <w:rFonts w:ascii="Times New Roman" w:hAnsi="Times New Roman"/>
          <w:szCs w:val="24"/>
        </w:rPr>
      </w:pPr>
      <w:r w:rsidRPr="00310766">
        <w:rPr>
          <w:rFonts w:ascii="Times New Roman" w:hAnsi="Times New Roman"/>
          <w:szCs w:val="24"/>
        </w:rPr>
        <w:t>2</w:t>
      </w:r>
      <w:r w:rsidR="006323A3" w:rsidRPr="00310766">
        <w:rPr>
          <w:rFonts w:ascii="Times New Roman" w:hAnsi="Times New Roman"/>
          <w:szCs w:val="24"/>
        </w:rPr>
        <w:t>2</w:t>
      </w:r>
      <w:r w:rsidR="005B17E5" w:rsidRPr="00310766">
        <w:rPr>
          <w:rFonts w:ascii="Times New Roman" w:hAnsi="Times New Roman"/>
          <w:szCs w:val="24"/>
        </w:rPr>
        <w:t>.</w:t>
      </w:r>
      <w:r w:rsidRPr="00310766">
        <w:rPr>
          <w:rFonts w:ascii="Times New Roman" w:hAnsi="Times New Roman"/>
          <w:szCs w:val="24"/>
        </w:rPr>
        <w:t xml:space="preserve"> </w:t>
      </w:r>
      <w:r w:rsidR="006070CC" w:rsidRPr="00310766">
        <w:rPr>
          <w:rFonts w:ascii="Times New Roman" w:hAnsi="Times New Roman"/>
          <w:szCs w:val="24"/>
        </w:rPr>
        <w:t>Alytaus miesto savivaldybės administracija,</w:t>
      </w:r>
      <w:r w:rsidRPr="00310766">
        <w:rPr>
          <w:rFonts w:ascii="Times New Roman" w:hAnsi="Times New Roman"/>
          <w:szCs w:val="24"/>
        </w:rPr>
        <w:t xml:space="preserve"> dalyvaujanti </w:t>
      </w:r>
      <w:r w:rsidR="006070CC" w:rsidRPr="00310766">
        <w:rPr>
          <w:rFonts w:ascii="Times New Roman" w:hAnsi="Times New Roman"/>
          <w:szCs w:val="24"/>
        </w:rPr>
        <w:t>Užimtumo didinimo programoje, programos koordinatoriui</w:t>
      </w:r>
      <w:r w:rsidRPr="00310766">
        <w:rPr>
          <w:rFonts w:ascii="Times New Roman" w:hAnsi="Times New Roman"/>
          <w:szCs w:val="24"/>
        </w:rPr>
        <w:t xml:space="preserve"> kas mėnesį teikia info</w:t>
      </w:r>
      <w:r w:rsidR="006070CC" w:rsidRPr="00310766">
        <w:rPr>
          <w:rFonts w:ascii="Times New Roman" w:hAnsi="Times New Roman"/>
          <w:szCs w:val="24"/>
        </w:rPr>
        <w:t>rmaciją</w:t>
      </w:r>
      <w:r w:rsidRPr="00310766">
        <w:rPr>
          <w:rFonts w:ascii="Times New Roman" w:hAnsi="Times New Roman"/>
          <w:szCs w:val="24"/>
        </w:rPr>
        <w:t xml:space="preserve"> apie įdarbintus asmenis</w:t>
      </w:r>
      <w:r w:rsidR="006323A3" w:rsidRPr="00310766">
        <w:rPr>
          <w:rFonts w:ascii="Times New Roman" w:hAnsi="Times New Roman"/>
          <w:szCs w:val="24"/>
        </w:rPr>
        <w:t xml:space="preserve"> </w:t>
      </w:r>
      <w:r w:rsidR="006070CC" w:rsidRPr="00310766">
        <w:rPr>
          <w:rFonts w:ascii="Times New Roman" w:hAnsi="Times New Roman"/>
          <w:szCs w:val="24"/>
        </w:rPr>
        <w:t>ir jiems išmokėtas sumas.</w:t>
      </w:r>
    </w:p>
    <w:p w14:paraId="19634C87" w14:textId="2053902F" w:rsidR="00A46F11" w:rsidRPr="00310766" w:rsidRDefault="00464401" w:rsidP="00A46F11">
      <w:pPr>
        <w:tabs>
          <w:tab w:val="left" w:pos="720"/>
        </w:tabs>
        <w:ind w:firstLine="720"/>
        <w:jc w:val="both"/>
        <w:rPr>
          <w:rFonts w:ascii="Times New Roman" w:hAnsi="Times New Roman"/>
          <w:szCs w:val="24"/>
        </w:rPr>
      </w:pPr>
      <w:r w:rsidRPr="00310766">
        <w:rPr>
          <w:rFonts w:ascii="Times New Roman" w:hAnsi="Times New Roman"/>
          <w:szCs w:val="24"/>
        </w:rPr>
        <w:t>2</w:t>
      </w:r>
      <w:r w:rsidR="006323A3" w:rsidRPr="00310766">
        <w:rPr>
          <w:rFonts w:ascii="Times New Roman" w:hAnsi="Times New Roman"/>
          <w:szCs w:val="24"/>
        </w:rPr>
        <w:t>3</w:t>
      </w:r>
      <w:r w:rsidR="00A46F11" w:rsidRPr="00310766">
        <w:rPr>
          <w:rFonts w:ascii="Times New Roman" w:hAnsi="Times New Roman"/>
          <w:szCs w:val="24"/>
        </w:rPr>
        <w:t>. Užimtumo didinimo programa įgyvendinama Lietuvos Respublikos valstybės biudžeto specialiosios tikslinės dotacijos lėšomis</w:t>
      </w:r>
      <w:r w:rsidR="002C202C" w:rsidRPr="00310766">
        <w:rPr>
          <w:rFonts w:ascii="Times New Roman" w:hAnsi="Times New Roman"/>
          <w:szCs w:val="24"/>
        </w:rPr>
        <w:t xml:space="preserve"> ir/ar savivaldybės biudžeto lėšomis, atsižvelgiant į tarybos sprendimu patvirtintą programą bei joje numatytas priemones.</w:t>
      </w:r>
    </w:p>
    <w:p w14:paraId="4EA59DA6" w14:textId="3A5A0D53" w:rsidR="00A46F11" w:rsidRPr="00310766" w:rsidRDefault="00464401" w:rsidP="00A46F11">
      <w:pPr>
        <w:tabs>
          <w:tab w:val="left" w:pos="720"/>
        </w:tabs>
        <w:ind w:firstLine="720"/>
        <w:jc w:val="both"/>
        <w:rPr>
          <w:rFonts w:ascii="Times New Roman" w:hAnsi="Times New Roman"/>
          <w:szCs w:val="24"/>
        </w:rPr>
      </w:pPr>
      <w:r w:rsidRPr="00310766">
        <w:rPr>
          <w:rFonts w:ascii="Times New Roman" w:hAnsi="Times New Roman"/>
          <w:szCs w:val="24"/>
        </w:rPr>
        <w:lastRenderedPageBreak/>
        <w:t>2</w:t>
      </w:r>
      <w:r w:rsidR="006323A3" w:rsidRPr="00310766">
        <w:rPr>
          <w:rFonts w:ascii="Times New Roman" w:hAnsi="Times New Roman"/>
          <w:szCs w:val="24"/>
        </w:rPr>
        <w:t>4</w:t>
      </w:r>
      <w:r w:rsidR="00A46F11" w:rsidRPr="00310766">
        <w:rPr>
          <w:rFonts w:ascii="Times New Roman" w:hAnsi="Times New Roman"/>
          <w:szCs w:val="24"/>
        </w:rPr>
        <w:t>. Darbdaviai, įdarbinantys asmenis Užimtumo didinimo program</w:t>
      </w:r>
      <w:r w:rsidR="005B17E5" w:rsidRPr="00310766">
        <w:rPr>
          <w:rFonts w:ascii="Times New Roman" w:hAnsi="Times New Roman"/>
          <w:szCs w:val="24"/>
        </w:rPr>
        <w:t>ai</w:t>
      </w:r>
      <w:r w:rsidR="00A46F11" w:rsidRPr="00310766">
        <w:rPr>
          <w:rFonts w:ascii="Times New Roman" w:hAnsi="Times New Roman"/>
          <w:szCs w:val="24"/>
        </w:rPr>
        <w:t xml:space="preserve"> įgyvendin</w:t>
      </w:r>
      <w:r w:rsidR="005B17E5" w:rsidRPr="00310766">
        <w:rPr>
          <w:rFonts w:ascii="Times New Roman" w:hAnsi="Times New Roman"/>
          <w:szCs w:val="24"/>
        </w:rPr>
        <w:t>t</w:t>
      </w:r>
      <w:r w:rsidR="00A46F11" w:rsidRPr="00310766">
        <w:rPr>
          <w:rFonts w:ascii="Times New Roman" w:hAnsi="Times New Roman"/>
          <w:szCs w:val="24"/>
        </w:rPr>
        <w:t>i, užtikrina tikslingą numatytiems darbams skirtų lėšų panaudojimą.</w:t>
      </w:r>
    </w:p>
    <w:p w14:paraId="429DBB93" w14:textId="77777777" w:rsidR="00A46F11" w:rsidRPr="00310766" w:rsidRDefault="00A46F11" w:rsidP="00A46F11">
      <w:pPr>
        <w:tabs>
          <w:tab w:val="left" w:pos="720"/>
        </w:tabs>
        <w:ind w:firstLine="720"/>
        <w:jc w:val="both"/>
        <w:rPr>
          <w:rFonts w:ascii="Times New Roman" w:hAnsi="Times New Roman"/>
          <w:szCs w:val="24"/>
        </w:rPr>
      </w:pPr>
    </w:p>
    <w:p w14:paraId="3831E12D" w14:textId="77777777" w:rsidR="00A46F11" w:rsidRPr="00310766" w:rsidRDefault="00A46F11" w:rsidP="00A46F11">
      <w:pPr>
        <w:tabs>
          <w:tab w:val="left" w:pos="720"/>
        </w:tabs>
        <w:ind w:firstLine="720"/>
        <w:jc w:val="center"/>
        <w:rPr>
          <w:rFonts w:ascii="Times New Roman" w:hAnsi="Times New Roman"/>
          <w:b/>
          <w:szCs w:val="24"/>
        </w:rPr>
      </w:pPr>
      <w:r w:rsidRPr="00310766">
        <w:rPr>
          <w:rFonts w:ascii="Times New Roman" w:hAnsi="Times New Roman"/>
          <w:b/>
          <w:szCs w:val="24"/>
        </w:rPr>
        <w:t>III SKYRIUS</w:t>
      </w:r>
    </w:p>
    <w:p w14:paraId="6C984EF7" w14:textId="77777777" w:rsidR="00A46F11" w:rsidRPr="00310766" w:rsidRDefault="00A46F11" w:rsidP="00A46F11">
      <w:pPr>
        <w:tabs>
          <w:tab w:val="left" w:pos="720"/>
        </w:tabs>
        <w:ind w:firstLine="720"/>
        <w:jc w:val="center"/>
        <w:rPr>
          <w:rFonts w:ascii="Times New Roman" w:hAnsi="Times New Roman"/>
          <w:b/>
          <w:szCs w:val="24"/>
        </w:rPr>
      </w:pPr>
      <w:r w:rsidRPr="00310766">
        <w:rPr>
          <w:rFonts w:ascii="Times New Roman" w:hAnsi="Times New Roman"/>
          <w:b/>
          <w:szCs w:val="24"/>
        </w:rPr>
        <w:t>BAIGIAMOSIOS NUOSTATOS</w:t>
      </w:r>
    </w:p>
    <w:p w14:paraId="2A1A4ED8" w14:textId="77777777" w:rsidR="00A46F11" w:rsidRPr="00310766" w:rsidRDefault="00A46F11" w:rsidP="00A46F11">
      <w:pPr>
        <w:tabs>
          <w:tab w:val="left" w:pos="720"/>
        </w:tabs>
        <w:ind w:firstLine="720"/>
        <w:jc w:val="center"/>
        <w:rPr>
          <w:rFonts w:ascii="Times New Roman" w:hAnsi="Times New Roman"/>
          <w:szCs w:val="24"/>
        </w:rPr>
      </w:pPr>
    </w:p>
    <w:p w14:paraId="5C894494" w14:textId="10CD80A7" w:rsidR="00A46F11" w:rsidRPr="00310766" w:rsidRDefault="004B1F95" w:rsidP="00A46F11">
      <w:pPr>
        <w:tabs>
          <w:tab w:val="left" w:pos="720"/>
        </w:tabs>
        <w:ind w:firstLine="720"/>
        <w:jc w:val="both"/>
        <w:rPr>
          <w:rFonts w:ascii="Times New Roman" w:hAnsi="Times New Roman"/>
          <w:szCs w:val="24"/>
        </w:rPr>
      </w:pPr>
      <w:r w:rsidRPr="00310766">
        <w:rPr>
          <w:rFonts w:ascii="Times New Roman" w:hAnsi="Times New Roman"/>
          <w:szCs w:val="24"/>
        </w:rPr>
        <w:t>2</w:t>
      </w:r>
      <w:r w:rsidR="00FD70E2" w:rsidRPr="00310766">
        <w:rPr>
          <w:rFonts w:ascii="Times New Roman" w:hAnsi="Times New Roman"/>
          <w:szCs w:val="24"/>
        </w:rPr>
        <w:t>5</w:t>
      </w:r>
      <w:r w:rsidR="00A46F11" w:rsidRPr="00310766">
        <w:rPr>
          <w:rFonts w:ascii="Times New Roman" w:hAnsi="Times New Roman"/>
          <w:szCs w:val="24"/>
        </w:rPr>
        <w:t>. Atrankos dalyvių pateikti dokumentai saugomi Lietuvos Respublikos archyvų įstatymo nustatyta tvarka.</w:t>
      </w:r>
    </w:p>
    <w:p w14:paraId="1918C127" w14:textId="77777777" w:rsidR="00A46F11" w:rsidRPr="00310766" w:rsidRDefault="00A46F11" w:rsidP="00A46F11">
      <w:pPr>
        <w:tabs>
          <w:tab w:val="left" w:pos="720"/>
        </w:tabs>
        <w:ind w:firstLine="720"/>
        <w:jc w:val="both"/>
        <w:rPr>
          <w:rFonts w:ascii="Times New Roman" w:hAnsi="Times New Roman"/>
          <w:szCs w:val="24"/>
        </w:rPr>
      </w:pPr>
    </w:p>
    <w:p w14:paraId="2CC0E47C" w14:textId="1E42E4DF" w:rsidR="00A46F11" w:rsidRPr="00310766" w:rsidRDefault="004947BB" w:rsidP="002B6E82">
      <w:pPr>
        <w:tabs>
          <w:tab w:val="left" w:pos="720"/>
        </w:tabs>
        <w:ind w:firstLine="720"/>
        <w:jc w:val="center"/>
        <w:rPr>
          <w:rFonts w:ascii="Times New Roman" w:hAnsi="Times New Roman"/>
          <w:szCs w:val="24"/>
        </w:rPr>
      </w:pPr>
      <w:r w:rsidRPr="00310766">
        <w:rPr>
          <w:rFonts w:ascii="Times New Roman" w:hAnsi="Times New Roman"/>
          <w:szCs w:val="24"/>
        </w:rPr>
        <w:t>___________________________</w:t>
      </w:r>
    </w:p>
    <w:p w14:paraId="7F0A2CA1" w14:textId="77777777" w:rsidR="00A46F11" w:rsidRPr="00310766" w:rsidRDefault="00A46F11" w:rsidP="00A46F11">
      <w:pPr>
        <w:tabs>
          <w:tab w:val="left" w:pos="720"/>
        </w:tabs>
        <w:ind w:firstLine="720"/>
        <w:jc w:val="both"/>
        <w:rPr>
          <w:rFonts w:ascii="Times New Roman" w:hAnsi="Times New Roman"/>
          <w:szCs w:val="24"/>
        </w:rPr>
      </w:pPr>
    </w:p>
    <w:p w14:paraId="445F168C" w14:textId="77777777" w:rsidR="00A46F11" w:rsidRPr="00310766" w:rsidRDefault="00A46F11" w:rsidP="00A46F11">
      <w:pPr>
        <w:tabs>
          <w:tab w:val="left" w:pos="720"/>
        </w:tabs>
        <w:ind w:firstLine="720"/>
        <w:jc w:val="both"/>
        <w:rPr>
          <w:rFonts w:ascii="Times New Roman" w:hAnsi="Times New Roman"/>
          <w:szCs w:val="24"/>
        </w:rPr>
      </w:pPr>
    </w:p>
    <w:p w14:paraId="0EF0CEA8" w14:textId="77777777" w:rsidR="00A46F11" w:rsidRPr="00310766" w:rsidRDefault="00A46F11" w:rsidP="00A46F11">
      <w:pPr>
        <w:tabs>
          <w:tab w:val="left" w:pos="720"/>
        </w:tabs>
        <w:ind w:firstLine="720"/>
        <w:jc w:val="both"/>
        <w:rPr>
          <w:rFonts w:ascii="Times New Roman" w:hAnsi="Times New Roman"/>
          <w:szCs w:val="24"/>
        </w:rPr>
      </w:pPr>
    </w:p>
    <w:p w14:paraId="4734B5AF" w14:textId="77777777" w:rsidR="00A46F11" w:rsidRPr="00310766" w:rsidRDefault="00A46F11" w:rsidP="00A46F11">
      <w:pPr>
        <w:tabs>
          <w:tab w:val="left" w:pos="720"/>
        </w:tabs>
        <w:ind w:firstLine="720"/>
        <w:jc w:val="both"/>
        <w:rPr>
          <w:rFonts w:ascii="Times New Roman" w:hAnsi="Times New Roman"/>
          <w:szCs w:val="24"/>
        </w:rPr>
      </w:pPr>
    </w:p>
    <w:p w14:paraId="4C2ACC52" w14:textId="77777777" w:rsidR="00A46F11" w:rsidRPr="00310766" w:rsidRDefault="00A46F11" w:rsidP="00A46F11">
      <w:pPr>
        <w:tabs>
          <w:tab w:val="left" w:pos="720"/>
        </w:tabs>
        <w:ind w:firstLine="720"/>
        <w:jc w:val="both"/>
        <w:rPr>
          <w:rFonts w:ascii="Times New Roman" w:hAnsi="Times New Roman"/>
          <w:szCs w:val="24"/>
        </w:rPr>
      </w:pPr>
    </w:p>
    <w:p w14:paraId="20ED4626" w14:textId="77777777" w:rsidR="00A46F11" w:rsidRPr="00310766" w:rsidRDefault="00A46F11" w:rsidP="00A46F11">
      <w:pPr>
        <w:tabs>
          <w:tab w:val="left" w:pos="720"/>
        </w:tabs>
        <w:ind w:firstLine="720"/>
        <w:jc w:val="both"/>
        <w:rPr>
          <w:rFonts w:ascii="Times New Roman" w:hAnsi="Times New Roman"/>
          <w:szCs w:val="24"/>
        </w:rPr>
      </w:pPr>
    </w:p>
    <w:p w14:paraId="49A8E9E9" w14:textId="77777777" w:rsidR="00A46F11" w:rsidRPr="00310766" w:rsidRDefault="00A46F11" w:rsidP="00A46F11">
      <w:pPr>
        <w:tabs>
          <w:tab w:val="left" w:pos="720"/>
        </w:tabs>
        <w:ind w:firstLine="720"/>
        <w:jc w:val="both"/>
        <w:rPr>
          <w:rFonts w:ascii="Times New Roman" w:hAnsi="Times New Roman"/>
          <w:szCs w:val="24"/>
        </w:rPr>
      </w:pPr>
    </w:p>
    <w:p w14:paraId="70225BC5" w14:textId="77777777" w:rsidR="00A46F11" w:rsidRPr="00310766" w:rsidRDefault="00A46F11" w:rsidP="00A46F11">
      <w:pPr>
        <w:tabs>
          <w:tab w:val="left" w:pos="720"/>
        </w:tabs>
        <w:ind w:firstLine="720"/>
        <w:jc w:val="both"/>
        <w:rPr>
          <w:rFonts w:ascii="Times New Roman" w:hAnsi="Times New Roman"/>
          <w:szCs w:val="24"/>
        </w:rPr>
      </w:pPr>
    </w:p>
    <w:p w14:paraId="71278362" w14:textId="77777777" w:rsidR="00A46F11" w:rsidRPr="00310766" w:rsidRDefault="00A46F11" w:rsidP="00A46F11">
      <w:pPr>
        <w:tabs>
          <w:tab w:val="left" w:pos="720"/>
        </w:tabs>
        <w:ind w:firstLine="720"/>
        <w:jc w:val="both"/>
        <w:rPr>
          <w:rFonts w:ascii="Times New Roman" w:hAnsi="Times New Roman"/>
          <w:szCs w:val="24"/>
        </w:rPr>
      </w:pPr>
    </w:p>
    <w:p w14:paraId="13E83952" w14:textId="77777777" w:rsidR="00A46F11" w:rsidRPr="00310766" w:rsidRDefault="00A46F11" w:rsidP="00A46F11">
      <w:pPr>
        <w:tabs>
          <w:tab w:val="left" w:pos="720"/>
        </w:tabs>
        <w:ind w:firstLine="720"/>
        <w:jc w:val="both"/>
        <w:rPr>
          <w:rFonts w:ascii="Times New Roman" w:hAnsi="Times New Roman"/>
          <w:szCs w:val="24"/>
        </w:rPr>
      </w:pPr>
    </w:p>
    <w:p w14:paraId="51815CC8" w14:textId="77777777" w:rsidR="004604BE" w:rsidRPr="00310766" w:rsidRDefault="004604BE" w:rsidP="00A46F11">
      <w:pPr>
        <w:tabs>
          <w:tab w:val="left" w:pos="720"/>
        </w:tabs>
        <w:ind w:firstLine="720"/>
        <w:jc w:val="both"/>
        <w:rPr>
          <w:rFonts w:ascii="Times New Roman" w:hAnsi="Times New Roman"/>
          <w:szCs w:val="24"/>
        </w:rPr>
      </w:pPr>
    </w:p>
    <w:p w14:paraId="6AD13DD2" w14:textId="77777777" w:rsidR="004604BE" w:rsidRPr="00310766" w:rsidRDefault="004604BE" w:rsidP="00A46F11">
      <w:pPr>
        <w:tabs>
          <w:tab w:val="left" w:pos="720"/>
        </w:tabs>
        <w:ind w:firstLine="720"/>
        <w:jc w:val="both"/>
        <w:rPr>
          <w:rFonts w:ascii="Times New Roman" w:hAnsi="Times New Roman"/>
          <w:szCs w:val="24"/>
        </w:rPr>
      </w:pPr>
    </w:p>
    <w:p w14:paraId="783D80F8" w14:textId="77777777" w:rsidR="004604BE" w:rsidRPr="00310766" w:rsidRDefault="004604BE" w:rsidP="00A46F11">
      <w:pPr>
        <w:tabs>
          <w:tab w:val="left" w:pos="720"/>
        </w:tabs>
        <w:ind w:firstLine="720"/>
        <w:jc w:val="both"/>
        <w:rPr>
          <w:rFonts w:ascii="Times New Roman" w:hAnsi="Times New Roman"/>
          <w:szCs w:val="24"/>
        </w:rPr>
      </w:pPr>
    </w:p>
    <w:p w14:paraId="6A89A8A5" w14:textId="77777777" w:rsidR="004604BE" w:rsidRPr="00310766" w:rsidRDefault="004604BE" w:rsidP="00A46F11">
      <w:pPr>
        <w:tabs>
          <w:tab w:val="left" w:pos="720"/>
        </w:tabs>
        <w:ind w:firstLine="720"/>
        <w:jc w:val="both"/>
        <w:rPr>
          <w:rFonts w:ascii="Times New Roman" w:hAnsi="Times New Roman"/>
          <w:szCs w:val="24"/>
        </w:rPr>
      </w:pPr>
    </w:p>
    <w:p w14:paraId="3E17BA34" w14:textId="77777777" w:rsidR="004604BE" w:rsidRPr="00310766" w:rsidRDefault="004604BE" w:rsidP="00A46F11">
      <w:pPr>
        <w:tabs>
          <w:tab w:val="left" w:pos="720"/>
        </w:tabs>
        <w:ind w:firstLine="720"/>
        <w:jc w:val="both"/>
        <w:rPr>
          <w:rFonts w:ascii="Times New Roman" w:hAnsi="Times New Roman"/>
          <w:szCs w:val="24"/>
        </w:rPr>
      </w:pPr>
    </w:p>
    <w:p w14:paraId="2F4F24D3" w14:textId="77777777" w:rsidR="004604BE" w:rsidRPr="00310766" w:rsidRDefault="004604BE" w:rsidP="00A46F11">
      <w:pPr>
        <w:tabs>
          <w:tab w:val="left" w:pos="720"/>
        </w:tabs>
        <w:ind w:firstLine="720"/>
        <w:jc w:val="both"/>
        <w:rPr>
          <w:rFonts w:ascii="Times New Roman" w:hAnsi="Times New Roman"/>
          <w:szCs w:val="24"/>
        </w:rPr>
      </w:pPr>
    </w:p>
    <w:p w14:paraId="0A447485" w14:textId="77777777" w:rsidR="004604BE" w:rsidRPr="00310766" w:rsidRDefault="004604BE" w:rsidP="00A46F11">
      <w:pPr>
        <w:tabs>
          <w:tab w:val="left" w:pos="720"/>
        </w:tabs>
        <w:ind w:firstLine="720"/>
        <w:jc w:val="both"/>
        <w:rPr>
          <w:rFonts w:ascii="Times New Roman" w:hAnsi="Times New Roman"/>
          <w:szCs w:val="24"/>
        </w:rPr>
      </w:pPr>
    </w:p>
    <w:p w14:paraId="7F36B8D3" w14:textId="77777777" w:rsidR="004604BE" w:rsidRPr="00310766" w:rsidRDefault="004604BE" w:rsidP="00A46F11">
      <w:pPr>
        <w:tabs>
          <w:tab w:val="left" w:pos="720"/>
        </w:tabs>
        <w:ind w:firstLine="720"/>
        <w:jc w:val="both"/>
        <w:rPr>
          <w:rFonts w:ascii="Times New Roman" w:hAnsi="Times New Roman"/>
          <w:szCs w:val="24"/>
        </w:rPr>
      </w:pPr>
    </w:p>
    <w:p w14:paraId="715D84CA" w14:textId="77777777" w:rsidR="004604BE" w:rsidRPr="00310766" w:rsidRDefault="004604BE" w:rsidP="00A46F11">
      <w:pPr>
        <w:tabs>
          <w:tab w:val="left" w:pos="720"/>
        </w:tabs>
        <w:ind w:firstLine="720"/>
        <w:jc w:val="both"/>
        <w:rPr>
          <w:rFonts w:ascii="Times New Roman" w:hAnsi="Times New Roman"/>
          <w:szCs w:val="24"/>
        </w:rPr>
      </w:pPr>
    </w:p>
    <w:p w14:paraId="2BBC2941" w14:textId="77777777" w:rsidR="004604BE" w:rsidRPr="00310766" w:rsidRDefault="004604BE" w:rsidP="00A46F11">
      <w:pPr>
        <w:tabs>
          <w:tab w:val="left" w:pos="720"/>
        </w:tabs>
        <w:ind w:firstLine="720"/>
        <w:jc w:val="both"/>
        <w:rPr>
          <w:rFonts w:ascii="Times New Roman" w:hAnsi="Times New Roman"/>
          <w:szCs w:val="24"/>
        </w:rPr>
      </w:pPr>
    </w:p>
    <w:p w14:paraId="6C875D6E" w14:textId="77777777" w:rsidR="004604BE" w:rsidRPr="00310766" w:rsidRDefault="004604BE" w:rsidP="00A46F11">
      <w:pPr>
        <w:tabs>
          <w:tab w:val="left" w:pos="720"/>
        </w:tabs>
        <w:ind w:firstLine="720"/>
        <w:jc w:val="both"/>
        <w:rPr>
          <w:rFonts w:ascii="Times New Roman" w:hAnsi="Times New Roman"/>
          <w:szCs w:val="24"/>
        </w:rPr>
      </w:pPr>
    </w:p>
    <w:p w14:paraId="2018355B" w14:textId="77777777" w:rsidR="004604BE" w:rsidRPr="00310766" w:rsidRDefault="004604BE" w:rsidP="00A46F11">
      <w:pPr>
        <w:tabs>
          <w:tab w:val="left" w:pos="720"/>
        </w:tabs>
        <w:ind w:firstLine="720"/>
        <w:jc w:val="both"/>
        <w:rPr>
          <w:rFonts w:ascii="Times New Roman" w:hAnsi="Times New Roman"/>
          <w:szCs w:val="24"/>
        </w:rPr>
      </w:pPr>
    </w:p>
    <w:p w14:paraId="5BC3A937" w14:textId="77777777" w:rsidR="004604BE" w:rsidRPr="00310766" w:rsidRDefault="004604BE" w:rsidP="00A46F11">
      <w:pPr>
        <w:tabs>
          <w:tab w:val="left" w:pos="720"/>
        </w:tabs>
        <w:ind w:firstLine="720"/>
        <w:jc w:val="both"/>
        <w:rPr>
          <w:rFonts w:ascii="Times New Roman" w:hAnsi="Times New Roman"/>
          <w:szCs w:val="24"/>
        </w:rPr>
      </w:pPr>
    </w:p>
    <w:p w14:paraId="7C3F95EB" w14:textId="77777777" w:rsidR="004604BE" w:rsidRPr="00310766" w:rsidRDefault="004604BE" w:rsidP="00A46F11">
      <w:pPr>
        <w:tabs>
          <w:tab w:val="left" w:pos="720"/>
        </w:tabs>
        <w:ind w:firstLine="720"/>
        <w:jc w:val="both"/>
        <w:rPr>
          <w:rFonts w:ascii="Times New Roman" w:hAnsi="Times New Roman"/>
          <w:szCs w:val="24"/>
        </w:rPr>
      </w:pPr>
    </w:p>
    <w:p w14:paraId="2E674AA3" w14:textId="77777777" w:rsidR="004604BE" w:rsidRPr="00310766" w:rsidRDefault="004604BE" w:rsidP="00A46F11">
      <w:pPr>
        <w:tabs>
          <w:tab w:val="left" w:pos="720"/>
        </w:tabs>
        <w:ind w:firstLine="720"/>
        <w:jc w:val="both"/>
        <w:rPr>
          <w:rFonts w:ascii="Times New Roman" w:hAnsi="Times New Roman"/>
          <w:szCs w:val="24"/>
        </w:rPr>
      </w:pPr>
    </w:p>
    <w:p w14:paraId="4BA72934" w14:textId="77777777" w:rsidR="004604BE" w:rsidRPr="00310766" w:rsidRDefault="004604BE" w:rsidP="00A46F11">
      <w:pPr>
        <w:tabs>
          <w:tab w:val="left" w:pos="720"/>
        </w:tabs>
        <w:ind w:firstLine="720"/>
        <w:jc w:val="both"/>
        <w:rPr>
          <w:rFonts w:ascii="Times New Roman" w:hAnsi="Times New Roman"/>
          <w:szCs w:val="24"/>
        </w:rPr>
      </w:pPr>
    </w:p>
    <w:p w14:paraId="66E48F7F" w14:textId="77777777" w:rsidR="004604BE" w:rsidRPr="00310766" w:rsidRDefault="004604BE" w:rsidP="00A46F11">
      <w:pPr>
        <w:tabs>
          <w:tab w:val="left" w:pos="720"/>
        </w:tabs>
        <w:ind w:firstLine="720"/>
        <w:jc w:val="both"/>
        <w:rPr>
          <w:rFonts w:ascii="Times New Roman" w:hAnsi="Times New Roman"/>
          <w:szCs w:val="24"/>
        </w:rPr>
      </w:pPr>
    </w:p>
    <w:p w14:paraId="6961F2A5" w14:textId="77777777" w:rsidR="004604BE" w:rsidRPr="00310766" w:rsidRDefault="004604BE" w:rsidP="00A46F11">
      <w:pPr>
        <w:tabs>
          <w:tab w:val="left" w:pos="720"/>
        </w:tabs>
        <w:ind w:firstLine="720"/>
        <w:jc w:val="both"/>
        <w:rPr>
          <w:rFonts w:ascii="Times New Roman" w:hAnsi="Times New Roman"/>
          <w:szCs w:val="24"/>
        </w:rPr>
      </w:pPr>
    </w:p>
    <w:p w14:paraId="07E21DBC" w14:textId="77777777" w:rsidR="00696E9F" w:rsidRPr="00310766" w:rsidRDefault="00696E9F" w:rsidP="00A46F11">
      <w:pPr>
        <w:tabs>
          <w:tab w:val="left" w:pos="720"/>
        </w:tabs>
        <w:ind w:firstLine="720"/>
        <w:jc w:val="both"/>
        <w:rPr>
          <w:rFonts w:ascii="Times New Roman" w:hAnsi="Times New Roman"/>
          <w:szCs w:val="24"/>
        </w:rPr>
      </w:pPr>
    </w:p>
    <w:p w14:paraId="089B7BA9" w14:textId="77777777" w:rsidR="00696E9F" w:rsidRPr="00310766" w:rsidRDefault="00696E9F" w:rsidP="00A46F11">
      <w:pPr>
        <w:tabs>
          <w:tab w:val="left" w:pos="720"/>
        </w:tabs>
        <w:ind w:firstLine="720"/>
        <w:jc w:val="both"/>
        <w:rPr>
          <w:rFonts w:ascii="Times New Roman" w:hAnsi="Times New Roman"/>
          <w:szCs w:val="24"/>
        </w:rPr>
      </w:pPr>
    </w:p>
    <w:p w14:paraId="4FE3A503" w14:textId="77777777" w:rsidR="00696E9F" w:rsidRPr="00310766" w:rsidRDefault="00696E9F" w:rsidP="00A46F11">
      <w:pPr>
        <w:tabs>
          <w:tab w:val="left" w:pos="720"/>
        </w:tabs>
        <w:ind w:firstLine="720"/>
        <w:jc w:val="both"/>
        <w:rPr>
          <w:rFonts w:ascii="Times New Roman" w:hAnsi="Times New Roman"/>
          <w:szCs w:val="24"/>
        </w:rPr>
      </w:pPr>
    </w:p>
    <w:p w14:paraId="6B3E3AC8" w14:textId="77777777" w:rsidR="00696E9F" w:rsidRPr="00310766" w:rsidRDefault="00696E9F" w:rsidP="00A46F11">
      <w:pPr>
        <w:tabs>
          <w:tab w:val="left" w:pos="720"/>
        </w:tabs>
        <w:ind w:firstLine="720"/>
        <w:jc w:val="both"/>
        <w:rPr>
          <w:rFonts w:ascii="Times New Roman" w:hAnsi="Times New Roman"/>
          <w:szCs w:val="24"/>
        </w:rPr>
      </w:pPr>
    </w:p>
    <w:p w14:paraId="6DA69947" w14:textId="77777777" w:rsidR="004604BE" w:rsidRPr="00310766" w:rsidRDefault="004604BE" w:rsidP="00A46F11">
      <w:pPr>
        <w:tabs>
          <w:tab w:val="left" w:pos="720"/>
        </w:tabs>
        <w:ind w:firstLine="720"/>
        <w:jc w:val="both"/>
        <w:rPr>
          <w:rFonts w:ascii="Times New Roman" w:hAnsi="Times New Roman"/>
          <w:szCs w:val="24"/>
        </w:rPr>
      </w:pPr>
    </w:p>
    <w:p w14:paraId="2B5323DE" w14:textId="77777777" w:rsidR="004604BE" w:rsidRPr="00310766" w:rsidRDefault="004604BE" w:rsidP="00A46F11">
      <w:pPr>
        <w:tabs>
          <w:tab w:val="left" w:pos="720"/>
        </w:tabs>
        <w:ind w:firstLine="720"/>
        <w:jc w:val="both"/>
        <w:rPr>
          <w:rFonts w:ascii="Times New Roman" w:hAnsi="Times New Roman"/>
          <w:szCs w:val="24"/>
        </w:rPr>
      </w:pPr>
    </w:p>
    <w:p w14:paraId="2F93C4DB" w14:textId="77777777" w:rsidR="004604BE" w:rsidRPr="00310766" w:rsidRDefault="004604BE" w:rsidP="00A46F11">
      <w:pPr>
        <w:tabs>
          <w:tab w:val="left" w:pos="720"/>
        </w:tabs>
        <w:ind w:firstLine="720"/>
        <w:jc w:val="both"/>
        <w:rPr>
          <w:rFonts w:ascii="Times New Roman" w:hAnsi="Times New Roman"/>
          <w:szCs w:val="24"/>
        </w:rPr>
      </w:pPr>
    </w:p>
    <w:p w14:paraId="52F3CACB" w14:textId="77777777" w:rsidR="004604BE" w:rsidRPr="00310766" w:rsidRDefault="004604BE" w:rsidP="00A46F11">
      <w:pPr>
        <w:tabs>
          <w:tab w:val="left" w:pos="720"/>
        </w:tabs>
        <w:ind w:firstLine="720"/>
        <w:jc w:val="both"/>
        <w:rPr>
          <w:rFonts w:ascii="Times New Roman" w:hAnsi="Times New Roman"/>
          <w:szCs w:val="24"/>
        </w:rPr>
      </w:pPr>
    </w:p>
    <w:p w14:paraId="6DB7A14A" w14:textId="77777777" w:rsidR="004604BE" w:rsidRPr="00310766" w:rsidRDefault="004604BE" w:rsidP="00A46F11">
      <w:pPr>
        <w:tabs>
          <w:tab w:val="left" w:pos="720"/>
        </w:tabs>
        <w:ind w:firstLine="720"/>
        <w:jc w:val="both"/>
        <w:rPr>
          <w:rFonts w:ascii="Times New Roman" w:hAnsi="Times New Roman"/>
          <w:szCs w:val="24"/>
        </w:rPr>
      </w:pPr>
    </w:p>
    <w:p w14:paraId="38B38207" w14:textId="77777777" w:rsidR="004604BE" w:rsidRPr="00310766" w:rsidRDefault="004604BE" w:rsidP="00A46F11">
      <w:pPr>
        <w:tabs>
          <w:tab w:val="left" w:pos="720"/>
        </w:tabs>
        <w:ind w:firstLine="720"/>
        <w:jc w:val="both"/>
        <w:rPr>
          <w:rFonts w:ascii="Times New Roman" w:hAnsi="Times New Roman"/>
          <w:szCs w:val="24"/>
        </w:rPr>
      </w:pPr>
    </w:p>
    <w:p w14:paraId="599020FB" w14:textId="41A737B3" w:rsidR="004604BE" w:rsidRPr="00310766" w:rsidRDefault="004604BE" w:rsidP="00A46F11">
      <w:pPr>
        <w:tabs>
          <w:tab w:val="left" w:pos="720"/>
        </w:tabs>
        <w:ind w:firstLine="720"/>
        <w:jc w:val="both"/>
        <w:rPr>
          <w:rFonts w:ascii="Times New Roman" w:hAnsi="Times New Roman"/>
          <w:szCs w:val="24"/>
        </w:rPr>
      </w:pPr>
    </w:p>
    <w:p w14:paraId="4710A2FF" w14:textId="6449E9B9" w:rsidR="00D3634F" w:rsidRPr="00310766" w:rsidRDefault="00D3634F" w:rsidP="00A46F11">
      <w:pPr>
        <w:tabs>
          <w:tab w:val="left" w:pos="720"/>
        </w:tabs>
        <w:ind w:firstLine="720"/>
        <w:jc w:val="both"/>
        <w:rPr>
          <w:rFonts w:ascii="Times New Roman" w:hAnsi="Times New Roman"/>
          <w:szCs w:val="24"/>
        </w:rPr>
      </w:pPr>
    </w:p>
    <w:p w14:paraId="02985D4A" w14:textId="2A3F95C2" w:rsidR="00D3634F" w:rsidRPr="00310766" w:rsidRDefault="00D3634F" w:rsidP="00A46F11">
      <w:pPr>
        <w:tabs>
          <w:tab w:val="left" w:pos="720"/>
        </w:tabs>
        <w:ind w:firstLine="720"/>
        <w:jc w:val="both"/>
        <w:rPr>
          <w:rFonts w:ascii="Times New Roman" w:hAnsi="Times New Roman"/>
          <w:szCs w:val="24"/>
        </w:rPr>
      </w:pPr>
    </w:p>
    <w:p w14:paraId="15EA04E3" w14:textId="77777777" w:rsidR="000A52AA" w:rsidRPr="00310766" w:rsidRDefault="000A52AA" w:rsidP="00C226D0">
      <w:pPr>
        <w:tabs>
          <w:tab w:val="left" w:pos="720"/>
        </w:tabs>
        <w:jc w:val="both"/>
        <w:rPr>
          <w:rFonts w:ascii="Times New Roman" w:hAnsi="Times New Roman"/>
          <w:szCs w:val="24"/>
        </w:rPr>
      </w:pPr>
    </w:p>
    <w:p w14:paraId="5E4CE7A8" w14:textId="75A99DC2" w:rsidR="004604BE" w:rsidRPr="00310766" w:rsidRDefault="004604BE" w:rsidP="00A46F11">
      <w:pPr>
        <w:tabs>
          <w:tab w:val="left" w:pos="720"/>
        </w:tabs>
        <w:ind w:firstLine="720"/>
        <w:jc w:val="both"/>
        <w:rPr>
          <w:rFonts w:ascii="Times New Roman" w:hAnsi="Times New Roman"/>
          <w:szCs w:val="24"/>
        </w:rPr>
      </w:pPr>
      <w:r w:rsidRPr="00310766">
        <w:rPr>
          <w:rFonts w:ascii="Times New Roman" w:hAnsi="Times New Roman"/>
          <w:szCs w:val="24"/>
        </w:rPr>
        <w:lastRenderedPageBreak/>
        <w:tab/>
      </w:r>
      <w:r w:rsidRPr="00310766">
        <w:rPr>
          <w:rFonts w:ascii="Times New Roman" w:hAnsi="Times New Roman"/>
          <w:szCs w:val="24"/>
        </w:rPr>
        <w:tab/>
      </w:r>
      <w:r w:rsidRPr="00310766">
        <w:rPr>
          <w:rFonts w:ascii="Times New Roman" w:hAnsi="Times New Roman"/>
          <w:szCs w:val="24"/>
        </w:rPr>
        <w:tab/>
      </w:r>
      <w:r w:rsidRPr="00310766">
        <w:rPr>
          <w:rFonts w:ascii="Times New Roman" w:hAnsi="Times New Roman"/>
          <w:szCs w:val="24"/>
        </w:rPr>
        <w:tab/>
        <w:t>Užimtumo didinimo programos darbdaviams</w:t>
      </w:r>
    </w:p>
    <w:p w14:paraId="0FBCE8F9" w14:textId="0FA11F3B" w:rsidR="00EF5DE3" w:rsidRPr="00310766" w:rsidRDefault="00EF5DE3" w:rsidP="00A46F11">
      <w:pPr>
        <w:tabs>
          <w:tab w:val="left" w:pos="720"/>
        </w:tabs>
        <w:ind w:firstLine="720"/>
        <w:jc w:val="both"/>
        <w:rPr>
          <w:rFonts w:ascii="Times New Roman" w:hAnsi="Times New Roman"/>
          <w:szCs w:val="24"/>
        </w:rPr>
      </w:pPr>
      <w:r w:rsidRPr="00310766">
        <w:rPr>
          <w:rFonts w:ascii="Times New Roman" w:hAnsi="Times New Roman"/>
          <w:szCs w:val="24"/>
        </w:rPr>
        <w:tab/>
      </w:r>
      <w:r w:rsidRPr="00310766">
        <w:rPr>
          <w:rFonts w:ascii="Times New Roman" w:hAnsi="Times New Roman"/>
          <w:szCs w:val="24"/>
        </w:rPr>
        <w:tab/>
      </w:r>
      <w:r w:rsidRPr="00310766">
        <w:rPr>
          <w:rFonts w:ascii="Times New Roman" w:hAnsi="Times New Roman"/>
          <w:szCs w:val="24"/>
        </w:rPr>
        <w:tab/>
      </w:r>
      <w:r w:rsidRPr="00310766">
        <w:rPr>
          <w:rFonts w:ascii="Times New Roman" w:hAnsi="Times New Roman"/>
          <w:szCs w:val="24"/>
        </w:rPr>
        <w:tab/>
        <w:t>atrinkti organizavimo tvarkos aprašo</w:t>
      </w:r>
    </w:p>
    <w:p w14:paraId="372941EA" w14:textId="4AB78D9C" w:rsidR="00EF5DE3" w:rsidRPr="00310766" w:rsidRDefault="00EF5DE3" w:rsidP="00A46F11">
      <w:pPr>
        <w:tabs>
          <w:tab w:val="left" w:pos="720"/>
        </w:tabs>
        <w:ind w:firstLine="720"/>
        <w:jc w:val="both"/>
        <w:rPr>
          <w:rFonts w:ascii="Times New Roman" w:hAnsi="Times New Roman"/>
          <w:szCs w:val="24"/>
        </w:rPr>
      </w:pPr>
      <w:r w:rsidRPr="00310766">
        <w:rPr>
          <w:rFonts w:ascii="Times New Roman" w:hAnsi="Times New Roman"/>
          <w:szCs w:val="24"/>
        </w:rPr>
        <w:tab/>
      </w:r>
      <w:r w:rsidRPr="00310766">
        <w:rPr>
          <w:rFonts w:ascii="Times New Roman" w:hAnsi="Times New Roman"/>
          <w:szCs w:val="24"/>
        </w:rPr>
        <w:tab/>
      </w:r>
      <w:r w:rsidRPr="00310766">
        <w:rPr>
          <w:rFonts w:ascii="Times New Roman" w:hAnsi="Times New Roman"/>
          <w:szCs w:val="24"/>
        </w:rPr>
        <w:tab/>
      </w:r>
      <w:r w:rsidRPr="00310766">
        <w:rPr>
          <w:rFonts w:ascii="Times New Roman" w:hAnsi="Times New Roman"/>
          <w:szCs w:val="24"/>
        </w:rPr>
        <w:tab/>
        <w:t>1 priedas</w:t>
      </w:r>
    </w:p>
    <w:p w14:paraId="73427933" w14:textId="77777777" w:rsidR="00804EEC" w:rsidRPr="00310766" w:rsidRDefault="00804EEC" w:rsidP="00A46F11">
      <w:pPr>
        <w:tabs>
          <w:tab w:val="left" w:pos="720"/>
        </w:tabs>
        <w:ind w:firstLine="720"/>
        <w:jc w:val="both"/>
        <w:rPr>
          <w:rFonts w:ascii="Times New Roman" w:hAnsi="Times New Roman"/>
          <w:szCs w:val="24"/>
        </w:rPr>
      </w:pPr>
    </w:p>
    <w:p w14:paraId="1979DDE6" w14:textId="579E19AF" w:rsidR="00804EEC" w:rsidRPr="00310766" w:rsidRDefault="00804EEC" w:rsidP="00804EEC">
      <w:pPr>
        <w:jc w:val="center"/>
        <w:rPr>
          <w:rFonts w:ascii="Times New Roman" w:hAnsi="Times New Roman"/>
          <w:b/>
          <w:szCs w:val="24"/>
        </w:rPr>
      </w:pPr>
      <w:r w:rsidRPr="00310766">
        <w:rPr>
          <w:rFonts w:ascii="Times New Roman" w:hAnsi="Times New Roman"/>
          <w:b/>
          <w:szCs w:val="24"/>
        </w:rPr>
        <w:t>(Užimtumo didinimo programos lėšų kompensavimo sutarties forma)</w:t>
      </w:r>
    </w:p>
    <w:p w14:paraId="245EEF8D" w14:textId="77777777" w:rsidR="00EF5DE3" w:rsidRPr="00310766" w:rsidRDefault="00EF5DE3" w:rsidP="00C226D0">
      <w:pPr>
        <w:rPr>
          <w:rFonts w:ascii="Times New Roman" w:hAnsi="Times New Roman"/>
          <w:b/>
          <w:bCs/>
          <w:szCs w:val="24"/>
          <w:lang w:eastAsia="en-US"/>
        </w:rPr>
      </w:pPr>
    </w:p>
    <w:p w14:paraId="6918C4B2" w14:textId="77777777" w:rsidR="00EF5DE3" w:rsidRPr="00310766" w:rsidRDefault="00EF5DE3" w:rsidP="00EF5DE3">
      <w:pPr>
        <w:jc w:val="center"/>
        <w:rPr>
          <w:rFonts w:ascii="Times New Roman" w:hAnsi="Times New Roman"/>
          <w:b/>
          <w:bCs/>
          <w:szCs w:val="24"/>
          <w:lang w:eastAsia="en-US"/>
        </w:rPr>
      </w:pPr>
      <w:r w:rsidRPr="00310766">
        <w:rPr>
          <w:rFonts w:ascii="Times New Roman" w:hAnsi="Times New Roman"/>
          <w:b/>
          <w:bCs/>
          <w:szCs w:val="24"/>
          <w:lang w:eastAsia="en-US"/>
        </w:rPr>
        <w:t>UŽIMTUMO DIDINIMO PROGRAMOS LĖŠŲ KOMPENSAVIMO SUTARTIS</w:t>
      </w:r>
    </w:p>
    <w:p w14:paraId="763EBDA6" w14:textId="77777777" w:rsidR="00EF5DE3" w:rsidRPr="00310766" w:rsidRDefault="00EF5DE3" w:rsidP="00EF5DE3">
      <w:pPr>
        <w:jc w:val="center"/>
        <w:rPr>
          <w:rFonts w:ascii="Times New Roman" w:hAnsi="Times New Roman"/>
          <w:szCs w:val="24"/>
          <w:lang w:eastAsia="en-US"/>
        </w:rPr>
      </w:pPr>
    </w:p>
    <w:p w14:paraId="5FFE731A" w14:textId="77777777" w:rsidR="00EF5DE3" w:rsidRPr="00310766" w:rsidRDefault="00EF5DE3" w:rsidP="00EF5DE3">
      <w:pPr>
        <w:jc w:val="center"/>
        <w:rPr>
          <w:rFonts w:ascii="Times New Roman" w:hAnsi="Times New Roman"/>
          <w:szCs w:val="24"/>
          <w:lang w:eastAsia="en-US"/>
        </w:rPr>
      </w:pPr>
      <w:bookmarkStart w:id="11" w:name="_Hlk503529897"/>
      <w:r w:rsidRPr="00310766">
        <w:rPr>
          <w:rFonts w:ascii="Times New Roman" w:hAnsi="Times New Roman"/>
          <w:b/>
          <w:bCs/>
          <w:szCs w:val="24"/>
          <w:lang w:eastAsia="en-US"/>
        </w:rPr>
        <w:t xml:space="preserve">______________ </w:t>
      </w:r>
      <w:r w:rsidRPr="00310766">
        <w:rPr>
          <w:rFonts w:ascii="Times New Roman" w:hAnsi="Times New Roman"/>
          <w:bCs/>
          <w:szCs w:val="24"/>
          <w:lang w:eastAsia="en-US"/>
        </w:rPr>
        <w:t>Nr.</w:t>
      </w:r>
      <w:r w:rsidRPr="00310766">
        <w:rPr>
          <w:rFonts w:ascii="Times New Roman" w:hAnsi="Times New Roman"/>
          <w:b/>
          <w:bCs/>
          <w:szCs w:val="24"/>
          <w:lang w:eastAsia="en-US"/>
        </w:rPr>
        <w:t xml:space="preserve"> _____</w:t>
      </w:r>
    </w:p>
    <w:p w14:paraId="3F929891" w14:textId="77777777" w:rsidR="00EF5DE3" w:rsidRPr="00310766" w:rsidRDefault="00EF5DE3" w:rsidP="00EF5DE3">
      <w:pPr>
        <w:ind w:firstLine="434"/>
        <w:rPr>
          <w:rFonts w:ascii="Times New Roman" w:hAnsi="Times New Roman"/>
          <w:szCs w:val="24"/>
          <w:lang w:eastAsia="en-US"/>
        </w:rPr>
      </w:pPr>
    </w:p>
    <w:p w14:paraId="15DD0102" w14:textId="77777777" w:rsidR="00020D7D" w:rsidRPr="00310766" w:rsidRDefault="00020D7D" w:rsidP="00020D7D">
      <w:pPr>
        <w:ind w:firstLine="434"/>
        <w:rPr>
          <w:rFonts w:ascii="Times New Roman" w:hAnsi="Times New Roman"/>
          <w:szCs w:val="24"/>
          <w:lang w:eastAsia="en-US"/>
        </w:rPr>
      </w:pPr>
      <w:r w:rsidRPr="00310766">
        <w:rPr>
          <w:rFonts w:ascii="Times New Roman" w:hAnsi="Times New Roman"/>
          <w:szCs w:val="24"/>
          <w:lang w:eastAsia="en-US"/>
        </w:rPr>
        <w:t>Alytaus miesto savivaldybės administracija (toliau – savivaldybės administracija), atstovaujama ____________________________________________________________________ _______________________________________________________________________________,</w:t>
      </w:r>
    </w:p>
    <w:p w14:paraId="5A7C78B3" w14:textId="77777777" w:rsidR="00020D7D" w:rsidRPr="00310766" w:rsidRDefault="00020D7D" w:rsidP="00020D7D">
      <w:pPr>
        <w:ind w:firstLine="1674"/>
        <w:rPr>
          <w:rFonts w:ascii="Times New Roman" w:hAnsi="Times New Roman"/>
          <w:sz w:val="20"/>
          <w:lang w:eastAsia="en-US"/>
        </w:rPr>
      </w:pPr>
      <w:r w:rsidRPr="00310766">
        <w:rPr>
          <w:rFonts w:ascii="Times New Roman" w:hAnsi="Times New Roman"/>
          <w:sz w:val="20"/>
          <w:lang w:eastAsia="en-US"/>
        </w:rPr>
        <w:t>(pareigos, vardas ir pavardė, atstovavimo pagrindas)</w:t>
      </w:r>
    </w:p>
    <w:p w14:paraId="742F5619" w14:textId="77777777" w:rsidR="00020D7D" w:rsidRPr="00310766" w:rsidRDefault="00020D7D" w:rsidP="00020D7D">
      <w:pPr>
        <w:rPr>
          <w:rFonts w:ascii="Times New Roman" w:hAnsi="Times New Roman"/>
          <w:szCs w:val="24"/>
          <w:lang w:eastAsia="en-US"/>
        </w:rPr>
      </w:pPr>
      <w:r w:rsidRPr="00310766">
        <w:rPr>
          <w:rFonts w:ascii="Times New Roman" w:hAnsi="Times New Roman"/>
          <w:szCs w:val="24"/>
          <w:lang w:eastAsia="en-US"/>
        </w:rPr>
        <w:t>ir _____________________________________________________________ (toliau – darbdavys),</w:t>
      </w:r>
    </w:p>
    <w:p w14:paraId="5706EC93" w14:textId="77777777" w:rsidR="00020D7D" w:rsidRPr="00310766" w:rsidRDefault="00020D7D" w:rsidP="00020D7D">
      <w:pPr>
        <w:ind w:firstLine="1922"/>
        <w:rPr>
          <w:rFonts w:ascii="Times New Roman" w:hAnsi="Times New Roman"/>
          <w:sz w:val="20"/>
          <w:lang w:eastAsia="en-US"/>
        </w:rPr>
      </w:pPr>
      <w:r w:rsidRPr="00310766">
        <w:rPr>
          <w:rFonts w:ascii="Times New Roman" w:hAnsi="Times New Roman"/>
          <w:sz w:val="20"/>
          <w:lang w:eastAsia="en-US"/>
        </w:rPr>
        <w:t>(darbdavio pavadinimas)</w:t>
      </w:r>
    </w:p>
    <w:p w14:paraId="3FAEA808" w14:textId="3CDBDF91" w:rsidR="00020D7D" w:rsidRPr="00317E09" w:rsidRDefault="00020D7D" w:rsidP="00020D7D">
      <w:pPr>
        <w:rPr>
          <w:rFonts w:ascii="Times New Roman" w:hAnsi="Times New Roman"/>
          <w:szCs w:val="24"/>
          <w:lang w:eastAsia="en-US"/>
        </w:rPr>
      </w:pPr>
      <w:r w:rsidRPr="00310766">
        <w:rPr>
          <w:rFonts w:ascii="Times New Roman" w:hAnsi="Times New Roman"/>
          <w:szCs w:val="24"/>
          <w:lang w:eastAsia="en-US"/>
        </w:rPr>
        <w:t>atstovaujama</w:t>
      </w:r>
      <w:r w:rsidR="00317E09">
        <w:rPr>
          <w:rFonts w:ascii="Times New Roman" w:hAnsi="Times New Roman"/>
          <w:szCs w:val="24"/>
          <w:lang w:eastAsia="en-US"/>
        </w:rPr>
        <w:t>s</w:t>
      </w:r>
      <w:r w:rsidRPr="00317E09">
        <w:rPr>
          <w:rFonts w:ascii="Times New Roman" w:hAnsi="Times New Roman"/>
          <w:szCs w:val="24"/>
          <w:lang w:eastAsia="en-US"/>
        </w:rPr>
        <w:t xml:space="preserve"> (-a) _______________________________________________________________</w:t>
      </w:r>
    </w:p>
    <w:p w14:paraId="2A711293" w14:textId="77777777" w:rsidR="00020D7D" w:rsidRPr="00310766" w:rsidRDefault="00020D7D" w:rsidP="00020D7D">
      <w:pPr>
        <w:rPr>
          <w:rFonts w:ascii="Times New Roman" w:hAnsi="Times New Roman"/>
          <w:szCs w:val="24"/>
          <w:lang w:eastAsia="en-US"/>
        </w:rPr>
      </w:pPr>
      <w:r w:rsidRPr="00310766">
        <w:rPr>
          <w:rFonts w:ascii="Times New Roman" w:hAnsi="Times New Roman"/>
          <w:szCs w:val="24"/>
          <w:lang w:eastAsia="en-US"/>
        </w:rPr>
        <w:t>______________________________________________________________________________,</w:t>
      </w:r>
    </w:p>
    <w:p w14:paraId="4EE258CF" w14:textId="77777777" w:rsidR="00020D7D" w:rsidRPr="00310766" w:rsidRDefault="00020D7D" w:rsidP="00020D7D">
      <w:pPr>
        <w:ind w:firstLine="3224"/>
        <w:rPr>
          <w:rFonts w:ascii="Times New Roman" w:hAnsi="Times New Roman"/>
          <w:sz w:val="20"/>
          <w:lang w:eastAsia="en-US"/>
        </w:rPr>
      </w:pPr>
      <w:r w:rsidRPr="00310766">
        <w:rPr>
          <w:rFonts w:ascii="Times New Roman" w:hAnsi="Times New Roman"/>
          <w:sz w:val="20"/>
          <w:lang w:eastAsia="en-US"/>
        </w:rPr>
        <w:t>(pareigos, vardas ir pavardė)</w:t>
      </w:r>
    </w:p>
    <w:p w14:paraId="2F776100" w14:textId="356179E6" w:rsidR="00EF5DE3" w:rsidRPr="00310766" w:rsidRDefault="00020D7D" w:rsidP="00020D7D">
      <w:pPr>
        <w:jc w:val="both"/>
        <w:rPr>
          <w:rFonts w:ascii="Times New Roman" w:hAnsi="Times New Roman"/>
          <w:szCs w:val="24"/>
          <w:lang w:eastAsia="en-US"/>
        </w:rPr>
      </w:pPr>
      <w:r w:rsidRPr="00310766">
        <w:rPr>
          <w:rFonts w:ascii="Times New Roman" w:hAnsi="Times New Roman"/>
          <w:szCs w:val="24"/>
          <w:lang w:eastAsia="en-US"/>
        </w:rPr>
        <w:t xml:space="preserve">toliau savivaldybės administracija ir darbdavys </w:t>
      </w:r>
      <w:r w:rsidR="00EF5DE3" w:rsidRPr="00310766">
        <w:rPr>
          <w:rFonts w:ascii="Times New Roman" w:hAnsi="Times New Roman"/>
          <w:szCs w:val="24"/>
          <w:lang w:eastAsia="en-US"/>
        </w:rPr>
        <w:t>bendrai vadinam</w:t>
      </w:r>
      <w:r w:rsidR="00E30338" w:rsidRPr="00310766">
        <w:rPr>
          <w:rFonts w:ascii="Times New Roman" w:hAnsi="Times New Roman"/>
          <w:szCs w:val="24"/>
          <w:lang w:eastAsia="en-US"/>
        </w:rPr>
        <w:t>i</w:t>
      </w:r>
      <w:r w:rsidR="00EF5DE3" w:rsidRPr="00310766">
        <w:rPr>
          <w:rFonts w:ascii="Times New Roman" w:hAnsi="Times New Roman"/>
          <w:szCs w:val="24"/>
          <w:lang w:eastAsia="en-US"/>
        </w:rPr>
        <w:t xml:space="preserve"> </w:t>
      </w:r>
      <w:r w:rsidR="00E30338" w:rsidRPr="00310766">
        <w:rPr>
          <w:rFonts w:ascii="Times New Roman" w:hAnsi="Times New Roman"/>
          <w:szCs w:val="24"/>
          <w:lang w:eastAsia="en-US"/>
        </w:rPr>
        <w:t>š</w:t>
      </w:r>
      <w:r w:rsidR="00EF5DE3" w:rsidRPr="00310766">
        <w:rPr>
          <w:rFonts w:ascii="Times New Roman" w:hAnsi="Times New Roman"/>
          <w:szCs w:val="24"/>
          <w:lang w:eastAsia="en-US"/>
        </w:rPr>
        <w:t>alimis, vadovaudamosi Užimtumo didinimo programų rengimo ir jų finansavimo tvarkos aprašu, patvirtintu Lietuvos Respublikos socialinės apsaugos ir darbo ministro  2017 m. gegužės 23 d. įsakymu Nr. A1-257 „Dėl Užimtumo didinimo programų rengimo ir jų finansavimo tvarkos aprašo patvirtinimo“, atsižvelgdam</w:t>
      </w:r>
      <w:r w:rsidR="00E30338" w:rsidRPr="00310766">
        <w:rPr>
          <w:rFonts w:ascii="Times New Roman" w:hAnsi="Times New Roman"/>
          <w:szCs w:val="24"/>
          <w:lang w:eastAsia="en-US"/>
        </w:rPr>
        <w:t>i</w:t>
      </w:r>
      <w:r w:rsidR="00EF5DE3" w:rsidRPr="00310766">
        <w:rPr>
          <w:rFonts w:ascii="Times New Roman" w:hAnsi="Times New Roman"/>
          <w:szCs w:val="24"/>
          <w:lang w:eastAsia="en-US"/>
        </w:rPr>
        <w:t xml:space="preserve"> į Užimtumo didinimo programą (toliau – </w:t>
      </w:r>
      <w:r w:rsidR="00E30338" w:rsidRPr="00310766">
        <w:rPr>
          <w:rFonts w:ascii="Times New Roman" w:hAnsi="Times New Roman"/>
          <w:szCs w:val="24"/>
          <w:lang w:eastAsia="en-US"/>
        </w:rPr>
        <w:t>p</w:t>
      </w:r>
      <w:r w:rsidR="00EF5DE3" w:rsidRPr="00310766">
        <w:rPr>
          <w:rFonts w:ascii="Times New Roman" w:hAnsi="Times New Roman"/>
          <w:szCs w:val="24"/>
          <w:lang w:eastAsia="en-US"/>
        </w:rPr>
        <w:t xml:space="preserve">rograma), patvirtintą </w:t>
      </w:r>
      <w:r w:rsidR="00E30338" w:rsidRPr="00310766">
        <w:rPr>
          <w:rFonts w:ascii="Times New Roman" w:hAnsi="Times New Roman"/>
          <w:szCs w:val="24"/>
          <w:lang w:eastAsia="en-US"/>
        </w:rPr>
        <w:t xml:space="preserve">Alytaus miesto savivaldybės tarybos </w:t>
      </w:r>
      <w:r w:rsidR="00EF5DE3" w:rsidRPr="00310766">
        <w:rPr>
          <w:rFonts w:ascii="Times New Roman" w:hAnsi="Times New Roman"/>
          <w:szCs w:val="24"/>
          <w:lang w:eastAsia="en-US"/>
        </w:rPr>
        <w:t xml:space="preserve">201__ m. </w:t>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r>
      <w:r w:rsidR="00EF5DE3" w:rsidRPr="00310766">
        <w:rPr>
          <w:rFonts w:ascii="Times New Roman" w:hAnsi="Times New Roman"/>
          <w:szCs w:val="24"/>
          <w:lang w:eastAsia="en-US"/>
        </w:rPr>
        <w:softHyphen/>
        <w:t xml:space="preserve">__________________ d. sprendimu Nr. T-______, </w:t>
      </w:r>
      <w:r w:rsidR="00E30338" w:rsidRPr="00310766">
        <w:rPr>
          <w:rFonts w:ascii="Times New Roman" w:hAnsi="Times New Roman"/>
          <w:szCs w:val="24"/>
          <w:lang w:eastAsia="en-US"/>
        </w:rPr>
        <w:t>s</w:t>
      </w:r>
      <w:r w:rsidR="00EF5DE3" w:rsidRPr="00310766">
        <w:rPr>
          <w:rFonts w:ascii="Times New Roman" w:hAnsi="Times New Roman"/>
          <w:szCs w:val="24"/>
          <w:lang w:eastAsia="en-US"/>
        </w:rPr>
        <w:t>avivaldybės administracijos direktoriaus 201_______ įsakymu Nr. DV-____ patvirtint</w:t>
      </w:r>
      <w:r w:rsidR="00E30338" w:rsidRPr="00310766">
        <w:rPr>
          <w:rFonts w:ascii="Times New Roman" w:hAnsi="Times New Roman"/>
          <w:szCs w:val="24"/>
          <w:lang w:eastAsia="en-US"/>
        </w:rPr>
        <w:t>ą</w:t>
      </w:r>
      <w:r w:rsidR="00EF5DE3" w:rsidRPr="00310766">
        <w:rPr>
          <w:rFonts w:ascii="Times New Roman" w:hAnsi="Times New Roman"/>
          <w:szCs w:val="24"/>
          <w:lang w:eastAsia="en-US"/>
        </w:rPr>
        <w:t xml:space="preserve"> Užimtumo didinimo programos darbdaviams atrinkti organizavimo tvarkos apraš</w:t>
      </w:r>
      <w:r w:rsidR="00E30338" w:rsidRPr="00310766">
        <w:rPr>
          <w:rFonts w:ascii="Times New Roman" w:hAnsi="Times New Roman"/>
          <w:szCs w:val="24"/>
          <w:lang w:eastAsia="en-US"/>
        </w:rPr>
        <w:t>ą</w:t>
      </w:r>
      <w:r w:rsidR="00EF5DE3" w:rsidRPr="00310766">
        <w:rPr>
          <w:rFonts w:ascii="Times New Roman" w:hAnsi="Times New Roman"/>
          <w:szCs w:val="24"/>
          <w:lang w:eastAsia="en-US"/>
        </w:rPr>
        <w:t>, ir Užimtumo didinimo 20___ m. programos lėšų paskirstym</w:t>
      </w:r>
      <w:r w:rsidR="00E30338" w:rsidRPr="00310766">
        <w:rPr>
          <w:rFonts w:ascii="Times New Roman" w:hAnsi="Times New Roman"/>
          <w:szCs w:val="24"/>
          <w:lang w:eastAsia="en-US"/>
        </w:rPr>
        <w:t>ą</w:t>
      </w:r>
      <w:r w:rsidR="00EF5DE3" w:rsidRPr="00310766">
        <w:rPr>
          <w:rFonts w:ascii="Times New Roman" w:hAnsi="Times New Roman"/>
          <w:szCs w:val="24"/>
          <w:lang w:eastAsia="en-US"/>
        </w:rPr>
        <w:t xml:space="preserve"> darbdaviams, patvirtint</w:t>
      </w:r>
      <w:r w:rsidR="00E30338" w:rsidRPr="00310766">
        <w:rPr>
          <w:rFonts w:ascii="Times New Roman" w:hAnsi="Times New Roman"/>
          <w:szCs w:val="24"/>
          <w:lang w:eastAsia="en-US"/>
        </w:rPr>
        <w:t>ą</w:t>
      </w:r>
      <w:r w:rsidR="00EF5DE3" w:rsidRPr="00310766">
        <w:rPr>
          <w:rFonts w:ascii="Times New Roman" w:hAnsi="Times New Roman"/>
          <w:szCs w:val="24"/>
          <w:lang w:eastAsia="en-US"/>
        </w:rPr>
        <w:t xml:space="preserve"> 20__ m. ____________      d. įsakymu Nr. </w:t>
      </w:r>
      <w:r w:rsidR="00EF5DE3" w:rsidRPr="00310766">
        <w:rPr>
          <w:rFonts w:ascii="Times New Roman" w:hAnsi="Times New Roman"/>
          <w:color w:val="FF0000"/>
          <w:szCs w:val="24"/>
          <w:lang w:eastAsia="en-US"/>
        </w:rPr>
        <w:t xml:space="preserve">    </w:t>
      </w:r>
      <w:r w:rsidR="00EF5DE3" w:rsidRPr="00310766">
        <w:rPr>
          <w:rFonts w:ascii="Times New Roman" w:hAnsi="Times New Roman"/>
          <w:szCs w:val="24"/>
          <w:lang w:eastAsia="en-US"/>
        </w:rPr>
        <w:t xml:space="preserve">, sudarė šią užimtumo didinimo programos lėšų kompensavimo sutartį (toliau – </w:t>
      </w:r>
      <w:r w:rsidR="00E30338" w:rsidRPr="00310766">
        <w:rPr>
          <w:rFonts w:ascii="Times New Roman" w:hAnsi="Times New Roman"/>
          <w:szCs w:val="24"/>
          <w:lang w:eastAsia="en-US"/>
        </w:rPr>
        <w:t>s</w:t>
      </w:r>
      <w:r w:rsidR="00EF5DE3" w:rsidRPr="00310766">
        <w:rPr>
          <w:rFonts w:ascii="Times New Roman" w:hAnsi="Times New Roman"/>
          <w:szCs w:val="24"/>
          <w:lang w:eastAsia="en-US"/>
        </w:rPr>
        <w:t>utartis).</w:t>
      </w:r>
    </w:p>
    <w:p w14:paraId="11D119EA" w14:textId="77777777" w:rsidR="00EF5DE3" w:rsidRPr="00310766" w:rsidRDefault="00EF5DE3" w:rsidP="00EF5DE3">
      <w:pPr>
        <w:rPr>
          <w:rFonts w:ascii="Times New Roman" w:hAnsi="Times New Roman"/>
          <w:szCs w:val="24"/>
          <w:lang w:eastAsia="en-US"/>
        </w:rPr>
      </w:pPr>
    </w:p>
    <w:p w14:paraId="1DDBE27A" w14:textId="77777777" w:rsidR="00EF5DE3" w:rsidRPr="00310766" w:rsidRDefault="00EF5DE3" w:rsidP="00EF5DE3">
      <w:pPr>
        <w:jc w:val="center"/>
        <w:rPr>
          <w:rFonts w:ascii="Times New Roman" w:hAnsi="Times New Roman"/>
          <w:b/>
          <w:szCs w:val="24"/>
          <w:lang w:eastAsia="en-US"/>
        </w:rPr>
      </w:pPr>
      <w:r w:rsidRPr="00310766">
        <w:rPr>
          <w:rFonts w:ascii="Times New Roman" w:hAnsi="Times New Roman"/>
          <w:b/>
          <w:szCs w:val="24"/>
          <w:lang w:eastAsia="en-US"/>
        </w:rPr>
        <w:t>I SKYRIUS</w:t>
      </w:r>
    </w:p>
    <w:p w14:paraId="178C2C34" w14:textId="77777777" w:rsidR="00EF5DE3" w:rsidRPr="00310766" w:rsidRDefault="00EF5DE3" w:rsidP="00EF5DE3">
      <w:pPr>
        <w:ind w:firstLine="62"/>
        <w:jc w:val="center"/>
        <w:rPr>
          <w:rFonts w:ascii="Times New Roman" w:hAnsi="Times New Roman"/>
          <w:b/>
          <w:szCs w:val="24"/>
          <w:lang w:eastAsia="en-US"/>
        </w:rPr>
      </w:pPr>
      <w:r w:rsidRPr="00310766">
        <w:rPr>
          <w:rFonts w:ascii="Times New Roman" w:hAnsi="Times New Roman"/>
          <w:b/>
          <w:szCs w:val="24"/>
          <w:lang w:eastAsia="en-US"/>
        </w:rPr>
        <w:t>SUTARTIES DALYKAS</w:t>
      </w:r>
    </w:p>
    <w:p w14:paraId="77887E1C" w14:textId="77777777" w:rsidR="00EF5DE3" w:rsidRPr="00310766" w:rsidRDefault="00EF5DE3" w:rsidP="00EF5DE3">
      <w:pPr>
        <w:ind w:firstLine="62"/>
        <w:rPr>
          <w:rFonts w:ascii="Times New Roman" w:hAnsi="Times New Roman"/>
          <w:szCs w:val="24"/>
          <w:lang w:eastAsia="en-US"/>
        </w:rPr>
      </w:pPr>
    </w:p>
    <w:p w14:paraId="4A5AF35B" w14:textId="33D2FA63" w:rsidR="00EF5DE3" w:rsidRPr="00310766" w:rsidRDefault="00EF5DE3" w:rsidP="00EF5DE3">
      <w:pPr>
        <w:ind w:firstLine="372"/>
        <w:jc w:val="both"/>
        <w:rPr>
          <w:rFonts w:ascii="Times New Roman" w:hAnsi="Times New Roman"/>
          <w:szCs w:val="24"/>
          <w:lang w:eastAsia="en-US"/>
        </w:rPr>
      </w:pPr>
      <w:r w:rsidRPr="00310766">
        <w:rPr>
          <w:rFonts w:ascii="Times New Roman" w:hAnsi="Times New Roman"/>
          <w:szCs w:val="24"/>
          <w:lang w:eastAsia="en-US"/>
        </w:rPr>
        <w:t xml:space="preserve">Užimtumo didinimo </w:t>
      </w:r>
      <w:r w:rsidR="00EE321B" w:rsidRPr="00310766">
        <w:rPr>
          <w:rFonts w:ascii="Times New Roman" w:hAnsi="Times New Roman"/>
          <w:szCs w:val="24"/>
          <w:lang w:eastAsia="en-US"/>
        </w:rPr>
        <w:t xml:space="preserve">programos </w:t>
      </w:r>
      <w:r w:rsidRPr="00310766">
        <w:rPr>
          <w:rFonts w:ascii="Times New Roman" w:hAnsi="Times New Roman"/>
          <w:szCs w:val="24"/>
          <w:lang w:eastAsia="en-US"/>
        </w:rPr>
        <w:t xml:space="preserve">darbų organizavimas ir finansavimas. </w:t>
      </w:r>
    </w:p>
    <w:p w14:paraId="1E36B537" w14:textId="77777777" w:rsidR="00EF5DE3" w:rsidRPr="00310766" w:rsidRDefault="00EF5DE3" w:rsidP="00EF5DE3">
      <w:pPr>
        <w:jc w:val="center"/>
        <w:rPr>
          <w:rFonts w:ascii="Times New Roman" w:hAnsi="Times New Roman"/>
          <w:szCs w:val="24"/>
          <w:lang w:eastAsia="en-US"/>
        </w:rPr>
      </w:pPr>
    </w:p>
    <w:p w14:paraId="33D2B993" w14:textId="77777777" w:rsidR="00EF5DE3" w:rsidRPr="00310766" w:rsidRDefault="00EF5DE3" w:rsidP="00EF5DE3">
      <w:pPr>
        <w:jc w:val="center"/>
        <w:rPr>
          <w:rFonts w:ascii="Times New Roman" w:hAnsi="Times New Roman"/>
          <w:b/>
          <w:szCs w:val="24"/>
          <w:lang w:eastAsia="en-US"/>
        </w:rPr>
      </w:pPr>
      <w:r w:rsidRPr="00310766">
        <w:rPr>
          <w:rFonts w:ascii="Times New Roman" w:hAnsi="Times New Roman"/>
          <w:b/>
          <w:szCs w:val="24"/>
          <w:lang w:eastAsia="en-US"/>
        </w:rPr>
        <w:t xml:space="preserve">II SKYRIUS </w:t>
      </w:r>
    </w:p>
    <w:p w14:paraId="362617E4" w14:textId="77777777" w:rsidR="00EF5DE3" w:rsidRPr="00310766" w:rsidRDefault="00EF5DE3" w:rsidP="00EF5DE3">
      <w:pPr>
        <w:jc w:val="center"/>
        <w:rPr>
          <w:rFonts w:ascii="Times New Roman" w:hAnsi="Times New Roman"/>
          <w:b/>
          <w:szCs w:val="24"/>
          <w:lang w:eastAsia="en-US"/>
        </w:rPr>
      </w:pPr>
      <w:r w:rsidRPr="00310766">
        <w:rPr>
          <w:rFonts w:ascii="Times New Roman" w:hAnsi="Times New Roman"/>
          <w:b/>
          <w:szCs w:val="24"/>
          <w:lang w:eastAsia="en-US"/>
        </w:rPr>
        <w:t>ŠALIŲ ĮSIPAREIGOJIMAI</w:t>
      </w:r>
    </w:p>
    <w:p w14:paraId="6E6F5759" w14:textId="77777777" w:rsidR="00EF5DE3" w:rsidRPr="00310766" w:rsidRDefault="00EF5DE3" w:rsidP="00EF5DE3">
      <w:pPr>
        <w:rPr>
          <w:rFonts w:ascii="Times New Roman" w:hAnsi="Times New Roman"/>
          <w:b/>
          <w:szCs w:val="24"/>
          <w:lang w:eastAsia="en-US"/>
        </w:rPr>
      </w:pPr>
    </w:p>
    <w:p w14:paraId="4076E326" w14:textId="77777777" w:rsidR="00EF5DE3" w:rsidRPr="00310766" w:rsidRDefault="00EF5DE3" w:rsidP="00EF5DE3">
      <w:pPr>
        <w:ind w:firstLine="310"/>
        <w:rPr>
          <w:rFonts w:ascii="Times New Roman" w:hAnsi="Times New Roman"/>
          <w:b/>
          <w:szCs w:val="24"/>
          <w:lang w:eastAsia="en-US"/>
        </w:rPr>
      </w:pPr>
      <w:r w:rsidRPr="00310766">
        <w:rPr>
          <w:rFonts w:ascii="Times New Roman" w:hAnsi="Times New Roman"/>
          <w:b/>
          <w:szCs w:val="24"/>
          <w:lang w:eastAsia="en-US"/>
        </w:rPr>
        <w:t>1. Darbdavys įsipareigoja:</w:t>
      </w:r>
    </w:p>
    <w:p w14:paraId="2BF4FF59" w14:textId="77777777" w:rsidR="00EF5DE3" w:rsidRPr="00310766" w:rsidRDefault="00EF5DE3" w:rsidP="00EF5DE3">
      <w:pPr>
        <w:ind w:firstLine="310"/>
        <w:rPr>
          <w:rFonts w:ascii="Times New Roman" w:hAnsi="Times New Roman"/>
          <w:b/>
          <w:szCs w:val="24"/>
          <w:lang w:eastAsia="en-US"/>
        </w:rPr>
      </w:pPr>
    </w:p>
    <w:p w14:paraId="70F4CB4D" w14:textId="5862C08C" w:rsidR="00EF5DE3" w:rsidRPr="00310766" w:rsidRDefault="00EF5DE3" w:rsidP="00EF5DE3">
      <w:pPr>
        <w:numPr>
          <w:ilvl w:val="1"/>
          <w:numId w:val="2"/>
        </w:numPr>
        <w:ind w:left="0" w:firstLine="310"/>
        <w:contextualSpacing/>
        <w:rPr>
          <w:rFonts w:ascii="Times New Roman" w:hAnsi="Times New Roman"/>
          <w:szCs w:val="24"/>
          <w:lang w:eastAsia="en-US"/>
        </w:rPr>
      </w:pPr>
      <w:r w:rsidRPr="00310766">
        <w:rPr>
          <w:rFonts w:ascii="Times New Roman" w:hAnsi="Times New Roman"/>
          <w:szCs w:val="24"/>
          <w:lang w:eastAsia="en-US"/>
        </w:rPr>
        <w:t>lėšas naudoti ši</w:t>
      </w:r>
      <w:r w:rsidR="00AA3547" w:rsidRPr="00310766">
        <w:rPr>
          <w:rFonts w:ascii="Times New Roman" w:hAnsi="Times New Roman"/>
          <w:szCs w:val="24"/>
          <w:lang w:eastAsia="en-US"/>
        </w:rPr>
        <w:t>ems</w:t>
      </w:r>
      <w:r w:rsidRPr="00310766">
        <w:rPr>
          <w:rFonts w:ascii="Times New Roman" w:hAnsi="Times New Roman"/>
          <w:szCs w:val="24"/>
          <w:lang w:eastAsia="en-US"/>
        </w:rPr>
        <w:t xml:space="preserve"> darb</w:t>
      </w:r>
      <w:r w:rsidR="00AA3547" w:rsidRPr="00310766">
        <w:rPr>
          <w:rFonts w:ascii="Times New Roman" w:hAnsi="Times New Roman"/>
          <w:szCs w:val="24"/>
          <w:lang w:eastAsia="en-US"/>
        </w:rPr>
        <w:t>ams</w:t>
      </w:r>
      <w:r w:rsidRPr="00310766">
        <w:rPr>
          <w:rFonts w:ascii="Times New Roman" w:hAnsi="Times New Roman"/>
          <w:szCs w:val="24"/>
          <w:lang w:eastAsia="en-US"/>
        </w:rPr>
        <w:t xml:space="preserve"> įgyvendin</w:t>
      </w:r>
      <w:r w:rsidR="00AA3547" w:rsidRPr="00310766">
        <w:rPr>
          <w:rFonts w:ascii="Times New Roman" w:hAnsi="Times New Roman"/>
          <w:szCs w:val="24"/>
          <w:lang w:eastAsia="en-US"/>
        </w:rPr>
        <w:t>t</w:t>
      </w:r>
      <w:r w:rsidRPr="00310766">
        <w:rPr>
          <w:rFonts w:ascii="Times New Roman" w:hAnsi="Times New Roman"/>
          <w:szCs w:val="24"/>
          <w:lang w:eastAsia="en-US"/>
        </w:rPr>
        <w:t xml:space="preserve">i griežtai pagal </w:t>
      </w:r>
      <w:r w:rsidR="00AA3547" w:rsidRPr="00310766">
        <w:rPr>
          <w:rFonts w:ascii="Times New Roman" w:hAnsi="Times New Roman"/>
          <w:szCs w:val="24"/>
          <w:lang w:eastAsia="en-US"/>
        </w:rPr>
        <w:t>U</w:t>
      </w:r>
      <w:r w:rsidRPr="00310766">
        <w:rPr>
          <w:rFonts w:ascii="Times New Roman" w:hAnsi="Times New Roman"/>
          <w:szCs w:val="24"/>
          <w:lang w:eastAsia="en-US"/>
        </w:rPr>
        <w:t>žimtumo didinimo programos vykdymo 20__ m. paraišką:</w:t>
      </w:r>
    </w:p>
    <w:tbl>
      <w:tblPr>
        <w:tblW w:w="9464" w:type="dxa"/>
        <w:jc w:val="center"/>
        <w:tblCellMar>
          <w:left w:w="0" w:type="dxa"/>
          <w:right w:w="0" w:type="dxa"/>
        </w:tblCellMar>
        <w:tblLook w:val="04A0" w:firstRow="1" w:lastRow="0" w:firstColumn="1" w:lastColumn="0" w:noHBand="0" w:noVBand="1"/>
      </w:tblPr>
      <w:tblGrid>
        <w:gridCol w:w="586"/>
        <w:gridCol w:w="2074"/>
        <w:gridCol w:w="992"/>
        <w:gridCol w:w="1134"/>
        <w:gridCol w:w="1276"/>
        <w:gridCol w:w="1988"/>
        <w:gridCol w:w="1414"/>
      </w:tblGrid>
      <w:tr w:rsidR="00EF5DE3" w:rsidRPr="00310766" w14:paraId="1922252E" w14:textId="77777777" w:rsidTr="008305EF">
        <w:trPr>
          <w:jc w:val="center"/>
        </w:trPr>
        <w:tc>
          <w:tcPr>
            <w:tcW w:w="5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283E3B" w14:textId="77777777" w:rsidR="00EF5DE3" w:rsidRPr="00310766" w:rsidRDefault="00EF5DE3" w:rsidP="008305EF">
            <w:pPr>
              <w:rPr>
                <w:rFonts w:ascii="Times New Roman" w:hAnsi="Times New Roman"/>
                <w:sz w:val="8"/>
                <w:szCs w:val="8"/>
                <w:lang w:eastAsia="en-US"/>
              </w:rPr>
            </w:pPr>
          </w:p>
          <w:p w14:paraId="74E867F9" w14:textId="77777777" w:rsidR="00EF5DE3" w:rsidRPr="00310766" w:rsidRDefault="00EF5DE3" w:rsidP="008305EF">
            <w:pPr>
              <w:jc w:val="both"/>
              <w:rPr>
                <w:rFonts w:ascii="Times New Roman" w:hAnsi="Times New Roman"/>
                <w:szCs w:val="24"/>
                <w:lang w:eastAsia="en-US"/>
              </w:rPr>
            </w:pPr>
            <w:r w:rsidRPr="00310766">
              <w:rPr>
                <w:rFonts w:ascii="Times New Roman" w:hAnsi="Times New Roman"/>
                <w:spacing w:val="-6"/>
                <w:szCs w:val="24"/>
                <w:lang w:eastAsia="en-US"/>
              </w:rPr>
              <w:t>Eil. Nr.</w:t>
            </w:r>
          </w:p>
        </w:tc>
        <w:tc>
          <w:tcPr>
            <w:tcW w:w="20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E9B61E" w14:textId="77777777" w:rsidR="00EF5DE3" w:rsidRPr="00310766" w:rsidRDefault="00EF5DE3" w:rsidP="008305EF">
            <w:pPr>
              <w:jc w:val="center"/>
              <w:rPr>
                <w:rFonts w:ascii="Times New Roman" w:hAnsi="Times New Roman"/>
                <w:sz w:val="8"/>
                <w:szCs w:val="8"/>
                <w:lang w:eastAsia="en-US"/>
              </w:rPr>
            </w:pPr>
          </w:p>
          <w:p w14:paraId="2AFC5DB7" w14:textId="77777777" w:rsidR="00EF5DE3" w:rsidRPr="00310766" w:rsidRDefault="00EF5DE3" w:rsidP="008305EF">
            <w:pPr>
              <w:jc w:val="center"/>
              <w:rPr>
                <w:rFonts w:ascii="Times New Roman" w:hAnsi="Times New Roman"/>
                <w:szCs w:val="24"/>
                <w:lang w:eastAsia="en-US"/>
              </w:rPr>
            </w:pPr>
            <w:r w:rsidRPr="00310766">
              <w:rPr>
                <w:rFonts w:ascii="Times New Roman" w:hAnsi="Times New Roman"/>
                <w:spacing w:val="-6"/>
                <w:szCs w:val="24"/>
                <w:lang w:eastAsia="en-US"/>
              </w:rPr>
              <w:t>Darbų pavadinimas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3ED87" w14:textId="77777777" w:rsidR="00EF5DE3" w:rsidRPr="00310766" w:rsidRDefault="00EF5DE3" w:rsidP="008305EF">
            <w:pPr>
              <w:jc w:val="center"/>
              <w:rPr>
                <w:rFonts w:ascii="Times New Roman" w:hAnsi="Times New Roman"/>
                <w:sz w:val="8"/>
                <w:szCs w:val="8"/>
                <w:lang w:eastAsia="en-US"/>
              </w:rPr>
            </w:pPr>
          </w:p>
          <w:p w14:paraId="61DC28C9" w14:textId="77777777" w:rsidR="00EF5DE3" w:rsidRPr="00310766" w:rsidRDefault="00EF5DE3" w:rsidP="008305EF">
            <w:pPr>
              <w:jc w:val="center"/>
              <w:rPr>
                <w:rFonts w:ascii="Times New Roman" w:hAnsi="Times New Roman"/>
                <w:szCs w:val="24"/>
                <w:lang w:eastAsia="en-US"/>
              </w:rPr>
            </w:pPr>
            <w:r w:rsidRPr="00310766">
              <w:rPr>
                <w:rFonts w:ascii="Times New Roman" w:hAnsi="Times New Roman"/>
                <w:spacing w:val="-6"/>
                <w:szCs w:val="24"/>
                <w:lang w:eastAsia="en-US"/>
              </w:rPr>
              <w:t>Pradžia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159191" w14:textId="77777777" w:rsidR="00EF5DE3" w:rsidRPr="00310766" w:rsidRDefault="00EF5DE3" w:rsidP="008305EF">
            <w:pPr>
              <w:jc w:val="center"/>
              <w:rPr>
                <w:rFonts w:ascii="Times New Roman" w:hAnsi="Times New Roman"/>
                <w:sz w:val="8"/>
                <w:szCs w:val="8"/>
                <w:lang w:eastAsia="en-US"/>
              </w:rPr>
            </w:pPr>
          </w:p>
          <w:p w14:paraId="147E4CC2" w14:textId="77777777" w:rsidR="00EF5DE3" w:rsidRPr="00310766" w:rsidRDefault="00EF5DE3" w:rsidP="008305EF">
            <w:pPr>
              <w:jc w:val="center"/>
              <w:rPr>
                <w:rFonts w:ascii="Times New Roman" w:hAnsi="Times New Roman"/>
                <w:szCs w:val="24"/>
                <w:lang w:eastAsia="en-US"/>
              </w:rPr>
            </w:pPr>
            <w:r w:rsidRPr="00310766">
              <w:rPr>
                <w:rFonts w:ascii="Times New Roman" w:hAnsi="Times New Roman"/>
                <w:spacing w:val="-6"/>
                <w:szCs w:val="24"/>
                <w:lang w:eastAsia="en-US"/>
              </w:rPr>
              <w:t>Pabaiga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53633A" w14:textId="77777777" w:rsidR="00EF5DE3" w:rsidRPr="00310766" w:rsidRDefault="00EF5DE3" w:rsidP="008305EF">
            <w:pPr>
              <w:jc w:val="center"/>
              <w:rPr>
                <w:rFonts w:ascii="Times New Roman" w:hAnsi="Times New Roman"/>
                <w:sz w:val="8"/>
                <w:szCs w:val="8"/>
                <w:lang w:eastAsia="en-US"/>
              </w:rPr>
            </w:pPr>
          </w:p>
          <w:p w14:paraId="36127D1D" w14:textId="5F81AA6D" w:rsidR="00EF5DE3" w:rsidRPr="00310766" w:rsidRDefault="00EF5DE3" w:rsidP="008305EF">
            <w:pPr>
              <w:jc w:val="center"/>
              <w:rPr>
                <w:rFonts w:ascii="Times New Roman" w:hAnsi="Times New Roman"/>
                <w:szCs w:val="24"/>
                <w:lang w:eastAsia="en-US"/>
              </w:rPr>
            </w:pPr>
            <w:r w:rsidRPr="00310766">
              <w:rPr>
                <w:rFonts w:ascii="Times New Roman" w:hAnsi="Times New Roman"/>
                <w:spacing w:val="-6"/>
                <w:szCs w:val="24"/>
                <w:lang w:eastAsia="en-US"/>
              </w:rPr>
              <w:t>Trukmė</w:t>
            </w:r>
            <w:r w:rsidR="00FD70E2" w:rsidRPr="00310766">
              <w:rPr>
                <w:rFonts w:ascii="Times New Roman" w:hAnsi="Times New Roman"/>
                <w:spacing w:val="-6"/>
                <w:szCs w:val="24"/>
                <w:lang w:eastAsia="en-US"/>
              </w:rPr>
              <w:t xml:space="preserve"> mėnesiais</w:t>
            </w:r>
          </w:p>
        </w:tc>
        <w:tc>
          <w:tcPr>
            <w:tcW w:w="1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56A197" w14:textId="77777777" w:rsidR="00EF5DE3" w:rsidRPr="00310766" w:rsidRDefault="00EF5DE3" w:rsidP="008305EF">
            <w:pPr>
              <w:jc w:val="center"/>
              <w:rPr>
                <w:rFonts w:ascii="Times New Roman" w:hAnsi="Times New Roman"/>
                <w:sz w:val="8"/>
                <w:szCs w:val="8"/>
                <w:lang w:eastAsia="en-US"/>
              </w:rPr>
            </w:pPr>
          </w:p>
          <w:p w14:paraId="5C8218D0" w14:textId="77777777" w:rsidR="00EF5DE3" w:rsidRPr="00310766" w:rsidRDefault="00EF5DE3" w:rsidP="008305EF">
            <w:pPr>
              <w:jc w:val="center"/>
              <w:rPr>
                <w:rFonts w:ascii="Times New Roman" w:hAnsi="Times New Roman"/>
                <w:spacing w:val="-6"/>
                <w:szCs w:val="24"/>
                <w:lang w:eastAsia="en-US"/>
              </w:rPr>
            </w:pPr>
            <w:r w:rsidRPr="00310766">
              <w:rPr>
                <w:rFonts w:ascii="Times New Roman" w:hAnsi="Times New Roman"/>
                <w:spacing w:val="-6"/>
                <w:szCs w:val="24"/>
                <w:lang w:eastAsia="en-US"/>
              </w:rPr>
              <w:t>Įdarbinamų užimtumo didinimo programos dalyvių skaičius</w:t>
            </w:r>
          </w:p>
        </w:tc>
        <w:tc>
          <w:tcPr>
            <w:tcW w:w="1414" w:type="dxa"/>
            <w:tcBorders>
              <w:top w:val="single" w:sz="8" w:space="0" w:color="auto"/>
              <w:left w:val="nil"/>
              <w:bottom w:val="single" w:sz="8" w:space="0" w:color="auto"/>
              <w:right w:val="single" w:sz="8" w:space="0" w:color="auto"/>
            </w:tcBorders>
          </w:tcPr>
          <w:p w14:paraId="05FEC041" w14:textId="0F0D8152" w:rsidR="00EF5DE3" w:rsidRPr="00310766" w:rsidRDefault="00EF5DE3" w:rsidP="008305EF">
            <w:pPr>
              <w:jc w:val="center"/>
              <w:rPr>
                <w:rFonts w:ascii="Times New Roman" w:hAnsi="Times New Roman"/>
                <w:sz w:val="8"/>
                <w:szCs w:val="8"/>
                <w:lang w:eastAsia="en-US"/>
              </w:rPr>
            </w:pPr>
            <w:r w:rsidRPr="00310766">
              <w:rPr>
                <w:rFonts w:ascii="Times New Roman" w:hAnsi="Times New Roman"/>
                <w:spacing w:val="-6"/>
                <w:szCs w:val="24"/>
                <w:lang w:eastAsia="en-US"/>
              </w:rPr>
              <w:t>Vienam darbuotojui planuojamos kompensacijos suma</w:t>
            </w:r>
            <w:r w:rsidR="00AA3547" w:rsidRPr="00310766">
              <w:rPr>
                <w:rFonts w:ascii="Times New Roman" w:hAnsi="Times New Roman"/>
                <w:spacing w:val="-6"/>
                <w:szCs w:val="24"/>
                <w:lang w:eastAsia="en-US"/>
              </w:rPr>
              <w:t>, Eur</w:t>
            </w:r>
          </w:p>
        </w:tc>
      </w:tr>
      <w:tr w:rsidR="00EF5DE3" w:rsidRPr="00310766" w14:paraId="4DD90381" w14:textId="77777777" w:rsidTr="008305EF">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F90597" w14:textId="77777777" w:rsidR="00EF5DE3" w:rsidRPr="00310766" w:rsidRDefault="00EF5DE3" w:rsidP="008305EF">
            <w:pPr>
              <w:jc w:val="center"/>
              <w:rPr>
                <w:rFonts w:ascii="Times New Roman" w:hAnsi="Times New Roman"/>
                <w:sz w:val="8"/>
                <w:szCs w:val="8"/>
                <w:lang w:eastAsia="en-US"/>
              </w:rPr>
            </w:pPr>
          </w:p>
          <w:p w14:paraId="65584E51" w14:textId="77777777" w:rsidR="00EF5DE3" w:rsidRPr="00310766" w:rsidRDefault="00EF5DE3" w:rsidP="008305EF">
            <w:pPr>
              <w:jc w:val="center"/>
              <w:rPr>
                <w:rFonts w:ascii="Times New Roman" w:hAnsi="Times New Roman"/>
                <w:szCs w:val="24"/>
                <w:lang w:eastAsia="en-US"/>
              </w:rPr>
            </w:pPr>
            <w:r w:rsidRPr="00310766">
              <w:rPr>
                <w:rFonts w:ascii="Times New Roman" w:hAnsi="Times New Roman"/>
                <w:iCs/>
                <w:spacing w:val="-6"/>
                <w:szCs w:val="24"/>
                <w:lang w:eastAsia="en-US"/>
              </w:rPr>
              <w:t>1</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158D0" w14:textId="77777777" w:rsidR="00EF5DE3" w:rsidRPr="00310766" w:rsidRDefault="00EF5DE3" w:rsidP="008305EF">
            <w:pPr>
              <w:jc w:val="center"/>
              <w:rPr>
                <w:rFonts w:ascii="Times New Roman" w:hAnsi="Times New Roman"/>
                <w:sz w:val="8"/>
                <w:szCs w:val="8"/>
                <w:lang w:eastAsia="en-US"/>
              </w:rPr>
            </w:pPr>
          </w:p>
          <w:p w14:paraId="1F78DFCF" w14:textId="77777777" w:rsidR="00EF5DE3" w:rsidRPr="00310766" w:rsidRDefault="00EF5DE3" w:rsidP="008305EF">
            <w:pPr>
              <w:jc w:val="center"/>
              <w:rPr>
                <w:rFonts w:ascii="Times New Roman" w:hAnsi="Times New Roman"/>
                <w:szCs w:val="24"/>
                <w:lang w:eastAsia="en-US"/>
              </w:rPr>
            </w:pPr>
            <w:r w:rsidRPr="00310766">
              <w:rPr>
                <w:rFonts w:ascii="Times New Roman" w:hAnsi="Times New Roman"/>
                <w:iCs/>
                <w:spacing w:val="-6"/>
                <w:szCs w:val="24"/>
                <w:lang w:eastAsia="en-US"/>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2EBD2C" w14:textId="77777777" w:rsidR="00EF5DE3" w:rsidRPr="00310766" w:rsidRDefault="00EF5DE3" w:rsidP="008305EF">
            <w:pPr>
              <w:jc w:val="center"/>
              <w:rPr>
                <w:rFonts w:ascii="Times New Roman" w:hAnsi="Times New Roman"/>
                <w:sz w:val="8"/>
                <w:szCs w:val="8"/>
                <w:lang w:eastAsia="en-US"/>
              </w:rPr>
            </w:pPr>
          </w:p>
          <w:p w14:paraId="4B1C2AEF" w14:textId="77777777" w:rsidR="00EF5DE3" w:rsidRPr="00310766" w:rsidRDefault="00EF5DE3" w:rsidP="008305EF">
            <w:pPr>
              <w:jc w:val="center"/>
              <w:rPr>
                <w:rFonts w:ascii="Times New Roman" w:hAnsi="Times New Roman"/>
                <w:szCs w:val="24"/>
                <w:lang w:eastAsia="en-US"/>
              </w:rPr>
            </w:pPr>
            <w:r w:rsidRPr="00310766">
              <w:rPr>
                <w:rFonts w:ascii="Times New Roman" w:hAnsi="Times New Roman"/>
                <w:iCs/>
                <w:spacing w:val="-6"/>
                <w:szCs w:val="24"/>
                <w:lang w:eastAsia="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7E6AC" w14:textId="77777777" w:rsidR="00EF5DE3" w:rsidRPr="00310766" w:rsidRDefault="00EF5DE3" w:rsidP="008305EF">
            <w:pPr>
              <w:jc w:val="center"/>
              <w:rPr>
                <w:rFonts w:ascii="Times New Roman" w:hAnsi="Times New Roman"/>
                <w:sz w:val="8"/>
                <w:szCs w:val="8"/>
                <w:lang w:eastAsia="en-US"/>
              </w:rPr>
            </w:pPr>
          </w:p>
          <w:p w14:paraId="4E4911C6" w14:textId="77777777" w:rsidR="00EF5DE3" w:rsidRPr="00310766" w:rsidRDefault="00EF5DE3" w:rsidP="008305EF">
            <w:pPr>
              <w:jc w:val="center"/>
              <w:rPr>
                <w:rFonts w:ascii="Times New Roman" w:hAnsi="Times New Roman"/>
                <w:szCs w:val="24"/>
                <w:lang w:eastAsia="en-US"/>
              </w:rPr>
            </w:pPr>
            <w:r w:rsidRPr="00310766">
              <w:rPr>
                <w:rFonts w:ascii="Times New Roman" w:hAnsi="Times New Roman"/>
                <w:iCs/>
                <w:spacing w:val="-6"/>
                <w:szCs w:val="24"/>
                <w:lang w:eastAsia="en-US"/>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BC918" w14:textId="77777777" w:rsidR="00EF5DE3" w:rsidRPr="00310766" w:rsidRDefault="00EF5DE3" w:rsidP="008305EF">
            <w:pPr>
              <w:jc w:val="center"/>
              <w:rPr>
                <w:rFonts w:ascii="Times New Roman" w:hAnsi="Times New Roman"/>
                <w:sz w:val="8"/>
                <w:szCs w:val="8"/>
                <w:lang w:eastAsia="en-US"/>
              </w:rPr>
            </w:pPr>
          </w:p>
          <w:p w14:paraId="649E9AB2" w14:textId="77777777" w:rsidR="00EF5DE3" w:rsidRPr="00310766" w:rsidRDefault="00EF5DE3" w:rsidP="008305EF">
            <w:pPr>
              <w:jc w:val="center"/>
              <w:rPr>
                <w:rFonts w:ascii="Times New Roman" w:hAnsi="Times New Roman"/>
                <w:szCs w:val="24"/>
                <w:lang w:eastAsia="en-US"/>
              </w:rPr>
            </w:pPr>
            <w:r w:rsidRPr="00310766">
              <w:rPr>
                <w:rFonts w:ascii="Times New Roman" w:hAnsi="Times New Roman"/>
                <w:iCs/>
                <w:spacing w:val="-6"/>
                <w:szCs w:val="24"/>
                <w:lang w:eastAsia="en-US"/>
              </w:rPr>
              <w:t>5</w:t>
            </w:r>
          </w:p>
        </w:tc>
        <w:tc>
          <w:tcPr>
            <w:tcW w:w="1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19DF8" w14:textId="77777777" w:rsidR="00EF5DE3" w:rsidRPr="00310766" w:rsidRDefault="00EF5DE3" w:rsidP="008305EF">
            <w:pPr>
              <w:jc w:val="center"/>
              <w:rPr>
                <w:rFonts w:ascii="Times New Roman" w:hAnsi="Times New Roman"/>
                <w:sz w:val="8"/>
                <w:szCs w:val="8"/>
                <w:lang w:eastAsia="en-US"/>
              </w:rPr>
            </w:pPr>
          </w:p>
          <w:p w14:paraId="5A35FDDF" w14:textId="77777777" w:rsidR="00EF5DE3" w:rsidRPr="00310766" w:rsidRDefault="00EF5DE3" w:rsidP="008305EF">
            <w:pPr>
              <w:jc w:val="center"/>
              <w:rPr>
                <w:rFonts w:ascii="Times New Roman" w:hAnsi="Times New Roman"/>
                <w:szCs w:val="24"/>
                <w:lang w:eastAsia="en-US"/>
              </w:rPr>
            </w:pPr>
            <w:r w:rsidRPr="00310766">
              <w:rPr>
                <w:rFonts w:ascii="Times New Roman" w:hAnsi="Times New Roman"/>
                <w:iCs/>
                <w:spacing w:val="-6"/>
                <w:szCs w:val="24"/>
                <w:lang w:eastAsia="en-US"/>
              </w:rPr>
              <w:t>6</w:t>
            </w:r>
          </w:p>
        </w:tc>
        <w:tc>
          <w:tcPr>
            <w:tcW w:w="1414" w:type="dxa"/>
            <w:tcBorders>
              <w:top w:val="nil"/>
              <w:left w:val="nil"/>
              <w:bottom w:val="single" w:sz="8" w:space="0" w:color="auto"/>
              <w:right w:val="single" w:sz="8" w:space="0" w:color="auto"/>
            </w:tcBorders>
            <w:vAlign w:val="center"/>
          </w:tcPr>
          <w:p w14:paraId="6459387D" w14:textId="77777777" w:rsidR="00EF5DE3" w:rsidRPr="00310766" w:rsidRDefault="00EF5DE3" w:rsidP="008305EF">
            <w:pPr>
              <w:jc w:val="center"/>
              <w:rPr>
                <w:rFonts w:ascii="Times New Roman" w:hAnsi="Times New Roman"/>
                <w:iCs/>
                <w:spacing w:val="-6"/>
                <w:szCs w:val="24"/>
                <w:lang w:eastAsia="en-US"/>
              </w:rPr>
            </w:pPr>
            <w:r w:rsidRPr="00310766">
              <w:rPr>
                <w:rFonts w:ascii="Times New Roman" w:hAnsi="Times New Roman"/>
                <w:iCs/>
                <w:spacing w:val="-6"/>
                <w:szCs w:val="24"/>
                <w:lang w:eastAsia="en-US"/>
              </w:rPr>
              <w:t>7</w:t>
            </w:r>
          </w:p>
        </w:tc>
      </w:tr>
      <w:tr w:rsidR="00EF5DE3" w:rsidRPr="00310766" w14:paraId="5609AFC8" w14:textId="77777777" w:rsidTr="008305EF">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83B84" w14:textId="77777777" w:rsidR="00EF5DE3" w:rsidRPr="00310766" w:rsidRDefault="00EF5DE3" w:rsidP="008305EF">
            <w:pPr>
              <w:rPr>
                <w:rFonts w:ascii="Times New Roman" w:hAnsi="Times New Roman"/>
                <w:sz w:val="8"/>
                <w:szCs w:val="8"/>
                <w:lang w:eastAsia="en-US"/>
              </w:rPr>
            </w:pPr>
          </w:p>
          <w:p w14:paraId="4EBFEDA6" w14:textId="77777777" w:rsidR="00EF5DE3" w:rsidRPr="00310766" w:rsidRDefault="00EF5DE3" w:rsidP="008305EF">
            <w:pPr>
              <w:ind w:firstLine="62"/>
              <w:jc w:val="both"/>
              <w:rPr>
                <w:rFonts w:ascii="Times New Roman" w:hAnsi="Times New Roman"/>
                <w:szCs w:val="24"/>
                <w:lang w:eastAsia="en-US"/>
              </w:rPr>
            </w:pP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14:paraId="340CEA13" w14:textId="77777777" w:rsidR="00EF5DE3" w:rsidRPr="00310766" w:rsidRDefault="00EF5DE3" w:rsidP="008305EF">
            <w:pPr>
              <w:rPr>
                <w:rFonts w:ascii="Times New Roman" w:hAnsi="Times New Roman"/>
                <w:sz w:val="8"/>
                <w:szCs w:val="8"/>
                <w:lang w:eastAsia="en-US"/>
              </w:rPr>
            </w:pPr>
          </w:p>
          <w:p w14:paraId="6E7C9C89" w14:textId="77777777" w:rsidR="00EF5DE3" w:rsidRPr="00310766" w:rsidRDefault="00EF5DE3" w:rsidP="008305EF">
            <w:pPr>
              <w:ind w:firstLine="62"/>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D8E3878" w14:textId="77777777" w:rsidR="00EF5DE3" w:rsidRPr="00310766" w:rsidRDefault="00EF5DE3" w:rsidP="008305EF">
            <w:pPr>
              <w:rPr>
                <w:rFonts w:ascii="Times New Roman" w:hAnsi="Times New Roman"/>
                <w:sz w:val="8"/>
                <w:szCs w:val="8"/>
                <w:lang w:eastAsia="en-US"/>
              </w:rPr>
            </w:pPr>
          </w:p>
          <w:p w14:paraId="14192172" w14:textId="77777777" w:rsidR="00EF5DE3" w:rsidRPr="00310766" w:rsidRDefault="00EF5DE3" w:rsidP="008305EF">
            <w:pPr>
              <w:ind w:firstLine="62"/>
              <w:jc w:val="center"/>
              <w:rPr>
                <w:rFonts w:ascii="Times New Roman" w:hAnsi="Times New Roman"/>
                <w:szCs w:val="24"/>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324E1B1" w14:textId="77777777" w:rsidR="00EF5DE3" w:rsidRPr="00310766" w:rsidRDefault="00EF5DE3" w:rsidP="008305EF">
            <w:pPr>
              <w:rPr>
                <w:rFonts w:ascii="Times New Roman" w:hAnsi="Times New Roman"/>
                <w:sz w:val="8"/>
                <w:szCs w:val="8"/>
                <w:lang w:eastAsia="en-US"/>
              </w:rPr>
            </w:pPr>
          </w:p>
          <w:p w14:paraId="58F2FD85" w14:textId="77777777" w:rsidR="00EF5DE3" w:rsidRPr="00310766" w:rsidRDefault="00EF5DE3" w:rsidP="008305EF">
            <w:pPr>
              <w:ind w:firstLine="62"/>
              <w:jc w:val="center"/>
              <w:rPr>
                <w:rFonts w:ascii="Times New Roman" w:hAnsi="Times New Roman"/>
                <w:szCs w:val="24"/>
                <w:lang w:eastAsia="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CF4B652" w14:textId="77777777" w:rsidR="00EF5DE3" w:rsidRPr="00310766" w:rsidRDefault="00EF5DE3" w:rsidP="008305EF">
            <w:pPr>
              <w:rPr>
                <w:rFonts w:ascii="Times New Roman" w:hAnsi="Times New Roman"/>
                <w:sz w:val="8"/>
                <w:szCs w:val="8"/>
                <w:lang w:eastAsia="en-US"/>
              </w:rPr>
            </w:pPr>
          </w:p>
          <w:p w14:paraId="53037447" w14:textId="77777777" w:rsidR="00EF5DE3" w:rsidRPr="00310766" w:rsidRDefault="00EF5DE3" w:rsidP="008305EF">
            <w:pPr>
              <w:ind w:firstLine="62"/>
              <w:jc w:val="center"/>
              <w:rPr>
                <w:rFonts w:ascii="Times New Roman" w:hAnsi="Times New Roman"/>
                <w:szCs w:val="24"/>
                <w:lang w:eastAsia="en-US"/>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14:paraId="4690B7D0" w14:textId="77777777" w:rsidR="00EF5DE3" w:rsidRPr="00310766" w:rsidRDefault="00EF5DE3" w:rsidP="008305EF">
            <w:pPr>
              <w:rPr>
                <w:rFonts w:ascii="Times New Roman" w:hAnsi="Times New Roman"/>
                <w:sz w:val="8"/>
                <w:szCs w:val="8"/>
                <w:lang w:eastAsia="en-US"/>
              </w:rPr>
            </w:pPr>
          </w:p>
          <w:p w14:paraId="38E86F3E" w14:textId="69724F69" w:rsidR="00EF5DE3" w:rsidRPr="00310766" w:rsidRDefault="0091676C" w:rsidP="008305EF">
            <w:pPr>
              <w:ind w:firstLine="62"/>
              <w:jc w:val="center"/>
              <w:rPr>
                <w:rFonts w:ascii="Times New Roman" w:hAnsi="Times New Roman"/>
                <w:szCs w:val="24"/>
                <w:lang w:eastAsia="en-US"/>
              </w:rPr>
            </w:pPr>
            <w:r w:rsidRPr="00310766">
              <w:rPr>
                <w:rFonts w:ascii="Times New Roman" w:hAnsi="Times New Roman"/>
                <w:szCs w:val="24"/>
                <w:lang w:eastAsia="en-US"/>
              </w:rPr>
              <w:t xml:space="preserve">Ne mažiau kaip </w:t>
            </w:r>
          </w:p>
        </w:tc>
        <w:tc>
          <w:tcPr>
            <w:tcW w:w="1414" w:type="dxa"/>
            <w:tcBorders>
              <w:top w:val="nil"/>
              <w:left w:val="nil"/>
              <w:bottom w:val="single" w:sz="8" w:space="0" w:color="auto"/>
              <w:right w:val="single" w:sz="8" w:space="0" w:color="auto"/>
            </w:tcBorders>
          </w:tcPr>
          <w:p w14:paraId="48007EB5" w14:textId="77777777" w:rsidR="00EF5DE3" w:rsidRPr="00310766" w:rsidRDefault="00EF5DE3" w:rsidP="008305EF">
            <w:pPr>
              <w:rPr>
                <w:rFonts w:ascii="Times New Roman" w:hAnsi="Times New Roman"/>
                <w:sz w:val="8"/>
                <w:szCs w:val="8"/>
                <w:lang w:eastAsia="en-US"/>
              </w:rPr>
            </w:pPr>
          </w:p>
        </w:tc>
      </w:tr>
    </w:tbl>
    <w:p w14:paraId="4CA9772E" w14:textId="77777777" w:rsidR="00EF5DE3" w:rsidRPr="00310766" w:rsidRDefault="00EF5DE3" w:rsidP="00EF5DE3">
      <w:pPr>
        <w:rPr>
          <w:rFonts w:ascii="Times New Roman" w:hAnsi="Times New Roman"/>
          <w:szCs w:val="24"/>
          <w:lang w:eastAsia="en-US"/>
        </w:rPr>
      </w:pPr>
    </w:p>
    <w:p w14:paraId="1C4DEC4A" w14:textId="7606B2D7" w:rsidR="00EF5DE3" w:rsidRPr="00310766" w:rsidRDefault="00EF5DE3" w:rsidP="00EF5DE3">
      <w:pPr>
        <w:ind w:firstLine="248"/>
        <w:jc w:val="both"/>
        <w:rPr>
          <w:rFonts w:ascii="Times New Roman" w:hAnsi="Times New Roman"/>
          <w:szCs w:val="24"/>
          <w:lang w:eastAsia="en-US"/>
        </w:rPr>
      </w:pPr>
      <w:r w:rsidRPr="00310766">
        <w:rPr>
          <w:rFonts w:ascii="Times New Roman" w:hAnsi="Times New Roman"/>
          <w:szCs w:val="24"/>
          <w:lang w:eastAsia="en-US"/>
        </w:rPr>
        <w:t xml:space="preserve">1.2. sudaryti su savivaldybės administracijos Socialinės paramos skyriaus arba Alytaus teritorinės darbo biržos Alytaus skyriaus (toliau – Darbo biržos) siųstais dirbti darbo ieškančiais asmenimis </w:t>
      </w:r>
      <w:r w:rsidRPr="00310766">
        <w:rPr>
          <w:rFonts w:ascii="Times New Roman" w:hAnsi="Times New Roman"/>
          <w:szCs w:val="24"/>
          <w:lang w:eastAsia="en-US"/>
        </w:rPr>
        <w:lastRenderedPageBreak/>
        <w:t xml:space="preserve">(toliau – </w:t>
      </w:r>
      <w:r w:rsidR="009B7D2E" w:rsidRPr="00310766">
        <w:rPr>
          <w:rFonts w:ascii="Times New Roman" w:hAnsi="Times New Roman"/>
          <w:szCs w:val="24"/>
          <w:lang w:eastAsia="en-US"/>
        </w:rPr>
        <w:t>d</w:t>
      </w:r>
      <w:r w:rsidRPr="00310766">
        <w:rPr>
          <w:rFonts w:ascii="Times New Roman" w:hAnsi="Times New Roman"/>
          <w:szCs w:val="24"/>
          <w:lang w:eastAsia="en-US"/>
        </w:rPr>
        <w:t xml:space="preserve">arbuotojai), atitinkančiais darbdavio pateiktus reikalavimus, terminuotas darbo sutartis šios </w:t>
      </w:r>
      <w:r w:rsidR="009B7D2E" w:rsidRPr="00310766">
        <w:rPr>
          <w:rFonts w:ascii="Times New Roman" w:hAnsi="Times New Roman"/>
          <w:szCs w:val="24"/>
          <w:lang w:eastAsia="en-US"/>
        </w:rPr>
        <w:t>s</w:t>
      </w:r>
      <w:r w:rsidRPr="00310766">
        <w:rPr>
          <w:rFonts w:ascii="Times New Roman" w:hAnsi="Times New Roman"/>
          <w:szCs w:val="24"/>
          <w:lang w:eastAsia="en-US"/>
        </w:rPr>
        <w:t>utarties 1.1 papunktyje</w:t>
      </w:r>
      <w:r w:rsidRPr="00310766">
        <w:rPr>
          <w:rFonts w:ascii="Times New Roman" w:hAnsi="Times New Roman"/>
          <w:b/>
          <w:bCs/>
          <w:szCs w:val="24"/>
          <w:lang w:eastAsia="en-US"/>
        </w:rPr>
        <w:t xml:space="preserve"> </w:t>
      </w:r>
      <w:r w:rsidRPr="00310766">
        <w:rPr>
          <w:rFonts w:ascii="Times New Roman" w:hAnsi="Times New Roman"/>
          <w:szCs w:val="24"/>
          <w:lang w:eastAsia="en-US"/>
        </w:rPr>
        <w:t xml:space="preserve">nurodytiems darbams atlikti ir per 3 darbo dienas nuo sutarčių sudarymo dienos raštu informuoti </w:t>
      </w:r>
      <w:r w:rsidR="009B7D2E" w:rsidRPr="00310766">
        <w:rPr>
          <w:rFonts w:ascii="Times New Roman" w:hAnsi="Times New Roman"/>
          <w:szCs w:val="24"/>
          <w:lang w:eastAsia="en-US"/>
        </w:rPr>
        <w:t>s</w:t>
      </w:r>
      <w:r w:rsidRPr="00310766">
        <w:rPr>
          <w:rFonts w:ascii="Times New Roman" w:hAnsi="Times New Roman"/>
          <w:szCs w:val="24"/>
          <w:lang w:eastAsia="en-US"/>
        </w:rPr>
        <w:t>avivaldybės Socialinės paramos skyrių ir pateikti šių sutarčių kopijas;</w:t>
      </w:r>
    </w:p>
    <w:p w14:paraId="746E9EC8" w14:textId="7A07DD96" w:rsidR="00EF5DE3" w:rsidRPr="00310766" w:rsidRDefault="00EF5DE3" w:rsidP="00EF5DE3">
      <w:pPr>
        <w:ind w:firstLine="186"/>
        <w:jc w:val="both"/>
        <w:rPr>
          <w:rFonts w:ascii="Times New Roman" w:hAnsi="Times New Roman"/>
          <w:szCs w:val="24"/>
          <w:lang w:eastAsia="en-US"/>
        </w:rPr>
      </w:pPr>
      <w:r w:rsidRPr="00310766">
        <w:rPr>
          <w:rFonts w:ascii="Times New Roman" w:hAnsi="Times New Roman"/>
          <w:szCs w:val="24"/>
          <w:lang w:eastAsia="en-US"/>
        </w:rPr>
        <w:t xml:space="preserve">1.3. užtikrinti </w:t>
      </w:r>
      <w:r w:rsidR="009B7D2E" w:rsidRPr="00310766">
        <w:rPr>
          <w:rFonts w:ascii="Times New Roman" w:hAnsi="Times New Roman"/>
          <w:szCs w:val="24"/>
          <w:lang w:eastAsia="en-US"/>
        </w:rPr>
        <w:t>d</w:t>
      </w:r>
      <w:r w:rsidRPr="00310766">
        <w:rPr>
          <w:rFonts w:ascii="Times New Roman" w:hAnsi="Times New Roman"/>
          <w:szCs w:val="24"/>
          <w:lang w:eastAsia="en-US"/>
        </w:rPr>
        <w:t>arbuotojams teisės aktų reikalavimus atitinkančias darbo sąlygas;</w:t>
      </w:r>
    </w:p>
    <w:p w14:paraId="52CE5EEF" w14:textId="1ACCAA85" w:rsidR="00EF5DE3" w:rsidRPr="00310766" w:rsidRDefault="00EF5DE3" w:rsidP="00EF5DE3">
      <w:pPr>
        <w:ind w:firstLine="186"/>
        <w:jc w:val="both"/>
        <w:rPr>
          <w:rFonts w:ascii="Times New Roman" w:hAnsi="Times New Roman"/>
          <w:szCs w:val="24"/>
          <w:lang w:eastAsia="en-US"/>
        </w:rPr>
      </w:pPr>
      <w:r w:rsidRPr="00310766">
        <w:rPr>
          <w:rFonts w:ascii="Times New Roman" w:hAnsi="Times New Roman"/>
          <w:szCs w:val="24"/>
          <w:lang w:eastAsia="en-US"/>
        </w:rPr>
        <w:t xml:space="preserve">1.4. supažindinti </w:t>
      </w:r>
      <w:r w:rsidR="009B7D2E" w:rsidRPr="00310766">
        <w:rPr>
          <w:rFonts w:ascii="Times New Roman" w:hAnsi="Times New Roman"/>
          <w:szCs w:val="24"/>
          <w:lang w:eastAsia="en-US"/>
        </w:rPr>
        <w:t>d</w:t>
      </w:r>
      <w:r w:rsidRPr="00310766">
        <w:rPr>
          <w:rFonts w:ascii="Times New Roman" w:hAnsi="Times New Roman"/>
          <w:szCs w:val="24"/>
          <w:lang w:eastAsia="en-US"/>
        </w:rPr>
        <w:t>arbuotojus, prieš jiems</w:t>
      </w:r>
      <w:r w:rsidR="00EE321B" w:rsidRPr="00310766">
        <w:rPr>
          <w:rFonts w:ascii="Times New Roman" w:hAnsi="Times New Roman"/>
          <w:szCs w:val="24"/>
          <w:lang w:eastAsia="en-US"/>
        </w:rPr>
        <w:t xml:space="preserve"> pradedant</w:t>
      </w:r>
      <w:r w:rsidRPr="00310766">
        <w:rPr>
          <w:rFonts w:ascii="Times New Roman" w:hAnsi="Times New Roman"/>
          <w:szCs w:val="24"/>
          <w:lang w:eastAsia="en-US"/>
        </w:rPr>
        <w:t xml:space="preserve"> darbus, su darbų saugos reikalavimais, darbų atlikimo tvarka ir aprūpinti juos reikiamomis darbo priemonėmis;</w:t>
      </w:r>
    </w:p>
    <w:p w14:paraId="521CCF77" w14:textId="38B680DD" w:rsidR="00EF5DE3" w:rsidRPr="00310766" w:rsidRDefault="00EF5DE3" w:rsidP="00EF5DE3">
      <w:pPr>
        <w:ind w:firstLine="186"/>
        <w:jc w:val="both"/>
        <w:rPr>
          <w:rFonts w:ascii="Times New Roman" w:hAnsi="Times New Roman"/>
          <w:szCs w:val="24"/>
          <w:lang w:eastAsia="en-US"/>
        </w:rPr>
      </w:pPr>
      <w:r w:rsidRPr="00310766">
        <w:rPr>
          <w:rFonts w:ascii="Times New Roman" w:hAnsi="Times New Roman"/>
          <w:szCs w:val="24"/>
          <w:lang w:eastAsia="en-US"/>
        </w:rPr>
        <w:t xml:space="preserve">1.5. tvarkyti </w:t>
      </w:r>
      <w:r w:rsidR="009B7D2E" w:rsidRPr="00310766">
        <w:rPr>
          <w:rFonts w:ascii="Times New Roman" w:hAnsi="Times New Roman"/>
          <w:szCs w:val="24"/>
          <w:lang w:eastAsia="en-US"/>
        </w:rPr>
        <w:t>d</w:t>
      </w:r>
      <w:r w:rsidRPr="00310766">
        <w:rPr>
          <w:rFonts w:ascii="Times New Roman" w:hAnsi="Times New Roman"/>
          <w:szCs w:val="24"/>
          <w:lang w:eastAsia="en-US"/>
        </w:rPr>
        <w:t>arbuotojų darbo laiko apskaitą;</w:t>
      </w:r>
    </w:p>
    <w:p w14:paraId="364FDD80" w14:textId="4B240BBE" w:rsidR="00EF5DE3" w:rsidRPr="00310766" w:rsidRDefault="00EF5DE3" w:rsidP="00EF5DE3">
      <w:pPr>
        <w:ind w:firstLine="186"/>
        <w:jc w:val="both"/>
        <w:rPr>
          <w:rFonts w:ascii="Times New Roman" w:hAnsi="Times New Roman"/>
          <w:szCs w:val="24"/>
          <w:lang w:eastAsia="en-US"/>
        </w:rPr>
      </w:pPr>
      <w:r w:rsidRPr="00310766">
        <w:rPr>
          <w:rFonts w:ascii="Times New Roman" w:hAnsi="Times New Roman"/>
          <w:szCs w:val="24"/>
          <w:lang w:eastAsia="en-US"/>
        </w:rPr>
        <w:t xml:space="preserve">1.6. išmokėti įdarbintam asmeniui darbo sutartyje </w:t>
      </w:r>
      <w:r w:rsidR="00EE321B" w:rsidRPr="00310766">
        <w:rPr>
          <w:rFonts w:ascii="Times New Roman" w:hAnsi="Times New Roman"/>
          <w:szCs w:val="24"/>
          <w:lang w:eastAsia="en-US"/>
        </w:rPr>
        <w:t xml:space="preserve">numatytiems </w:t>
      </w:r>
      <w:r w:rsidRPr="00310766">
        <w:rPr>
          <w:rFonts w:ascii="Times New Roman" w:hAnsi="Times New Roman"/>
          <w:szCs w:val="24"/>
          <w:lang w:eastAsia="en-US"/>
        </w:rPr>
        <w:t>darbams atlikti nurodytu laiku nustatytą darbo užmokestį, darbo sutarčiai pasibaigus arba ją nutraukus – kompensaciją už nepanaudotas atostogas ir laiku sumokėti nuo šio darbo užmokesčio apskaičiuotas draudėjo privalomojo valstybinio socialinio draudimo, ilgalaikio darbo išmokų fondo ir garantinio fondo įmokas ir kitus teisės aktų nustatyta tvarka privalomus mokėti mokesčius;</w:t>
      </w:r>
    </w:p>
    <w:p w14:paraId="30F1461A" w14:textId="12E343D7" w:rsidR="00EF5DE3" w:rsidRPr="00310766" w:rsidRDefault="00EF5DE3" w:rsidP="00EF5DE3">
      <w:pPr>
        <w:ind w:firstLine="186"/>
        <w:jc w:val="both"/>
        <w:rPr>
          <w:rFonts w:ascii="Times New Roman" w:hAnsi="Times New Roman"/>
          <w:szCs w:val="24"/>
          <w:lang w:eastAsia="en-US"/>
        </w:rPr>
      </w:pPr>
      <w:r w:rsidRPr="00310766">
        <w:rPr>
          <w:rFonts w:ascii="Times New Roman" w:hAnsi="Times New Roman"/>
          <w:szCs w:val="24"/>
          <w:lang w:eastAsia="en-US"/>
        </w:rPr>
        <w:t xml:space="preserve">1.7. atleidus iš darbo </w:t>
      </w:r>
      <w:r w:rsidR="009B7D2E" w:rsidRPr="00310766">
        <w:rPr>
          <w:rFonts w:ascii="Times New Roman" w:hAnsi="Times New Roman"/>
          <w:szCs w:val="24"/>
          <w:lang w:eastAsia="en-US"/>
        </w:rPr>
        <w:t>d</w:t>
      </w:r>
      <w:r w:rsidRPr="00310766">
        <w:rPr>
          <w:rFonts w:ascii="Times New Roman" w:hAnsi="Times New Roman"/>
          <w:szCs w:val="24"/>
          <w:lang w:eastAsia="en-US"/>
        </w:rPr>
        <w:t xml:space="preserve">arbuotojus, per 3 darbo dienas nuo atleidimo dienos raštu apie tai informuoti </w:t>
      </w:r>
      <w:r w:rsidR="009B7D2E" w:rsidRPr="00310766">
        <w:rPr>
          <w:rFonts w:ascii="Times New Roman" w:hAnsi="Times New Roman"/>
          <w:szCs w:val="24"/>
          <w:lang w:eastAsia="en-US"/>
        </w:rPr>
        <w:t>s</w:t>
      </w:r>
      <w:r w:rsidRPr="00310766">
        <w:rPr>
          <w:rFonts w:ascii="Times New Roman" w:hAnsi="Times New Roman"/>
          <w:szCs w:val="24"/>
          <w:lang w:eastAsia="en-US"/>
        </w:rPr>
        <w:t>avivaldybės Socialinės paramos skyrių, nurodant darbo sutarties nutraukimo priežastį;</w:t>
      </w:r>
    </w:p>
    <w:p w14:paraId="08832075" w14:textId="6976D3A3" w:rsidR="00356FDB" w:rsidRPr="00310766" w:rsidRDefault="00EF5DE3" w:rsidP="00EF5DE3">
      <w:pPr>
        <w:ind w:firstLine="186"/>
        <w:jc w:val="both"/>
        <w:rPr>
          <w:rFonts w:ascii="Times New Roman" w:hAnsi="Times New Roman"/>
          <w:color w:val="000000"/>
          <w:szCs w:val="24"/>
          <w:lang w:eastAsia="en-US"/>
        </w:rPr>
      </w:pPr>
      <w:r w:rsidRPr="00310766">
        <w:rPr>
          <w:rFonts w:ascii="Times New Roman" w:hAnsi="Times New Roman"/>
          <w:color w:val="000000"/>
          <w:szCs w:val="24"/>
          <w:lang w:eastAsia="en-US"/>
        </w:rPr>
        <w:t>1.8. mėnesiui pasibaigus, ne vėliau kaip iki kito mėnesio 15 dienos, o p</w:t>
      </w:r>
      <w:r w:rsidRPr="00310766">
        <w:rPr>
          <w:rFonts w:ascii="Times New Roman" w:hAnsi="Times New Roman"/>
          <w:szCs w:val="24"/>
          <w:lang w:eastAsia="en-US" w:bidi="he-IL"/>
        </w:rPr>
        <w:t>askutinį kalendorinį metų mėnesį –</w:t>
      </w:r>
      <w:r w:rsidR="006323A3" w:rsidRPr="00310766">
        <w:rPr>
          <w:rFonts w:ascii="Times New Roman" w:hAnsi="Times New Roman"/>
          <w:szCs w:val="24"/>
          <w:lang w:eastAsia="en-US" w:bidi="he-IL"/>
        </w:rPr>
        <w:t xml:space="preserve"> </w:t>
      </w:r>
      <w:r w:rsidRPr="00310766">
        <w:rPr>
          <w:rFonts w:ascii="Times New Roman" w:hAnsi="Times New Roman"/>
          <w:szCs w:val="24"/>
          <w:lang w:eastAsia="en-US" w:bidi="he-IL"/>
        </w:rPr>
        <w:t>21 d.</w:t>
      </w:r>
      <w:r w:rsidRPr="00310766">
        <w:rPr>
          <w:rFonts w:ascii="Times New Roman" w:hAnsi="Times New Roman"/>
          <w:color w:val="000000"/>
          <w:szCs w:val="24"/>
          <w:lang w:eastAsia="en-US"/>
        </w:rPr>
        <w:t xml:space="preserve">, pateikti </w:t>
      </w:r>
      <w:r w:rsidR="009B7D2E" w:rsidRPr="00310766">
        <w:rPr>
          <w:rFonts w:ascii="Times New Roman" w:hAnsi="Times New Roman"/>
          <w:color w:val="000000"/>
          <w:szCs w:val="24"/>
          <w:lang w:eastAsia="en-US"/>
        </w:rPr>
        <w:t>s</w:t>
      </w:r>
      <w:r w:rsidRPr="00310766">
        <w:rPr>
          <w:rFonts w:ascii="Times New Roman" w:hAnsi="Times New Roman"/>
          <w:color w:val="000000"/>
          <w:szCs w:val="24"/>
          <w:lang w:eastAsia="en-US"/>
        </w:rPr>
        <w:t xml:space="preserve">avivaldybės </w:t>
      </w:r>
      <w:r w:rsidR="00CA621A" w:rsidRPr="00310766">
        <w:rPr>
          <w:rFonts w:ascii="Times New Roman" w:hAnsi="Times New Roman"/>
          <w:color w:val="000000"/>
          <w:szCs w:val="24"/>
          <w:lang w:eastAsia="en-US"/>
        </w:rPr>
        <w:t xml:space="preserve">administracijos </w:t>
      </w:r>
      <w:r w:rsidRPr="00310766">
        <w:rPr>
          <w:rFonts w:ascii="Times New Roman" w:hAnsi="Times New Roman"/>
          <w:szCs w:val="24"/>
          <w:lang w:eastAsia="en-US"/>
        </w:rPr>
        <w:t>Socialinės paramos skyriui užimtumo didinimo programos lėšų kompensavimo paraišką (</w:t>
      </w:r>
      <w:r w:rsidR="00CA621A" w:rsidRPr="00310766">
        <w:rPr>
          <w:rFonts w:ascii="Times New Roman" w:hAnsi="Times New Roman"/>
          <w:szCs w:val="24"/>
          <w:lang w:eastAsia="en-US"/>
        </w:rPr>
        <w:t xml:space="preserve">jos forma pateikiama </w:t>
      </w:r>
      <w:r w:rsidRPr="00310766">
        <w:rPr>
          <w:rFonts w:ascii="Times New Roman" w:hAnsi="Times New Roman"/>
          <w:szCs w:val="24"/>
          <w:lang w:eastAsia="en-US"/>
        </w:rPr>
        <w:t xml:space="preserve">Užimtumo didinimo </w:t>
      </w:r>
      <w:r w:rsidR="006323A3" w:rsidRPr="00310766">
        <w:rPr>
          <w:rFonts w:ascii="Times New Roman" w:hAnsi="Times New Roman"/>
          <w:szCs w:val="24"/>
          <w:lang w:eastAsia="en-US"/>
        </w:rPr>
        <w:t xml:space="preserve">programos darbdaviams atrinkti organizavimo </w:t>
      </w:r>
      <w:r w:rsidRPr="00310766">
        <w:rPr>
          <w:rFonts w:ascii="Times New Roman" w:hAnsi="Times New Roman"/>
          <w:szCs w:val="24"/>
          <w:lang w:eastAsia="en-US"/>
        </w:rPr>
        <w:t>tvarkos aprašo 2 pried</w:t>
      </w:r>
      <w:r w:rsidR="00CA621A" w:rsidRPr="00310766">
        <w:rPr>
          <w:rFonts w:ascii="Times New Roman" w:hAnsi="Times New Roman"/>
          <w:szCs w:val="24"/>
          <w:lang w:eastAsia="en-US"/>
        </w:rPr>
        <w:t>e</w:t>
      </w:r>
      <w:r w:rsidRPr="00310766">
        <w:rPr>
          <w:rFonts w:ascii="Times New Roman" w:hAnsi="Times New Roman"/>
          <w:szCs w:val="24"/>
          <w:lang w:eastAsia="en-US"/>
        </w:rPr>
        <w:t xml:space="preserve">) ir </w:t>
      </w:r>
      <w:r w:rsidR="00804EEC" w:rsidRPr="00310766">
        <w:rPr>
          <w:rFonts w:ascii="Times New Roman" w:hAnsi="Times New Roman"/>
          <w:szCs w:val="24"/>
          <w:lang w:eastAsia="en-US"/>
        </w:rPr>
        <w:t xml:space="preserve">patvirtintas </w:t>
      </w:r>
      <w:r w:rsidR="00356FDB" w:rsidRPr="00310766">
        <w:rPr>
          <w:rFonts w:ascii="Times New Roman" w:hAnsi="Times New Roman"/>
          <w:color w:val="000000"/>
          <w:szCs w:val="24"/>
          <w:lang w:eastAsia="en-US"/>
        </w:rPr>
        <w:t>ši</w:t>
      </w:r>
      <w:r w:rsidR="00804EEC" w:rsidRPr="00310766">
        <w:rPr>
          <w:rFonts w:ascii="Times New Roman" w:hAnsi="Times New Roman"/>
          <w:color w:val="000000"/>
          <w:szCs w:val="24"/>
          <w:lang w:eastAsia="en-US"/>
        </w:rPr>
        <w:t>ų</w:t>
      </w:r>
      <w:r w:rsidRPr="00310766">
        <w:rPr>
          <w:rFonts w:ascii="Times New Roman" w:hAnsi="Times New Roman"/>
          <w:color w:val="000000"/>
          <w:szCs w:val="24"/>
          <w:lang w:eastAsia="en-US"/>
        </w:rPr>
        <w:t xml:space="preserve"> dokument</w:t>
      </w:r>
      <w:r w:rsidR="00804EEC" w:rsidRPr="00310766">
        <w:rPr>
          <w:rFonts w:ascii="Times New Roman" w:hAnsi="Times New Roman"/>
          <w:color w:val="000000"/>
          <w:szCs w:val="24"/>
          <w:lang w:eastAsia="en-US"/>
        </w:rPr>
        <w:t>ų kopijas</w:t>
      </w:r>
      <w:r w:rsidR="00356FDB" w:rsidRPr="00310766">
        <w:rPr>
          <w:rFonts w:ascii="Times New Roman" w:hAnsi="Times New Roman"/>
          <w:color w:val="000000"/>
          <w:szCs w:val="24"/>
          <w:lang w:eastAsia="en-US"/>
        </w:rPr>
        <w:t>:</w:t>
      </w:r>
    </w:p>
    <w:p w14:paraId="68A24633" w14:textId="33ACE49C" w:rsidR="008305EF" w:rsidRPr="00310766" w:rsidRDefault="00356FDB" w:rsidP="0091676C">
      <w:pPr>
        <w:ind w:firstLine="186"/>
        <w:jc w:val="both"/>
        <w:rPr>
          <w:rFonts w:ascii="Times New Roman" w:hAnsi="Times New Roman"/>
          <w:szCs w:val="24"/>
        </w:rPr>
      </w:pPr>
      <w:r w:rsidRPr="00310766">
        <w:rPr>
          <w:rFonts w:ascii="Times New Roman" w:hAnsi="Times New Roman"/>
          <w:color w:val="000000"/>
          <w:szCs w:val="24"/>
          <w:lang w:eastAsia="en-US"/>
        </w:rPr>
        <w:t xml:space="preserve">1.8.1. </w:t>
      </w:r>
      <w:r w:rsidR="00804EEC" w:rsidRPr="00310766">
        <w:rPr>
          <w:rFonts w:ascii="Times New Roman" w:hAnsi="Times New Roman"/>
          <w:szCs w:val="24"/>
        </w:rPr>
        <w:t>darbo laiko apskaitos žiniaraščio</w:t>
      </w:r>
      <w:r w:rsidR="008305EF" w:rsidRPr="00310766">
        <w:rPr>
          <w:rFonts w:ascii="Times New Roman" w:hAnsi="Times New Roman"/>
          <w:szCs w:val="24"/>
        </w:rPr>
        <w:t>;</w:t>
      </w:r>
    </w:p>
    <w:p w14:paraId="346C0DC9" w14:textId="43B24BB8" w:rsidR="008305EF" w:rsidRPr="00310766" w:rsidRDefault="008305EF" w:rsidP="0091676C">
      <w:pPr>
        <w:ind w:firstLine="186"/>
        <w:jc w:val="both"/>
        <w:rPr>
          <w:rFonts w:ascii="Times New Roman" w:hAnsi="Times New Roman"/>
          <w:szCs w:val="24"/>
        </w:rPr>
      </w:pPr>
      <w:r w:rsidRPr="00310766">
        <w:rPr>
          <w:rFonts w:ascii="Times New Roman" w:hAnsi="Times New Roman"/>
          <w:szCs w:val="24"/>
        </w:rPr>
        <w:t>1.</w:t>
      </w:r>
      <w:r w:rsidR="00804EEC" w:rsidRPr="00310766">
        <w:rPr>
          <w:rFonts w:ascii="Times New Roman" w:hAnsi="Times New Roman"/>
          <w:szCs w:val="24"/>
        </w:rPr>
        <w:t>8.</w:t>
      </w:r>
      <w:r w:rsidRPr="00310766">
        <w:rPr>
          <w:rFonts w:ascii="Times New Roman" w:hAnsi="Times New Roman"/>
          <w:szCs w:val="24"/>
        </w:rPr>
        <w:t>2. darbo užmokesčio priskaičiavimo žiniaraš</w:t>
      </w:r>
      <w:r w:rsidR="00804EEC" w:rsidRPr="00310766">
        <w:rPr>
          <w:rFonts w:ascii="Times New Roman" w:hAnsi="Times New Roman"/>
          <w:szCs w:val="24"/>
        </w:rPr>
        <w:t>čio</w:t>
      </w:r>
      <w:r w:rsidRPr="00310766">
        <w:rPr>
          <w:rFonts w:ascii="Times New Roman" w:hAnsi="Times New Roman"/>
          <w:szCs w:val="24"/>
        </w:rPr>
        <w:t>;</w:t>
      </w:r>
    </w:p>
    <w:p w14:paraId="3059AA24" w14:textId="00C5F16F" w:rsidR="008305EF" w:rsidRPr="00310766" w:rsidRDefault="008305EF" w:rsidP="0091676C">
      <w:pPr>
        <w:ind w:firstLine="186"/>
        <w:jc w:val="both"/>
        <w:rPr>
          <w:rFonts w:ascii="Times New Roman" w:hAnsi="Times New Roman"/>
          <w:szCs w:val="24"/>
        </w:rPr>
      </w:pPr>
      <w:r w:rsidRPr="00310766">
        <w:rPr>
          <w:rFonts w:ascii="Times New Roman" w:hAnsi="Times New Roman"/>
          <w:szCs w:val="24"/>
        </w:rPr>
        <w:t>1.</w:t>
      </w:r>
      <w:r w:rsidR="00804EEC" w:rsidRPr="00310766">
        <w:rPr>
          <w:rFonts w:ascii="Times New Roman" w:hAnsi="Times New Roman"/>
          <w:szCs w:val="24"/>
        </w:rPr>
        <w:t>8.</w:t>
      </w:r>
      <w:r w:rsidRPr="00310766">
        <w:rPr>
          <w:rFonts w:ascii="Times New Roman" w:hAnsi="Times New Roman"/>
          <w:szCs w:val="24"/>
        </w:rPr>
        <w:t>3. kompensacijos už nepanaudotas atostogas apskaičiavimą (laisvos formos)</w:t>
      </w:r>
      <w:r w:rsidR="00826A5C" w:rsidRPr="00310766">
        <w:rPr>
          <w:rFonts w:ascii="Times New Roman" w:hAnsi="Times New Roman"/>
          <w:szCs w:val="24"/>
        </w:rPr>
        <w:t>, jei tą mėnesį darbuotojas būtų  atleidžiamas</w:t>
      </w:r>
      <w:r w:rsidRPr="00310766">
        <w:rPr>
          <w:rFonts w:ascii="Times New Roman" w:hAnsi="Times New Roman"/>
          <w:szCs w:val="24"/>
        </w:rPr>
        <w:t>;</w:t>
      </w:r>
    </w:p>
    <w:p w14:paraId="7AE103E9" w14:textId="3774E0DE" w:rsidR="008305EF" w:rsidRPr="00310766" w:rsidRDefault="008305EF" w:rsidP="0091676C">
      <w:pPr>
        <w:ind w:firstLine="186"/>
        <w:jc w:val="both"/>
        <w:rPr>
          <w:rFonts w:ascii="Times New Roman" w:hAnsi="Times New Roman"/>
          <w:szCs w:val="24"/>
        </w:rPr>
      </w:pPr>
      <w:r w:rsidRPr="00310766">
        <w:rPr>
          <w:rFonts w:ascii="Times New Roman" w:hAnsi="Times New Roman"/>
          <w:szCs w:val="24"/>
        </w:rPr>
        <w:t>1.</w:t>
      </w:r>
      <w:r w:rsidR="00804EEC" w:rsidRPr="00310766">
        <w:rPr>
          <w:rFonts w:ascii="Times New Roman" w:hAnsi="Times New Roman"/>
          <w:szCs w:val="24"/>
        </w:rPr>
        <w:t>8.</w:t>
      </w:r>
      <w:r w:rsidRPr="00310766">
        <w:rPr>
          <w:rFonts w:ascii="Times New Roman" w:hAnsi="Times New Roman"/>
          <w:szCs w:val="24"/>
        </w:rPr>
        <w:t>4. informaciją apie apdraustuosius, kuriems išduoti elektroniniai nedarbingumo pažymėjimai (iš „Sodros“ EDS sistemos)</w:t>
      </w:r>
      <w:r w:rsidR="00826A5C" w:rsidRPr="00310766">
        <w:rPr>
          <w:rFonts w:ascii="Times New Roman" w:hAnsi="Times New Roman"/>
          <w:szCs w:val="24"/>
        </w:rPr>
        <w:t>, jei tokių bus</w:t>
      </w:r>
      <w:r w:rsidRPr="00310766">
        <w:rPr>
          <w:rFonts w:ascii="Times New Roman" w:hAnsi="Times New Roman"/>
          <w:szCs w:val="24"/>
        </w:rPr>
        <w:t xml:space="preserve">; </w:t>
      </w:r>
    </w:p>
    <w:p w14:paraId="256003DF" w14:textId="0EA1F301" w:rsidR="008305EF" w:rsidRPr="00310766" w:rsidRDefault="008305EF" w:rsidP="0091676C">
      <w:pPr>
        <w:ind w:firstLine="186"/>
        <w:jc w:val="both"/>
        <w:rPr>
          <w:rFonts w:ascii="Times New Roman" w:hAnsi="Times New Roman"/>
          <w:szCs w:val="24"/>
        </w:rPr>
      </w:pPr>
      <w:r w:rsidRPr="00310766">
        <w:rPr>
          <w:rFonts w:ascii="Times New Roman" w:hAnsi="Times New Roman"/>
          <w:szCs w:val="24"/>
        </w:rPr>
        <w:t>1.</w:t>
      </w:r>
      <w:r w:rsidR="00804EEC" w:rsidRPr="00310766">
        <w:rPr>
          <w:rFonts w:ascii="Times New Roman" w:hAnsi="Times New Roman"/>
          <w:szCs w:val="24"/>
        </w:rPr>
        <w:t>8.</w:t>
      </w:r>
      <w:r w:rsidRPr="00310766">
        <w:rPr>
          <w:rFonts w:ascii="Times New Roman" w:hAnsi="Times New Roman"/>
          <w:szCs w:val="24"/>
        </w:rPr>
        <w:t>5. apmokėjimą įrodančius dokumentus (mokėjimo nurodymą, banko išrašą, kasos išlaidų orderį ir pan.)</w:t>
      </w:r>
      <w:r w:rsidR="0072676C" w:rsidRPr="00310766">
        <w:rPr>
          <w:rFonts w:ascii="Times New Roman" w:hAnsi="Times New Roman"/>
          <w:szCs w:val="24"/>
        </w:rPr>
        <w:t>;</w:t>
      </w:r>
    </w:p>
    <w:p w14:paraId="32019996" w14:textId="58887F54" w:rsidR="00EF5DE3" w:rsidRPr="00310766" w:rsidRDefault="00EF5DE3" w:rsidP="00EF5DE3">
      <w:pPr>
        <w:ind w:firstLine="186"/>
        <w:jc w:val="both"/>
        <w:rPr>
          <w:rFonts w:ascii="Times New Roman" w:hAnsi="Times New Roman"/>
          <w:szCs w:val="24"/>
          <w:lang w:eastAsia="en-US"/>
        </w:rPr>
      </w:pPr>
      <w:r w:rsidRPr="00310766">
        <w:rPr>
          <w:rFonts w:ascii="Times New Roman" w:hAnsi="Times New Roman"/>
          <w:szCs w:val="24"/>
          <w:lang w:eastAsia="en-US"/>
        </w:rPr>
        <w:t xml:space="preserve">1.9. pateikti </w:t>
      </w:r>
      <w:r w:rsidR="005C62AA" w:rsidRPr="00310766">
        <w:rPr>
          <w:rFonts w:ascii="Times New Roman" w:hAnsi="Times New Roman"/>
          <w:szCs w:val="24"/>
          <w:lang w:eastAsia="en-US"/>
        </w:rPr>
        <w:t>s</w:t>
      </w:r>
      <w:r w:rsidRPr="00310766">
        <w:rPr>
          <w:rFonts w:ascii="Times New Roman" w:hAnsi="Times New Roman"/>
          <w:szCs w:val="24"/>
          <w:lang w:eastAsia="en-US"/>
        </w:rPr>
        <w:t xml:space="preserve">avivaldybės </w:t>
      </w:r>
      <w:r w:rsidR="005C62AA" w:rsidRPr="00310766">
        <w:rPr>
          <w:rFonts w:ascii="Times New Roman" w:hAnsi="Times New Roman"/>
          <w:szCs w:val="24"/>
          <w:lang w:eastAsia="en-US"/>
        </w:rPr>
        <w:t xml:space="preserve">administracijos </w:t>
      </w:r>
      <w:r w:rsidRPr="00310766">
        <w:rPr>
          <w:rFonts w:ascii="Times New Roman" w:hAnsi="Times New Roman"/>
          <w:szCs w:val="24"/>
          <w:lang w:eastAsia="en-US"/>
        </w:rPr>
        <w:t xml:space="preserve">Socialinės paramos skyriui prašomą informaciją bei dokumentus, susijusius su </w:t>
      </w:r>
      <w:r w:rsidR="0072676C" w:rsidRPr="00310766">
        <w:rPr>
          <w:rFonts w:ascii="Times New Roman" w:hAnsi="Times New Roman"/>
          <w:szCs w:val="24"/>
          <w:lang w:eastAsia="en-US"/>
        </w:rPr>
        <w:t>p</w:t>
      </w:r>
      <w:r w:rsidRPr="00310766">
        <w:rPr>
          <w:rFonts w:ascii="Times New Roman" w:hAnsi="Times New Roman"/>
          <w:szCs w:val="24"/>
          <w:lang w:eastAsia="en-US"/>
        </w:rPr>
        <w:t xml:space="preserve">rogramos įgyvendinimu, ir sudaryti sąlygas patikrinti, kaip vykdomi </w:t>
      </w:r>
      <w:r w:rsidR="0072676C" w:rsidRPr="00310766">
        <w:rPr>
          <w:rFonts w:ascii="Times New Roman" w:hAnsi="Times New Roman"/>
          <w:szCs w:val="24"/>
          <w:lang w:eastAsia="en-US"/>
        </w:rPr>
        <w:t>s</w:t>
      </w:r>
      <w:r w:rsidRPr="00310766">
        <w:rPr>
          <w:rFonts w:ascii="Times New Roman" w:hAnsi="Times New Roman"/>
          <w:szCs w:val="24"/>
          <w:lang w:eastAsia="en-US"/>
        </w:rPr>
        <w:t>utarties įsipareigojimai;</w:t>
      </w:r>
    </w:p>
    <w:p w14:paraId="026DCBE3" w14:textId="77777777" w:rsidR="00EF5DE3" w:rsidRPr="00310766" w:rsidRDefault="00EF5DE3" w:rsidP="00EF5DE3">
      <w:pPr>
        <w:ind w:firstLine="186"/>
        <w:jc w:val="both"/>
        <w:rPr>
          <w:rFonts w:ascii="Times New Roman" w:hAnsi="Times New Roman"/>
          <w:szCs w:val="24"/>
          <w:lang w:eastAsia="en-US"/>
        </w:rPr>
      </w:pPr>
      <w:r w:rsidRPr="00310766">
        <w:rPr>
          <w:rFonts w:ascii="Times New Roman" w:hAnsi="Times New Roman"/>
          <w:szCs w:val="24"/>
          <w:lang w:eastAsia="en-US"/>
        </w:rPr>
        <w:t>1.10. savo lėšomis mokėti ligos pašalpą už dvi pirmąsias kalendorines nedarbingumo dienas ir piniginę kompensaciją už nepanaudotas atostogas laikino nedarbingumo laikotarpiu, kai įdarbintas asmuo laikinai nedarbingas dėl ligos ar traumos po darbo sutarties termino pabaigos iki darbuotojo atleidimo datos (įskaitant draudėjo privalomojo valstybinio socialinio draudimo įmokų sumą);</w:t>
      </w:r>
    </w:p>
    <w:p w14:paraId="49338660" w14:textId="0789B05B" w:rsidR="00EF5DE3" w:rsidRPr="00310766" w:rsidRDefault="00EF5DE3" w:rsidP="00EF5DE3">
      <w:pPr>
        <w:ind w:firstLine="186"/>
        <w:jc w:val="both"/>
        <w:rPr>
          <w:rFonts w:ascii="Times New Roman" w:hAnsi="Times New Roman"/>
          <w:spacing w:val="-6"/>
          <w:szCs w:val="24"/>
          <w:lang w:eastAsia="en-US"/>
        </w:rPr>
      </w:pPr>
      <w:r w:rsidRPr="00310766">
        <w:rPr>
          <w:rFonts w:ascii="Times New Roman" w:hAnsi="Times New Roman"/>
          <w:szCs w:val="24"/>
          <w:lang w:eastAsia="en-US"/>
        </w:rPr>
        <w:t xml:space="preserve">1.11. </w:t>
      </w:r>
      <w:r w:rsidR="006323A3" w:rsidRPr="00310766">
        <w:rPr>
          <w:rFonts w:ascii="Times New Roman" w:hAnsi="Times New Roman"/>
          <w:spacing w:val="-6"/>
          <w:szCs w:val="24"/>
          <w:lang w:eastAsia="en-US"/>
        </w:rPr>
        <w:t>mėnesiui pasibaigus, ne vėliau kaip iki kito mėnesio 15 dienos, Socialinės paramos skyriui el. paštu pateikti informaciją apie į darbo pokalbį kviestus Užimtumo didinimo programos dalyvius, užpildant Socialinės paramos skyriaus pateiktą lentelę</w:t>
      </w:r>
      <w:r w:rsidR="0072676C" w:rsidRPr="00310766">
        <w:rPr>
          <w:rFonts w:ascii="Times New Roman" w:hAnsi="Times New Roman"/>
          <w:spacing w:val="-6"/>
          <w:szCs w:val="24"/>
          <w:lang w:eastAsia="en-US"/>
        </w:rPr>
        <w:t>;</w:t>
      </w:r>
    </w:p>
    <w:p w14:paraId="58B6F295" w14:textId="3EFA8203" w:rsidR="00EF5DE3" w:rsidRPr="00310766" w:rsidRDefault="00EF5DE3" w:rsidP="00EF5DE3">
      <w:pPr>
        <w:ind w:firstLine="186"/>
        <w:jc w:val="both"/>
        <w:rPr>
          <w:rFonts w:ascii="Times New Roman" w:hAnsi="Times New Roman"/>
          <w:szCs w:val="24"/>
          <w:shd w:val="clear" w:color="auto" w:fill="FFFFFF"/>
          <w:lang w:eastAsia="en-US"/>
        </w:rPr>
      </w:pPr>
      <w:r w:rsidRPr="00310766">
        <w:rPr>
          <w:rFonts w:ascii="Times New Roman" w:hAnsi="Times New Roman"/>
          <w:spacing w:val="-6"/>
          <w:szCs w:val="24"/>
          <w:lang w:eastAsia="en-US"/>
        </w:rPr>
        <w:t xml:space="preserve">1.12. </w:t>
      </w:r>
      <w:r w:rsidRPr="00310766">
        <w:rPr>
          <w:rFonts w:ascii="Times New Roman" w:hAnsi="Times New Roman"/>
          <w:szCs w:val="24"/>
          <w:shd w:val="clear" w:color="auto" w:fill="FFFFFF"/>
          <w:lang w:eastAsia="en-US"/>
        </w:rPr>
        <w:t xml:space="preserve">prisidėti nuosavomis lėšomis finansuojant kitas su </w:t>
      </w:r>
      <w:r w:rsidR="0072676C" w:rsidRPr="00310766">
        <w:rPr>
          <w:rFonts w:ascii="Times New Roman" w:hAnsi="Times New Roman"/>
          <w:szCs w:val="24"/>
          <w:shd w:val="clear" w:color="auto" w:fill="FFFFFF"/>
          <w:lang w:eastAsia="en-US"/>
        </w:rPr>
        <w:t>p</w:t>
      </w:r>
      <w:r w:rsidRPr="00310766">
        <w:rPr>
          <w:rFonts w:ascii="Times New Roman" w:hAnsi="Times New Roman"/>
          <w:szCs w:val="24"/>
          <w:shd w:val="clear" w:color="auto" w:fill="FFFFFF"/>
          <w:lang w:eastAsia="en-US"/>
        </w:rPr>
        <w:t>rogramos įgyvendinimu susijusias išlaidas (šis punktas privalomas darbdaviams, kurie savo paraiškose nurodė tokį įsipareigojimą)</w:t>
      </w:r>
      <w:r w:rsidR="0072676C" w:rsidRPr="00310766">
        <w:rPr>
          <w:rFonts w:ascii="Times New Roman" w:hAnsi="Times New Roman"/>
          <w:szCs w:val="24"/>
          <w:shd w:val="clear" w:color="auto" w:fill="FFFFFF"/>
          <w:lang w:eastAsia="en-US"/>
        </w:rPr>
        <w:t>;</w:t>
      </w:r>
    </w:p>
    <w:p w14:paraId="55693ED3" w14:textId="47F4CCCB" w:rsidR="0091676C" w:rsidRPr="00310766" w:rsidRDefault="00EF5DE3" w:rsidP="00EF5DE3">
      <w:pPr>
        <w:ind w:firstLine="186"/>
        <w:jc w:val="both"/>
        <w:rPr>
          <w:rFonts w:ascii="Times New Roman" w:hAnsi="Times New Roman"/>
          <w:szCs w:val="24"/>
          <w:lang w:eastAsia="en-US"/>
        </w:rPr>
      </w:pPr>
      <w:r w:rsidRPr="00310766">
        <w:rPr>
          <w:rFonts w:ascii="Times New Roman" w:hAnsi="Times New Roman"/>
          <w:szCs w:val="24"/>
          <w:lang w:eastAsia="en-US"/>
        </w:rPr>
        <w:t xml:space="preserve">1.13. </w:t>
      </w:r>
      <w:r w:rsidR="0091676C" w:rsidRPr="00310766">
        <w:rPr>
          <w:rFonts w:ascii="Times New Roman" w:hAnsi="Times New Roman"/>
          <w:szCs w:val="24"/>
          <w:lang w:eastAsia="en-US"/>
        </w:rPr>
        <w:t>d</w:t>
      </w:r>
      <w:r w:rsidRPr="00310766">
        <w:rPr>
          <w:rFonts w:ascii="Times New Roman" w:hAnsi="Times New Roman"/>
          <w:szCs w:val="24"/>
          <w:lang w:eastAsia="en-US"/>
        </w:rPr>
        <w:t>ėl darbuotojų atostogų, ligos ar kitų nenumatytų atvejų atsiradus lėšų sutaupymui</w:t>
      </w:r>
      <w:r w:rsidR="0072676C" w:rsidRPr="00310766">
        <w:rPr>
          <w:rFonts w:ascii="Times New Roman" w:hAnsi="Times New Roman"/>
          <w:szCs w:val="24"/>
          <w:lang w:eastAsia="en-US"/>
        </w:rPr>
        <w:t xml:space="preserve">, </w:t>
      </w:r>
      <w:r w:rsidRPr="00310766">
        <w:rPr>
          <w:rFonts w:ascii="Times New Roman" w:hAnsi="Times New Roman"/>
          <w:szCs w:val="24"/>
          <w:lang w:eastAsia="en-US"/>
        </w:rPr>
        <w:t>priimti papildomus darbuotojus</w:t>
      </w:r>
      <w:r w:rsidR="00804EEC" w:rsidRPr="00310766">
        <w:rPr>
          <w:rFonts w:ascii="Times New Roman" w:hAnsi="Times New Roman"/>
          <w:szCs w:val="24"/>
          <w:lang w:eastAsia="en-US"/>
        </w:rPr>
        <w:t>.</w:t>
      </w:r>
    </w:p>
    <w:p w14:paraId="2CF8F30B" w14:textId="77777777" w:rsidR="00EF5DE3" w:rsidRPr="00310766" w:rsidRDefault="00EF5DE3" w:rsidP="00EF5DE3">
      <w:pPr>
        <w:ind w:firstLine="186"/>
        <w:jc w:val="both"/>
        <w:rPr>
          <w:rFonts w:ascii="Times New Roman" w:hAnsi="Times New Roman"/>
          <w:szCs w:val="24"/>
          <w:lang w:eastAsia="en-US"/>
        </w:rPr>
      </w:pPr>
    </w:p>
    <w:p w14:paraId="6590A5A4" w14:textId="51105FDF" w:rsidR="00EF5DE3" w:rsidRPr="00310766" w:rsidRDefault="00EF5DE3" w:rsidP="00EF5DE3">
      <w:pPr>
        <w:ind w:firstLine="186"/>
        <w:jc w:val="both"/>
        <w:rPr>
          <w:rFonts w:ascii="Times New Roman" w:hAnsi="Times New Roman"/>
          <w:b/>
          <w:szCs w:val="24"/>
          <w:lang w:eastAsia="en-US"/>
        </w:rPr>
      </w:pPr>
      <w:r w:rsidRPr="00310766">
        <w:rPr>
          <w:rFonts w:ascii="Times New Roman" w:hAnsi="Times New Roman"/>
          <w:b/>
          <w:szCs w:val="24"/>
          <w:lang w:eastAsia="en-US"/>
        </w:rPr>
        <w:t>2. Savivaldybė</w:t>
      </w:r>
      <w:r w:rsidR="00114275" w:rsidRPr="00310766">
        <w:rPr>
          <w:rFonts w:ascii="Times New Roman" w:hAnsi="Times New Roman"/>
          <w:b/>
          <w:szCs w:val="24"/>
          <w:lang w:eastAsia="en-US"/>
        </w:rPr>
        <w:t>s administracija</w:t>
      </w:r>
      <w:r w:rsidRPr="00310766">
        <w:rPr>
          <w:rFonts w:ascii="Times New Roman" w:hAnsi="Times New Roman"/>
          <w:b/>
          <w:szCs w:val="24"/>
          <w:lang w:eastAsia="en-US"/>
        </w:rPr>
        <w:t xml:space="preserve"> įsipareigoja:</w:t>
      </w:r>
    </w:p>
    <w:p w14:paraId="792F6AB4" w14:textId="77777777" w:rsidR="00EF5DE3" w:rsidRPr="00310766" w:rsidRDefault="00EF5DE3" w:rsidP="00EF5DE3">
      <w:pPr>
        <w:ind w:firstLine="186"/>
        <w:jc w:val="both"/>
        <w:rPr>
          <w:rFonts w:ascii="Times New Roman" w:hAnsi="Times New Roman"/>
          <w:b/>
          <w:szCs w:val="24"/>
          <w:lang w:eastAsia="en-US"/>
        </w:rPr>
      </w:pPr>
    </w:p>
    <w:p w14:paraId="621C7585" w14:textId="52A1D7E8" w:rsidR="00356FDB" w:rsidRPr="00310766" w:rsidRDefault="00EF5DE3" w:rsidP="0091676C">
      <w:pPr>
        <w:ind w:firstLine="372"/>
        <w:jc w:val="both"/>
        <w:rPr>
          <w:rFonts w:ascii="Times New Roman" w:hAnsi="Times New Roman"/>
          <w:szCs w:val="24"/>
          <w:lang w:eastAsia="en-US"/>
        </w:rPr>
      </w:pPr>
      <w:r w:rsidRPr="00310766">
        <w:rPr>
          <w:rFonts w:ascii="Times New Roman" w:hAnsi="Times New Roman"/>
          <w:szCs w:val="24"/>
          <w:lang w:eastAsia="en-US"/>
        </w:rPr>
        <w:t xml:space="preserve">2.1. </w:t>
      </w:r>
      <w:r w:rsidR="00356FDB" w:rsidRPr="00310766">
        <w:rPr>
          <w:rFonts w:ascii="Times New Roman" w:hAnsi="Times New Roman"/>
          <w:szCs w:val="24"/>
          <w:lang w:eastAsia="en-US"/>
        </w:rPr>
        <w:t>Program</w:t>
      </w:r>
      <w:r w:rsidR="0072676C" w:rsidRPr="00310766">
        <w:rPr>
          <w:rFonts w:ascii="Times New Roman" w:hAnsi="Times New Roman"/>
          <w:szCs w:val="24"/>
          <w:lang w:eastAsia="en-US"/>
        </w:rPr>
        <w:t>ai</w:t>
      </w:r>
      <w:r w:rsidR="00356FDB" w:rsidRPr="00310766">
        <w:rPr>
          <w:rFonts w:ascii="Times New Roman" w:hAnsi="Times New Roman"/>
          <w:szCs w:val="24"/>
          <w:lang w:eastAsia="en-US"/>
        </w:rPr>
        <w:t xml:space="preserve"> įgyvendin</w:t>
      </w:r>
      <w:r w:rsidR="0072676C" w:rsidRPr="00310766">
        <w:rPr>
          <w:rFonts w:ascii="Times New Roman" w:hAnsi="Times New Roman"/>
          <w:szCs w:val="24"/>
          <w:lang w:eastAsia="en-US"/>
        </w:rPr>
        <w:t>t</w:t>
      </w:r>
      <w:r w:rsidR="00356FDB" w:rsidRPr="00310766">
        <w:rPr>
          <w:rFonts w:ascii="Times New Roman" w:hAnsi="Times New Roman"/>
          <w:szCs w:val="24"/>
          <w:lang w:eastAsia="en-US"/>
        </w:rPr>
        <w:t>i skirti</w:t>
      </w:r>
      <w:r w:rsidR="0072676C" w:rsidRPr="00310766">
        <w:rPr>
          <w:rFonts w:ascii="Times New Roman" w:hAnsi="Times New Roman"/>
          <w:szCs w:val="24"/>
          <w:lang w:eastAsia="en-US"/>
        </w:rPr>
        <w:t xml:space="preserve"> </w:t>
      </w:r>
      <w:r w:rsidR="00356FDB" w:rsidRPr="00310766">
        <w:rPr>
          <w:rFonts w:ascii="Times New Roman" w:hAnsi="Times New Roman"/>
          <w:szCs w:val="24"/>
          <w:lang w:eastAsia="en-US"/>
        </w:rPr>
        <w:t>.......... Eur sum</w:t>
      </w:r>
      <w:r w:rsidR="00804EEC" w:rsidRPr="00310766">
        <w:rPr>
          <w:rFonts w:ascii="Times New Roman" w:hAnsi="Times New Roman"/>
          <w:szCs w:val="24"/>
          <w:lang w:eastAsia="en-US"/>
        </w:rPr>
        <w:t>ą</w:t>
      </w:r>
      <w:r w:rsidR="00356FDB" w:rsidRPr="00310766">
        <w:rPr>
          <w:rFonts w:ascii="Times New Roman" w:hAnsi="Times New Roman"/>
          <w:szCs w:val="24"/>
          <w:lang w:eastAsia="en-US"/>
        </w:rPr>
        <w:t xml:space="preserve"> pagal užimtumo didinimo programos vykdymo 20__ m. paraišką, įskaitant darbuotojo mėnesio darbo užmokestį, piniginę kompensaciją už nepanaudotas atostogas, darbdaviui kompensuojamą mėnesio ir nuo kompensacijos už nepanaudotas atostogas apskaičiuotą socialinio draudimo, ilgalaikio darbo išmokų ir garantinio fondo įmokų sumą, kitas privalomas su darbo teisiniais santykiais susijusias išmokas ir kitus teisės aktų nustatyta tvarka privalomus mokėti mokesčius. </w:t>
      </w:r>
    </w:p>
    <w:p w14:paraId="2B1D6B56" w14:textId="53F79C6A" w:rsidR="00EF5DE3" w:rsidRPr="00310766" w:rsidRDefault="00356FDB" w:rsidP="00EF5DE3">
      <w:pPr>
        <w:ind w:firstLine="186"/>
        <w:jc w:val="both"/>
        <w:rPr>
          <w:rFonts w:ascii="Times New Roman" w:hAnsi="Times New Roman"/>
          <w:szCs w:val="24"/>
          <w:lang w:eastAsia="en-US"/>
        </w:rPr>
      </w:pPr>
      <w:r w:rsidRPr="00310766">
        <w:rPr>
          <w:rFonts w:ascii="Times New Roman" w:hAnsi="Times New Roman"/>
          <w:szCs w:val="24"/>
          <w:lang w:eastAsia="en-US"/>
        </w:rPr>
        <w:lastRenderedPageBreak/>
        <w:t xml:space="preserve">2.2. </w:t>
      </w:r>
      <w:r w:rsidR="0072676C" w:rsidRPr="00310766">
        <w:rPr>
          <w:rFonts w:ascii="Times New Roman" w:hAnsi="Times New Roman"/>
          <w:szCs w:val="24"/>
          <w:lang w:eastAsia="en-US"/>
        </w:rPr>
        <w:t>I</w:t>
      </w:r>
      <w:r w:rsidR="00EF5DE3" w:rsidRPr="00310766">
        <w:rPr>
          <w:rFonts w:ascii="Times New Roman" w:hAnsi="Times New Roman"/>
          <w:szCs w:val="24"/>
          <w:lang w:eastAsia="en-US"/>
        </w:rPr>
        <w:t xml:space="preserve">šlaidų kompensavimo būdu ne vėliau kaip per 10 darbo dienų nuo </w:t>
      </w:r>
      <w:r w:rsidR="00804EEC" w:rsidRPr="00310766">
        <w:rPr>
          <w:rFonts w:ascii="Times New Roman" w:hAnsi="Times New Roman"/>
          <w:szCs w:val="24"/>
          <w:lang w:eastAsia="en-US"/>
        </w:rPr>
        <w:t>1.8 punkte išvardytų</w:t>
      </w:r>
      <w:r w:rsidR="00EF5DE3" w:rsidRPr="00310766">
        <w:rPr>
          <w:rFonts w:ascii="Times New Roman" w:hAnsi="Times New Roman"/>
          <w:szCs w:val="24"/>
          <w:lang w:eastAsia="en-US"/>
        </w:rPr>
        <w:t xml:space="preserve"> dokumentų gavimo dienos kiekvieną mėnesį už kiekvieną </w:t>
      </w:r>
      <w:r w:rsidR="0072676C" w:rsidRPr="00310766">
        <w:rPr>
          <w:rFonts w:ascii="Times New Roman" w:hAnsi="Times New Roman"/>
          <w:szCs w:val="24"/>
          <w:lang w:eastAsia="en-US"/>
        </w:rPr>
        <w:t>d</w:t>
      </w:r>
      <w:r w:rsidR="00601535" w:rsidRPr="00310766">
        <w:rPr>
          <w:rFonts w:ascii="Times New Roman" w:hAnsi="Times New Roman"/>
          <w:szCs w:val="24"/>
          <w:lang w:eastAsia="en-US"/>
        </w:rPr>
        <w:t xml:space="preserve">arbuotoją </w:t>
      </w:r>
      <w:r w:rsidR="00EF5DE3" w:rsidRPr="00310766">
        <w:rPr>
          <w:rFonts w:ascii="Times New Roman" w:hAnsi="Times New Roman"/>
          <w:szCs w:val="24"/>
          <w:lang w:eastAsia="en-US"/>
        </w:rPr>
        <w:t>pervesti darbdaviui:</w:t>
      </w:r>
    </w:p>
    <w:p w14:paraId="22AB841B" w14:textId="0FEDD59A" w:rsidR="00EF5DE3" w:rsidRPr="00310766" w:rsidRDefault="00EF5DE3" w:rsidP="00EF5DE3">
      <w:pPr>
        <w:ind w:firstLine="248"/>
        <w:jc w:val="both"/>
        <w:rPr>
          <w:rFonts w:ascii="Times New Roman" w:hAnsi="Times New Roman"/>
          <w:szCs w:val="24"/>
          <w:lang w:eastAsia="en-US"/>
        </w:rPr>
      </w:pPr>
      <w:r w:rsidRPr="00310766">
        <w:rPr>
          <w:rFonts w:ascii="Times New Roman" w:hAnsi="Times New Roman"/>
          <w:szCs w:val="24"/>
          <w:lang w:eastAsia="en-US"/>
        </w:rPr>
        <w:t>2.</w:t>
      </w:r>
      <w:r w:rsidR="00356FDB" w:rsidRPr="00310766">
        <w:rPr>
          <w:rFonts w:ascii="Times New Roman" w:hAnsi="Times New Roman"/>
          <w:szCs w:val="24"/>
          <w:lang w:eastAsia="en-US"/>
        </w:rPr>
        <w:t>2</w:t>
      </w:r>
      <w:r w:rsidRPr="00310766">
        <w:rPr>
          <w:rFonts w:ascii="Times New Roman" w:hAnsi="Times New Roman"/>
          <w:szCs w:val="24"/>
          <w:lang w:eastAsia="en-US"/>
        </w:rPr>
        <w:t xml:space="preserve">.1. 30 ir /ar 100 procentų subsidijos darbo užmokesčiui kompensuoti, apskaičiuotos už faktiškai dirbtą laiką pagal darbo sutartyje nurodytą atlygį ir nuo šio darbo užmokesčio apskaičiuotų draudėjo privalomojo valstybinio socialinio draudimo, ilgalaikio darbo išmokų fondo, garantinio fondo įmokų sumos. Prašomos kompensuoti sumos turi neviršyti Užimtumo didinimo programos vykdymo paraiškos 1 priede nurodytų sumų; </w:t>
      </w:r>
    </w:p>
    <w:p w14:paraId="28F7CCB0" w14:textId="177356E4" w:rsidR="00EF5DE3" w:rsidRPr="00310766" w:rsidRDefault="00EF5DE3" w:rsidP="00EF5DE3">
      <w:pPr>
        <w:ind w:firstLine="186"/>
        <w:jc w:val="both"/>
        <w:rPr>
          <w:rFonts w:ascii="Times New Roman" w:hAnsi="Times New Roman"/>
          <w:szCs w:val="24"/>
          <w:lang w:eastAsia="en-US"/>
        </w:rPr>
      </w:pPr>
      <w:r w:rsidRPr="00310766">
        <w:rPr>
          <w:rFonts w:ascii="Times New Roman" w:hAnsi="Times New Roman"/>
          <w:szCs w:val="24"/>
          <w:lang w:eastAsia="en-US"/>
        </w:rPr>
        <w:t>2.</w:t>
      </w:r>
      <w:r w:rsidR="00356FDB" w:rsidRPr="00310766">
        <w:rPr>
          <w:rFonts w:ascii="Times New Roman" w:hAnsi="Times New Roman"/>
          <w:szCs w:val="24"/>
          <w:lang w:eastAsia="en-US"/>
        </w:rPr>
        <w:t>2</w:t>
      </w:r>
      <w:r w:rsidRPr="00310766">
        <w:rPr>
          <w:rFonts w:ascii="Times New Roman" w:hAnsi="Times New Roman"/>
          <w:szCs w:val="24"/>
          <w:lang w:eastAsia="en-US"/>
        </w:rPr>
        <w:t>.2. darbo sutarčiai pasibaigus arba ją nutraukus, 30 ar 100 procentų išmokėtos piniginės kompensacijos už nepanaudotas atostogas (įskaitant draudėjo privalomojo valstybinio socialinio draudimo, ilgalaikio darbo išmokų fondo, garantinio fondo įmokų sumą);</w:t>
      </w:r>
    </w:p>
    <w:p w14:paraId="45743D5A" w14:textId="5D386C17" w:rsidR="00EF5DE3" w:rsidRPr="00310766" w:rsidRDefault="00EF5DE3" w:rsidP="00EF5DE3">
      <w:pPr>
        <w:ind w:firstLine="186"/>
        <w:jc w:val="both"/>
        <w:rPr>
          <w:rFonts w:ascii="Times New Roman" w:hAnsi="Times New Roman"/>
          <w:szCs w:val="24"/>
          <w:lang w:eastAsia="en-US"/>
        </w:rPr>
      </w:pPr>
      <w:r w:rsidRPr="00310766">
        <w:rPr>
          <w:rFonts w:ascii="Times New Roman" w:hAnsi="Times New Roman"/>
          <w:szCs w:val="24"/>
          <w:lang w:eastAsia="en-US"/>
        </w:rPr>
        <w:t>2.</w:t>
      </w:r>
      <w:r w:rsidR="00356FDB" w:rsidRPr="00310766">
        <w:rPr>
          <w:rFonts w:ascii="Times New Roman" w:hAnsi="Times New Roman"/>
          <w:szCs w:val="24"/>
          <w:lang w:eastAsia="en-US"/>
        </w:rPr>
        <w:t>3</w:t>
      </w:r>
      <w:r w:rsidRPr="00310766">
        <w:rPr>
          <w:rFonts w:ascii="Times New Roman" w:hAnsi="Times New Roman"/>
          <w:szCs w:val="24"/>
          <w:lang w:eastAsia="en-US"/>
        </w:rPr>
        <w:t xml:space="preserve">. pateikti per 5 darbo dienas numatytiems </w:t>
      </w:r>
      <w:r w:rsidR="008778FA" w:rsidRPr="00310766">
        <w:rPr>
          <w:rFonts w:ascii="Times New Roman" w:hAnsi="Times New Roman"/>
          <w:szCs w:val="24"/>
          <w:lang w:eastAsia="en-US"/>
        </w:rPr>
        <w:t>U</w:t>
      </w:r>
      <w:r w:rsidRPr="00310766">
        <w:rPr>
          <w:rFonts w:ascii="Times New Roman" w:hAnsi="Times New Roman"/>
          <w:szCs w:val="24"/>
          <w:lang w:eastAsia="en-US"/>
        </w:rPr>
        <w:t>žimtumo didinimo programos darbams dirbti kitus asmenis, jeigu šiuos darbu dirbantys asmenys savo arba darbdavio iniciatyva nutraukia darbo sutartį užimtumo didinimo programos darbams dirbti;</w:t>
      </w:r>
    </w:p>
    <w:p w14:paraId="17626F21" w14:textId="5897A989" w:rsidR="00EF5DE3" w:rsidRPr="00310766" w:rsidRDefault="00EF5DE3" w:rsidP="00EF5DE3">
      <w:pPr>
        <w:ind w:firstLine="186"/>
        <w:jc w:val="both"/>
        <w:rPr>
          <w:rFonts w:ascii="Times New Roman" w:hAnsi="Times New Roman"/>
          <w:szCs w:val="24"/>
          <w:lang w:eastAsia="en-US"/>
        </w:rPr>
      </w:pPr>
      <w:r w:rsidRPr="00310766">
        <w:rPr>
          <w:rFonts w:ascii="Times New Roman" w:hAnsi="Times New Roman"/>
          <w:szCs w:val="24"/>
          <w:lang w:eastAsia="en-US"/>
        </w:rPr>
        <w:t xml:space="preserve">2.4. tikrinti, kaip darbdavys naudoja skirtas lėšas ir įgyvendina </w:t>
      </w:r>
      <w:r w:rsidR="008778FA" w:rsidRPr="00310766">
        <w:rPr>
          <w:rFonts w:ascii="Times New Roman" w:hAnsi="Times New Roman"/>
          <w:szCs w:val="24"/>
          <w:lang w:eastAsia="en-US"/>
        </w:rPr>
        <w:t>p</w:t>
      </w:r>
      <w:r w:rsidRPr="00310766">
        <w:rPr>
          <w:rFonts w:ascii="Times New Roman" w:hAnsi="Times New Roman"/>
          <w:szCs w:val="24"/>
          <w:lang w:eastAsia="en-US"/>
        </w:rPr>
        <w:t>rogramą.</w:t>
      </w:r>
    </w:p>
    <w:p w14:paraId="364DF8C4" w14:textId="77777777" w:rsidR="00EF5DE3" w:rsidRPr="00310766" w:rsidRDefault="00EF5DE3" w:rsidP="00EF5DE3">
      <w:pPr>
        <w:ind w:firstLine="62"/>
        <w:jc w:val="both"/>
        <w:rPr>
          <w:rFonts w:ascii="Times New Roman" w:hAnsi="Times New Roman"/>
          <w:szCs w:val="24"/>
          <w:lang w:eastAsia="en-US"/>
        </w:rPr>
      </w:pPr>
    </w:p>
    <w:p w14:paraId="684D3E62" w14:textId="77777777" w:rsidR="00EF5DE3" w:rsidRPr="00310766" w:rsidRDefault="00EF5DE3" w:rsidP="00B22F9D">
      <w:pPr>
        <w:jc w:val="center"/>
        <w:rPr>
          <w:rFonts w:ascii="Times New Roman" w:hAnsi="Times New Roman"/>
          <w:b/>
          <w:szCs w:val="24"/>
          <w:lang w:eastAsia="en-US"/>
        </w:rPr>
      </w:pPr>
      <w:r w:rsidRPr="00310766">
        <w:rPr>
          <w:rFonts w:ascii="Times New Roman" w:hAnsi="Times New Roman"/>
          <w:b/>
          <w:szCs w:val="24"/>
          <w:lang w:eastAsia="en-US"/>
        </w:rPr>
        <w:t>III SKYRIUS</w:t>
      </w:r>
    </w:p>
    <w:p w14:paraId="765F24DE" w14:textId="77777777" w:rsidR="00EF5DE3" w:rsidRPr="00310766" w:rsidRDefault="00EF5DE3" w:rsidP="00C226D0">
      <w:pPr>
        <w:jc w:val="center"/>
        <w:rPr>
          <w:rFonts w:ascii="Times New Roman" w:hAnsi="Times New Roman"/>
          <w:b/>
          <w:szCs w:val="24"/>
          <w:lang w:eastAsia="en-US"/>
        </w:rPr>
      </w:pPr>
      <w:r w:rsidRPr="00310766">
        <w:rPr>
          <w:rFonts w:ascii="Times New Roman" w:hAnsi="Times New Roman"/>
          <w:b/>
          <w:szCs w:val="24"/>
          <w:lang w:eastAsia="en-US"/>
        </w:rPr>
        <w:t>ŠALIŲ ATSAKOMYBĖ IR SUTARTIES NUTRAUKIMAS</w:t>
      </w:r>
    </w:p>
    <w:p w14:paraId="3B164EBC" w14:textId="77777777" w:rsidR="00EF5DE3" w:rsidRPr="00310766" w:rsidRDefault="00EF5DE3" w:rsidP="00EF5DE3">
      <w:pPr>
        <w:rPr>
          <w:rFonts w:ascii="Times New Roman" w:hAnsi="Times New Roman"/>
          <w:szCs w:val="24"/>
          <w:lang w:eastAsia="en-US"/>
        </w:rPr>
      </w:pPr>
    </w:p>
    <w:p w14:paraId="61D76653" w14:textId="4D4FDE49" w:rsidR="00EF5DE3" w:rsidRPr="00310766" w:rsidRDefault="00EF5DE3" w:rsidP="00EF5DE3">
      <w:pPr>
        <w:ind w:firstLine="142"/>
        <w:jc w:val="both"/>
        <w:rPr>
          <w:rFonts w:ascii="Times New Roman" w:hAnsi="Times New Roman"/>
          <w:szCs w:val="24"/>
          <w:lang w:eastAsia="en-US"/>
        </w:rPr>
      </w:pPr>
      <w:r w:rsidRPr="00310766">
        <w:rPr>
          <w:rFonts w:ascii="Times New Roman" w:hAnsi="Times New Roman"/>
          <w:szCs w:val="24"/>
          <w:lang w:eastAsia="en-US"/>
        </w:rPr>
        <w:t>3. Savivaldybė</w:t>
      </w:r>
      <w:r w:rsidR="00114275" w:rsidRPr="00310766">
        <w:rPr>
          <w:rFonts w:ascii="Times New Roman" w:hAnsi="Times New Roman"/>
          <w:szCs w:val="24"/>
          <w:lang w:eastAsia="en-US"/>
        </w:rPr>
        <w:t>s administracija</w:t>
      </w:r>
      <w:r w:rsidRPr="00310766">
        <w:rPr>
          <w:rFonts w:ascii="Times New Roman" w:hAnsi="Times New Roman"/>
          <w:szCs w:val="24"/>
          <w:lang w:eastAsia="en-US"/>
        </w:rPr>
        <w:t xml:space="preserve"> gali nutraukti šią </w:t>
      </w:r>
      <w:r w:rsidR="00651182" w:rsidRPr="00310766">
        <w:rPr>
          <w:rFonts w:ascii="Times New Roman" w:hAnsi="Times New Roman"/>
          <w:szCs w:val="24"/>
          <w:lang w:eastAsia="en-US"/>
        </w:rPr>
        <w:t>s</w:t>
      </w:r>
      <w:r w:rsidRPr="00310766">
        <w:rPr>
          <w:rFonts w:ascii="Times New Roman" w:hAnsi="Times New Roman"/>
          <w:szCs w:val="24"/>
          <w:lang w:eastAsia="en-US"/>
        </w:rPr>
        <w:t>utartį, įspėjusi darbdavį prieš 10 dienų, kai:</w:t>
      </w:r>
    </w:p>
    <w:p w14:paraId="1F7D6ACD" w14:textId="0C0F777B" w:rsidR="00EF5DE3" w:rsidRPr="00310766" w:rsidRDefault="00EF5DE3" w:rsidP="00EF5DE3">
      <w:pPr>
        <w:ind w:right="-1" w:firstLine="142"/>
        <w:jc w:val="both"/>
        <w:rPr>
          <w:rFonts w:ascii="Times New Roman" w:hAnsi="Times New Roman"/>
          <w:szCs w:val="24"/>
          <w:lang w:eastAsia="en-US"/>
        </w:rPr>
      </w:pPr>
      <w:r w:rsidRPr="00310766">
        <w:rPr>
          <w:rFonts w:ascii="Times New Roman" w:hAnsi="Times New Roman"/>
          <w:szCs w:val="24"/>
          <w:lang w:eastAsia="en-US"/>
        </w:rPr>
        <w:t xml:space="preserve">3.1. nustatoma, kad darbdavys nevykdo šioje </w:t>
      </w:r>
      <w:r w:rsidR="00651182" w:rsidRPr="00310766">
        <w:rPr>
          <w:rFonts w:ascii="Times New Roman" w:hAnsi="Times New Roman"/>
          <w:szCs w:val="24"/>
          <w:lang w:eastAsia="en-US"/>
        </w:rPr>
        <w:t>s</w:t>
      </w:r>
      <w:r w:rsidRPr="00310766">
        <w:rPr>
          <w:rFonts w:ascii="Times New Roman" w:hAnsi="Times New Roman"/>
          <w:szCs w:val="24"/>
          <w:lang w:eastAsia="en-US"/>
        </w:rPr>
        <w:t>utartyje nustatytų sąlygų;</w:t>
      </w:r>
    </w:p>
    <w:p w14:paraId="2976FC7C" w14:textId="77777777" w:rsidR="00EF5DE3" w:rsidRPr="00310766" w:rsidRDefault="00EF5DE3" w:rsidP="00EF5DE3">
      <w:pPr>
        <w:ind w:firstLine="142"/>
        <w:jc w:val="both"/>
        <w:rPr>
          <w:rFonts w:ascii="Times New Roman" w:hAnsi="Times New Roman"/>
          <w:szCs w:val="24"/>
          <w:lang w:eastAsia="en-US"/>
        </w:rPr>
      </w:pPr>
      <w:r w:rsidRPr="00310766">
        <w:rPr>
          <w:rFonts w:ascii="Times New Roman" w:hAnsi="Times New Roman"/>
          <w:szCs w:val="24"/>
          <w:lang w:eastAsia="en-US"/>
        </w:rPr>
        <w:t>3.2. darbdavys nutraukia su laikinus darbus dirbančiu asmeniu darbo sutartį jai nepasibaigus.</w:t>
      </w:r>
    </w:p>
    <w:p w14:paraId="54C0FBDC" w14:textId="411F0FFB" w:rsidR="00EF5DE3" w:rsidRPr="00310766" w:rsidRDefault="00EF5DE3" w:rsidP="00EF5DE3">
      <w:pPr>
        <w:ind w:firstLine="142"/>
        <w:jc w:val="both"/>
        <w:rPr>
          <w:rFonts w:ascii="Times New Roman" w:hAnsi="Times New Roman"/>
          <w:szCs w:val="24"/>
          <w:lang w:eastAsia="en-US"/>
        </w:rPr>
      </w:pPr>
      <w:r w:rsidRPr="00310766">
        <w:rPr>
          <w:rFonts w:ascii="Times New Roman" w:hAnsi="Times New Roman"/>
          <w:szCs w:val="24"/>
          <w:lang w:eastAsia="en-US"/>
        </w:rPr>
        <w:t xml:space="preserve">4. Darbdavys gali nutraukti šią </w:t>
      </w:r>
      <w:r w:rsidR="00651182" w:rsidRPr="00310766">
        <w:rPr>
          <w:rFonts w:ascii="Times New Roman" w:hAnsi="Times New Roman"/>
          <w:szCs w:val="24"/>
          <w:lang w:eastAsia="en-US"/>
        </w:rPr>
        <w:t>s</w:t>
      </w:r>
      <w:r w:rsidRPr="00310766">
        <w:rPr>
          <w:rFonts w:ascii="Times New Roman" w:hAnsi="Times New Roman"/>
          <w:szCs w:val="24"/>
          <w:lang w:eastAsia="en-US"/>
        </w:rPr>
        <w:t xml:space="preserve">utartį, kai </w:t>
      </w:r>
      <w:r w:rsidR="00651182" w:rsidRPr="00310766">
        <w:rPr>
          <w:rFonts w:ascii="Times New Roman" w:hAnsi="Times New Roman"/>
          <w:szCs w:val="24"/>
          <w:lang w:eastAsia="en-US"/>
        </w:rPr>
        <w:t>s</w:t>
      </w:r>
      <w:r w:rsidRPr="00310766">
        <w:rPr>
          <w:rFonts w:ascii="Times New Roman" w:hAnsi="Times New Roman"/>
          <w:szCs w:val="24"/>
          <w:lang w:eastAsia="en-US"/>
        </w:rPr>
        <w:t>avivaldybė</w:t>
      </w:r>
      <w:r w:rsidR="00651182" w:rsidRPr="00310766">
        <w:rPr>
          <w:rFonts w:ascii="Times New Roman" w:hAnsi="Times New Roman"/>
          <w:szCs w:val="24"/>
          <w:lang w:eastAsia="en-US"/>
        </w:rPr>
        <w:t>s administracija</w:t>
      </w:r>
      <w:r w:rsidRPr="00310766">
        <w:rPr>
          <w:rFonts w:ascii="Times New Roman" w:hAnsi="Times New Roman"/>
          <w:szCs w:val="24"/>
          <w:lang w:eastAsia="en-US"/>
        </w:rPr>
        <w:t xml:space="preserve"> nesilaiko šioje </w:t>
      </w:r>
      <w:r w:rsidR="00651182" w:rsidRPr="00310766">
        <w:rPr>
          <w:rFonts w:ascii="Times New Roman" w:hAnsi="Times New Roman"/>
          <w:szCs w:val="24"/>
          <w:lang w:eastAsia="en-US"/>
        </w:rPr>
        <w:t>s</w:t>
      </w:r>
      <w:r w:rsidRPr="00310766">
        <w:rPr>
          <w:rFonts w:ascii="Times New Roman" w:hAnsi="Times New Roman"/>
          <w:szCs w:val="24"/>
          <w:lang w:eastAsia="en-US"/>
        </w:rPr>
        <w:t xml:space="preserve">utartyje numatytų sąlygų, įspėjęs </w:t>
      </w:r>
      <w:r w:rsidR="00651182" w:rsidRPr="00310766">
        <w:rPr>
          <w:rFonts w:ascii="Times New Roman" w:hAnsi="Times New Roman"/>
          <w:szCs w:val="24"/>
          <w:lang w:eastAsia="en-US"/>
        </w:rPr>
        <w:t>s</w:t>
      </w:r>
      <w:r w:rsidRPr="00310766">
        <w:rPr>
          <w:rFonts w:ascii="Times New Roman" w:hAnsi="Times New Roman"/>
          <w:szCs w:val="24"/>
          <w:lang w:eastAsia="en-US"/>
        </w:rPr>
        <w:t>avivaldyb</w:t>
      </w:r>
      <w:r w:rsidR="00651182" w:rsidRPr="00310766">
        <w:rPr>
          <w:rFonts w:ascii="Times New Roman" w:hAnsi="Times New Roman"/>
          <w:szCs w:val="24"/>
          <w:lang w:eastAsia="en-US"/>
        </w:rPr>
        <w:t xml:space="preserve">ės administraciją </w:t>
      </w:r>
      <w:r w:rsidRPr="00310766">
        <w:rPr>
          <w:rFonts w:ascii="Times New Roman" w:hAnsi="Times New Roman"/>
          <w:szCs w:val="24"/>
          <w:lang w:eastAsia="en-US"/>
        </w:rPr>
        <w:t xml:space="preserve">prieš 10 dienų. </w:t>
      </w:r>
    </w:p>
    <w:p w14:paraId="0A8B0676" w14:textId="374C9ED7" w:rsidR="00EF5DE3" w:rsidRPr="00310766" w:rsidRDefault="00EF5DE3" w:rsidP="00EF5DE3">
      <w:pPr>
        <w:ind w:firstLine="142"/>
        <w:jc w:val="both"/>
        <w:rPr>
          <w:rFonts w:ascii="Times New Roman" w:hAnsi="Times New Roman"/>
          <w:szCs w:val="24"/>
          <w:lang w:eastAsia="en-US"/>
        </w:rPr>
      </w:pPr>
      <w:r w:rsidRPr="00310766">
        <w:rPr>
          <w:rFonts w:ascii="Times New Roman" w:hAnsi="Times New Roman"/>
          <w:szCs w:val="24"/>
          <w:lang w:eastAsia="en-US"/>
        </w:rPr>
        <w:t xml:space="preserve">5. Už </w:t>
      </w:r>
      <w:r w:rsidR="00651182" w:rsidRPr="00310766">
        <w:rPr>
          <w:rFonts w:ascii="Times New Roman" w:hAnsi="Times New Roman"/>
          <w:szCs w:val="24"/>
          <w:lang w:eastAsia="en-US"/>
        </w:rPr>
        <w:t>s</w:t>
      </w:r>
      <w:r w:rsidRPr="00310766">
        <w:rPr>
          <w:rFonts w:ascii="Times New Roman" w:hAnsi="Times New Roman"/>
          <w:szCs w:val="24"/>
          <w:lang w:eastAsia="en-US"/>
        </w:rPr>
        <w:t>avivaldyb</w:t>
      </w:r>
      <w:r w:rsidR="00651182" w:rsidRPr="00310766">
        <w:rPr>
          <w:rFonts w:ascii="Times New Roman" w:hAnsi="Times New Roman"/>
          <w:szCs w:val="24"/>
          <w:lang w:eastAsia="en-US"/>
        </w:rPr>
        <w:t xml:space="preserve">ės administracijai </w:t>
      </w:r>
      <w:r w:rsidRPr="00310766">
        <w:rPr>
          <w:rFonts w:ascii="Times New Roman" w:hAnsi="Times New Roman"/>
          <w:szCs w:val="24"/>
          <w:lang w:eastAsia="en-US"/>
        </w:rPr>
        <w:t>pateiktų įdarbintų darbo biržos siųstų asmenų su darbo laiko apskaita ir apmokėjimu susijusių dokumentų teisingumą atsako darbdavys.</w:t>
      </w:r>
    </w:p>
    <w:p w14:paraId="128380B0" w14:textId="11766CDC" w:rsidR="00EF5DE3" w:rsidRPr="00310766" w:rsidRDefault="00EF5DE3" w:rsidP="00EF5DE3">
      <w:pPr>
        <w:ind w:firstLine="142"/>
        <w:jc w:val="both"/>
        <w:rPr>
          <w:rFonts w:ascii="Times New Roman" w:hAnsi="Times New Roman"/>
          <w:szCs w:val="24"/>
          <w:lang w:eastAsia="en-US"/>
        </w:rPr>
      </w:pPr>
      <w:r w:rsidRPr="00310766">
        <w:rPr>
          <w:rFonts w:ascii="Times New Roman" w:hAnsi="Times New Roman"/>
          <w:szCs w:val="24"/>
          <w:lang w:eastAsia="en-US"/>
        </w:rPr>
        <w:t xml:space="preserve">6. Šalys už šioje </w:t>
      </w:r>
      <w:r w:rsidR="006C5753" w:rsidRPr="00310766">
        <w:rPr>
          <w:rFonts w:ascii="Times New Roman" w:hAnsi="Times New Roman"/>
          <w:szCs w:val="24"/>
          <w:lang w:eastAsia="en-US"/>
        </w:rPr>
        <w:t>s</w:t>
      </w:r>
      <w:r w:rsidRPr="00310766">
        <w:rPr>
          <w:rFonts w:ascii="Times New Roman" w:hAnsi="Times New Roman"/>
          <w:szCs w:val="24"/>
          <w:lang w:eastAsia="en-US"/>
        </w:rPr>
        <w:t>utartyje nurodytų įsipareigojimų nevykdymą atsako įstatymų ir kitų teisės aktų nustatyta tvarka.</w:t>
      </w:r>
    </w:p>
    <w:p w14:paraId="59EC8CAB" w14:textId="77777777" w:rsidR="00EF5DE3" w:rsidRPr="00310766" w:rsidRDefault="00EF5DE3" w:rsidP="00EF5DE3">
      <w:pPr>
        <w:rPr>
          <w:rFonts w:ascii="Times New Roman" w:hAnsi="Times New Roman"/>
          <w:szCs w:val="24"/>
          <w:lang w:eastAsia="en-US"/>
        </w:rPr>
      </w:pPr>
    </w:p>
    <w:p w14:paraId="62DD66D1" w14:textId="77777777" w:rsidR="00EF5DE3" w:rsidRPr="00310766" w:rsidRDefault="00EF5DE3" w:rsidP="00EF5DE3">
      <w:pPr>
        <w:ind w:right="-1" w:firstLine="720"/>
        <w:jc w:val="center"/>
        <w:rPr>
          <w:rFonts w:ascii="Times New Roman" w:hAnsi="Times New Roman"/>
          <w:b/>
          <w:bCs/>
          <w:caps/>
          <w:szCs w:val="24"/>
          <w:lang w:eastAsia="en-US"/>
        </w:rPr>
      </w:pPr>
      <w:r w:rsidRPr="00310766">
        <w:rPr>
          <w:rFonts w:ascii="Times New Roman" w:hAnsi="Times New Roman"/>
          <w:b/>
          <w:bCs/>
          <w:caps/>
          <w:szCs w:val="24"/>
          <w:lang w:eastAsia="en-US"/>
        </w:rPr>
        <w:t xml:space="preserve">IV </w:t>
      </w:r>
      <w:r w:rsidRPr="00310766">
        <w:rPr>
          <w:rFonts w:ascii="Times New Roman" w:hAnsi="Times New Roman"/>
          <w:b/>
          <w:szCs w:val="24"/>
          <w:lang w:eastAsia="en-US"/>
        </w:rPr>
        <w:t>SKYRIUS</w:t>
      </w:r>
      <w:r w:rsidRPr="00310766">
        <w:rPr>
          <w:rFonts w:ascii="Times New Roman" w:hAnsi="Times New Roman"/>
          <w:b/>
          <w:bCs/>
          <w:caps/>
          <w:szCs w:val="24"/>
          <w:lang w:eastAsia="en-US"/>
        </w:rPr>
        <w:t xml:space="preserve"> </w:t>
      </w:r>
    </w:p>
    <w:p w14:paraId="62BE52F0" w14:textId="77777777" w:rsidR="00EF5DE3" w:rsidRPr="00310766" w:rsidRDefault="00EF5DE3" w:rsidP="00EF5DE3">
      <w:pPr>
        <w:ind w:right="-1" w:firstLine="720"/>
        <w:jc w:val="center"/>
        <w:rPr>
          <w:rFonts w:ascii="Times New Roman" w:hAnsi="Times New Roman"/>
          <w:b/>
          <w:bCs/>
          <w:caps/>
          <w:szCs w:val="24"/>
          <w:lang w:eastAsia="en-US"/>
        </w:rPr>
      </w:pPr>
      <w:r w:rsidRPr="00310766">
        <w:rPr>
          <w:rFonts w:ascii="Times New Roman" w:hAnsi="Times New Roman"/>
          <w:b/>
          <w:bCs/>
          <w:caps/>
          <w:szCs w:val="24"/>
          <w:lang w:eastAsia="en-US"/>
        </w:rPr>
        <w:t>Baigiamosios nuostatos</w:t>
      </w:r>
    </w:p>
    <w:p w14:paraId="3A80BA6C" w14:textId="77777777" w:rsidR="00EF5DE3" w:rsidRPr="00310766" w:rsidRDefault="00EF5DE3" w:rsidP="00EF5DE3">
      <w:pPr>
        <w:ind w:right="-1" w:firstLine="720"/>
        <w:jc w:val="center"/>
        <w:rPr>
          <w:rFonts w:ascii="Times New Roman" w:hAnsi="Times New Roman"/>
          <w:szCs w:val="24"/>
          <w:lang w:eastAsia="en-US"/>
        </w:rPr>
      </w:pPr>
    </w:p>
    <w:p w14:paraId="777C9706" w14:textId="77777777" w:rsidR="00EF5DE3" w:rsidRPr="00310766" w:rsidRDefault="00EF5DE3" w:rsidP="00EF5DE3">
      <w:pPr>
        <w:rPr>
          <w:rFonts w:ascii="Times New Roman" w:hAnsi="Times New Roman"/>
          <w:sz w:val="8"/>
          <w:szCs w:val="8"/>
          <w:lang w:eastAsia="en-US"/>
        </w:rPr>
      </w:pPr>
    </w:p>
    <w:p w14:paraId="01BAC090" w14:textId="078A4552" w:rsidR="00EF5DE3" w:rsidRPr="00310766" w:rsidRDefault="00EF5DE3" w:rsidP="00EF5DE3">
      <w:pPr>
        <w:ind w:firstLine="186"/>
        <w:jc w:val="both"/>
        <w:rPr>
          <w:rFonts w:ascii="Times New Roman" w:hAnsi="Times New Roman"/>
          <w:szCs w:val="24"/>
          <w:lang w:eastAsia="en-US"/>
        </w:rPr>
      </w:pPr>
      <w:r w:rsidRPr="00310766">
        <w:rPr>
          <w:rFonts w:ascii="Times New Roman" w:hAnsi="Times New Roman"/>
          <w:szCs w:val="24"/>
          <w:lang w:eastAsia="en-US"/>
        </w:rPr>
        <w:t xml:space="preserve">7. Ši Sutartis gali būti nutraukta, pakeista bei papildyta </w:t>
      </w:r>
      <w:r w:rsidR="00D74717" w:rsidRPr="00310766">
        <w:rPr>
          <w:rFonts w:ascii="Times New Roman" w:hAnsi="Times New Roman"/>
          <w:szCs w:val="24"/>
          <w:lang w:eastAsia="en-US"/>
        </w:rPr>
        <w:t>š</w:t>
      </w:r>
      <w:r w:rsidRPr="00310766">
        <w:rPr>
          <w:rFonts w:ascii="Times New Roman" w:hAnsi="Times New Roman"/>
          <w:szCs w:val="24"/>
          <w:lang w:eastAsia="en-US"/>
        </w:rPr>
        <w:t xml:space="preserve">alių raštišku susitarimu. Visi šios </w:t>
      </w:r>
      <w:r w:rsidR="00D74717" w:rsidRPr="00310766">
        <w:rPr>
          <w:rFonts w:ascii="Times New Roman" w:hAnsi="Times New Roman"/>
          <w:szCs w:val="24"/>
          <w:lang w:eastAsia="en-US"/>
        </w:rPr>
        <w:t>s</w:t>
      </w:r>
      <w:r w:rsidRPr="00310766">
        <w:rPr>
          <w:rFonts w:ascii="Times New Roman" w:hAnsi="Times New Roman"/>
          <w:szCs w:val="24"/>
          <w:lang w:eastAsia="en-US"/>
        </w:rPr>
        <w:t xml:space="preserve">utarties papildymai ir pakeitimai yra neatskiriamos šios </w:t>
      </w:r>
      <w:r w:rsidR="00D74717" w:rsidRPr="00310766">
        <w:rPr>
          <w:rFonts w:ascii="Times New Roman" w:hAnsi="Times New Roman"/>
          <w:szCs w:val="24"/>
          <w:lang w:eastAsia="en-US"/>
        </w:rPr>
        <w:t>s</w:t>
      </w:r>
      <w:r w:rsidRPr="00310766">
        <w:rPr>
          <w:rFonts w:ascii="Times New Roman" w:hAnsi="Times New Roman"/>
          <w:szCs w:val="24"/>
          <w:lang w:eastAsia="en-US"/>
        </w:rPr>
        <w:t>utarties dalys.</w:t>
      </w:r>
    </w:p>
    <w:p w14:paraId="7479FFB1" w14:textId="257C09E4" w:rsidR="00EF5DE3" w:rsidRPr="00310766" w:rsidRDefault="00EF5DE3" w:rsidP="00EF5DE3">
      <w:pPr>
        <w:ind w:firstLine="186"/>
        <w:jc w:val="both"/>
        <w:rPr>
          <w:rFonts w:ascii="Times New Roman" w:hAnsi="Times New Roman"/>
          <w:szCs w:val="24"/>
          <w:lang w:eastAsia="en-US"/>
        </w:rPr>
      </w:pPr>
      <w:r w:rsidRPr="00310766">
        <w:rPr>
          <w:rFonts w:ascii="Times New Roman" w:hAnsi="Times New Roman"/>
          <w:szCs w:val="24"/>
          <w:lang w:eastAsia="en-US"/>
        </w:rPr>
        <w:t xml:space="preserve">8. Ši </w:t>
      </w:r>
      <w:r w:rsidR="00D74717" w:rsidRPr="00310766">
        <w:rPr>
          <w:rFonts w:ascii="Times New Roman" w:hAnsi="Times New Roman"/>
          <w:szCs w:val="24"/>
          <w:lang w:eastAsia="en-US"/>
        </w:rPr>
        <w:t>s</w:t>
      </w:r>
      <w:r w:rsidRPr="00310766">
        <w:rPr>
          <w:rFonts w:ascii="Times New Roman" w:hAnsi="Times New Roman"/>
          <w:szCs w:val="24"/>
          <w:lang w:eastAsia="en-US"/>
        </w:rPr>
        <w:t xml:space="preserve">utartis sudaryta dviem egzemplioriais – po vieną kiekvienai </w:t>
      </w:r>
      <w:r w:rsidR="00D74717" w:rsidRPr="00310766">
        <w:rPr>
          <w:rFonts w:ascii="Times New Roman" w:hAnsi="Times New Roman"/>
          <w:szCs w:val="24"/>
          <w:lang w:eastAsia="en-US"/>
        </w:rPr>
        <w:t>š</w:t>
      </w:r>
      <w:r w:rsidRPr="00310766">
        <w:rPr>
          <w:rFonts w:ascii="Times New Roman" w:hAnsi="Times New Roman"/>
          <w:szCs w:val="24"/>
          <w:lang w:eastAsia="en-US"/>
        </w:rPr>
        <w:t>aliai.</w:t>
      </w:r>
    </w:p>
    <w:p w14:paraId="07533007" w14:textId="22944805" w:rsidR="00EF5DE3" w:rsidRPr="00310766" w:rsidRDefault="00EF5DE3" w:rsidP="00EF5DE3">
      <w:pPr>
        <w:ind w:firstLine="186"/>
        <w:jc w:val="both"/>
        <w:rPr>
          <w:rFonts w:ascii="Times New Roman" w:hAnsi="Times New Roman"/>
          <w:szCs w:val="24"/>
          <w:lang w:eastAsia="en-US"/>
        </w:rPr>
      </w:pPr>
      <w:r w:rsidRPr="00310766">
        <w:rPr>
          <w:rFonts w:ascii="Times New Roman" w:hAnsi="Times New Roman"/>
          <w:szCs w:val="24"/>
          <w:lang w:eastAsia="en-US"/>
        </w:rPr>
        <w:t xml:space="preserve">9. Ginčai dėl šios </w:t>
      </w:r>
      <w:r w:rsidR="00D74717" w:rsidRPr="00310766">
        <w:rPr>
          <w:rFonts w:ascii="Times New Roman" w:hAnsi="Times New Roman"/>
          <w:szCs w:val="24"/>
          <w:lang w:eastAsia="en-US"/>
        </w:rPr>
        <w:t>s</w:t>
      </w:r>
      <w:r w:rsidRPr="00310766">
        <w:rPr>
          <w:rFonts w:ascii="Times New Roman" w:hAnsi="Times New Roman"/>
          <w:szCs w:val="24"/>
          <w:lang w:eastAsia="en-US"/>
        </w:rPr>
        <w:t>utarties vykdymo sprendžiami įstatymų nustatyta tvarka.</w:t>
      </w:r>
    </w:p>
    <w:p w14:paraId="1D66375D" w14:textId="2D9BB9A4" w:rsidR="00EF5DE3" w:rsidRPr="00310766" w:rsidRDefault="00EF5DE3" w:rsidP="00EF5DE3">
      <w:pPr>
        <w:ind w:firstLine="186"/>
        <w:jc w:val="both"/>
        <w:rPr>
          <w:rFonts w:ascii="Times New Roman" w:hAnsi="Times New Roman"/>
          <w:szCs w:val="24"/>
          <w:lang w:eastAsia="en-US"/>
        </w:rPr>
      </w:pPr>
      <w:r w:rsidRPr="00310766">
        <w:rPr>
          <w:rFonts w:ascii="Times New Roman" w:hAnsi="Times New Roman"/>
          <w:szCs w:val="24"/>
          <w:lang w:eastAsia="en-US"/>
        </w:rPr>
        <w:t xml:space="preserve">10. Ši </w:t>
      </w:r>
      <w:r w:rsidR="00D74717" w:rsidRPr="00310766">
        <w:rPr>
          <w:rFonts w:ascii="Times New Roman" w:hAnsi="Times New Roman"/>
          <w:szCs w:val="24"/>
          <w:lang w:eastAsia="en-US"/>
        </w:rPr>
        <w:t>s</w:t>
      </w:r>
      <w:r w:rsidRPr="00310766">
        <w:rPr>
          <w:rFonts w:ascii="Times New Roman" w:hAnsi="Times New Roman"/>
          <w:szCs w:val="24"/>
          <w:lang w:eastAsia="en-US"/>
        </w:rPr>
        <w:t>utartis įsigalioja nuo jos pasirašymo dienos.</w:t>
      </w:r>
    </w:p>
    <w:p w14:paraId="7566B4D0" w14:textId="77777777" w:rsidR="00EF5DE3" w:rsidRPr="00310766" w:rsidRDefault="00EF5DE3" w:rsidP="00EF5DE3">
      <w:pPr>
        <w:rPr>
          <w:rFonts w:ascii="Times New Roman" w:hAnsi="Times New Roman"/>
          <w:sz w:val="8"/>
          <w:szCs w:val="8"/>
          <w:lang w:eastAsia="en-US"/>
        </w:rPr>
      </w:pPr>
    </w:p>
    <w:p w14:paraId="00337B17" w14:textId="77777777" w:rsidR="00EF5DE3" w:rsidRPr="00310766" w:rsidRDefault="00EF5DE3" w:rsidP="00EF5DE3">
      <w:pPr>
        <w:rPr>
          <w:rFonts w:ascii="Times New Roman" w:hAnsi="Times New Roman"/>
          <w:sz w:val="8"/>
          <w:szCs w:val="8"/>
          <w:lang w:eastAsia="en-US"/>
        </w:rPr>
      </w:pPr>
    </w:p>
    <w:p w14:paraId="5205C7A5" w14:textId="4A2D898A" w:rsidR="00EF5DE3" w:rsidRPr="00310766" w:rsidRDefault="007D1C77" w:rsidP="00C226D0">
      <w:pPr>
        <w:ind w:right="-1"/>
        <w:jc w:val="center"/>
        <w:rPr>
          <w:rFonts w:ascii="Times New Roman" w:hAnsi="Times New Roman"/>
          <w:szCs w:val="24"/>
          <w:lang w:eastAsia="en-US"/>
        </w:rPr>
      </w:pPr>
      <w:r w:rsidRPr="00310766">
        <w:rPr>
          <w:rFonts w:ascii="Times New Roman" w:hAnsi="Times New Roman"/>
          <w:b/>
          <w:bCs/>
          <w:szCs w:val="24"/>
          <w:lang w:eastAsia="en-US"/>
        </w:rPr>
        <w:t xml:space="preserve">V. </w:t>
      </w:r>
      <w:r w:rsidR="00D74717" w:rsidRPr="00310766">
        <w:rPr>
          <w:rFonts w:ascii="Times New Roman" w:hAnsi="Times New Roman"/>
          <w:b/>
          <w:bCs/>
          <w:szCs w:val="24"/>
          <w:lang w:eastAsia="en-US"/>
        </w:rPr>
        <w:t>ŠALIŲ ADRESAI IR REKVIZITAI</w:t>
      </w:r>
    </w:p>
    <w:p w14:paraId="42C8D7D0" w14:textId="77777777" w:rsidR="00EF5DE3" w:rsidRPr="00310766" w:rsidRDefault="00EF5DE3" w:rsidP="00EF5DE3">
      <w:pPr>
        <w:rPr>
          <w:rFonts w:ascii="Times New Roman" w:hAnsi="Times New Roman"/>
          <w:sz w:val="8"/>
          <w:szCs w:val="8"/>
          <w:lang w:eastAsia="en-US"/>
        </w:rPr>
      </w:pPr>
    </w:p>
    <w:tbl>
      <w:tblPr>
        <w:tblW w:w="9781" w:type="dxa"/>
        <w:tblCellMar>
          <w:left w:w="0" w:type="dxa"/>
          <w:right w:w="0" w:type="dxa"/>
        </w:tblCellMar>
        <w:tblLook w:val="04A0" w:firstRow="1" w:lastRow="0" w:firstColumn="1" w:lastColumn="0" w:noHBand="0" w:noVBand="1"/>
      </w:tblPr>
      <w:tblGrid>
        <w:gridCol w:w="4678"/>
        <w:gridCol w:w="5103"/>
      </w:tblGrid>
      <w:tr w:rsidR="00EF5DE3" w:rsidRPr="00310766" w14:paraId="06922F9B" w14:textId="77777777" w:rsidTr="008305EF">
        <w:tc>
          <w:tcPr>
            <w:tcW w:w="4678" w:type="dxa"/>
            <w:tcMar>
              <w:top w:w="0" w:type="dxa"/>
              <w:left w:w="108" w:type="dxa"/>
              <w:bottom w:w="0" w:type="dxa"/>
              <w:right w:w="108" w:type="dxa"/>
            </w:tcMar>
            <w:hideMark/>
          </w:tcPr>
          <w:p w14:paraId="2E0C2ABE" w14:textId="77777777" w:rsidR="00EF5DE3" w:rsidRPr="00310766" w:rsidRDefault="00EF5DE3" w:rsidP="008305EF">
            <w:pPr>
              <w:rPr>
                <w:rFonts w:ascii="Times New Roman" w:hAnsi="Times New Roman"/>
                <w:sz w:val="8"/>
                <w:szCs w:val="8"/>
                <w:lang w:eastAsia="en-US"/>
              </w:rPr>
            </w:pPr>
          </w:p>
          <w:p w14:paraId="785FC3B3" w14:textId="0615BE30" w:rsidR="0003742D" w:rsidRPr="00310766" w:rsidRDefault="0003742D" w:rsidP="008305EF">
            <w:pPr>
              <w:rPr>
                <w:rFonts w:ascii="Times New Roman" w:hAnsi="Times New Roman"/>
                <w:color w:val="000000"/>
                <w:szCs w:val="24"/>
              </w:rPr>
            </w:pPr>
            <w:r w:rsidRPr="00310766">
              <w:rPr>
                <w:rFonts w:ascii="Times New Roman" w:hAnsi="Times New Roman"/>
                <w:b/>
                <w:bCs/>
                <w:szCs w:val="24"/>
                <w:lang w:eastAsia="en-US"/>
              </w:rPr>
              <w:t>Alytaus miesto s</w:t>
            </w:r>
            <w:r w:rsidR="00EF5DE3" w:rsidRPr="00310766">
              <w:rPr>
                <w:rFonts w:ascii="Times New Roman" w:hAnsi="Times New Roman"/>
                <w:b/>
                <w:bCs/>
                <w:szCs w:val="24"/>
                <w:lang w:eastAsia="en-US"/>
              </w:rPr>
              <w:t>avivaldybė</w:t>
            </w:r>
            <w:r w:rsidR="006C5753" w:rsidRPr="00310766">
              <w:rPr>
                <w:rFonts w:ascii="Times New Roman" w:hAnsi="Times New Roman"/>
                <w:b/>
                <w:bCs/>
                <w:szCs w:val="24"/>
                <w:lang w:eastAsia="en-US"/>
              </w:rPr>
              <w:t xml:space="preserve">s </w:t>
            </w:r>
            <w:r w:rsidR="006C5753" w:rsidRPr="00310766">
              <w:rPr>
                <w:rFonts w:ascii="Times New Roman" w:hAnsi="Times New Roman"/>
                <w:b/>
                <w:szCs w:val="24"/>
                <w:lang w:eastAsia="en-US"/>
              </w:rPr>
              <w:t>administracija</w:t>
            </w:r>
          </w:p>
          <w:p w14:paraId="5026B7A3" w14:textId="0B2DFC60" w:rsidR="0003742D" w:rsidRPr="00310766" w:rsidRDefault="0003742D" w:rsidP="008305EF">
            <w:pPr>
              <w:rPr>
                <w:rFonts w:ascii="Times New Roman" w:hAnsi="Times New Roman"/>
                <w:color w:val="000000"/>
                <w:szCs w:val="24"/>
              </w:rPr>
            </w:pPr>
            <w:r w:rsidRPr="00310766">
              <w:rPr>
                <w:rFonts w:ascii="Times New Roman" w:hAnsi="Times New Roman"/>
                <w:color w:val="000000"/>
                <w:szCs w:val="24"/>
              </w:rPr>
              <w:t>Rotušės a. 4, LT-62054 Alytus</w:t>
            </w:r>
          </w:p>
          <w:p w14:paraId="59E4C8EA" w14:textId="38FCAA86" w:rsidR="0003742D" w:rsidRPr="00310766" w:rsidRDefault="0003742D" w:rsidP="008305EF">
            <w:pPr>
              <w:rPr>
                <w:rFonts w:ascii="Times New Roman" w:hAnsi="Times New Roman"/>
                <w:szCs w:val="24"/>
                <w:lang w:eastAsia="en-US"/>
              </w:rPr>
            </w:pPr>
            <w:r w:rsidRPr="00310766">
              <w:rPr>
                <w:rFonts w:ascii="Times New Roman" w:hAnsi="Times New Roman"/>
                <w:color w:val="000000"/>
                <w:szCs w:val="24"/>
              </w:rPr>
              <w:t>Kodas 188706935</w:t>
            </w:r>
          </w:p>
          <w:p w14:paraId="1B2274E2" w14:textId="77777777" w:rsidR="0003742D" w:rsidRPr="00310766" w:rsidRDefault="0003742D" w:rsidP="008305EF">
            <w:pPr>
              <w:rPr>
                <w:rFonts w:ascii="Times New Roman" w:hAnsi="Times New Roman"/>
                <w:color w:val="000000"/>
                <w:szCs w:val="24"/>
              </w:rPr>
            </w:pPr>
            <w:r w:rsidRPr="00310766">
              <w:rPr>
                <w:rFonts w:ascii="Times New Roman" w:hAnsi="Times New Roman"/>
                <w:color w:val="000000"/>
                <w:szCs w:val="24"/>
              </w:rPr>
              <w:t>Tel.  (8 315) 55 102</w:t>
            </w:r>
          </w:p>
          <w:p w14:paraId="77DE6CB3" w14:textId="77777777" w:rsidR="0003742D" w:rsidRPr="00310766" w:rsidRDefault="0003742D" w:rsidP="008305EF">
            <w:pPr>
              <w:rPr>
                <w:rFonts w:ascii="Times New Roman" w:hAnsi="Times New Roman"/>
                <w:color w:val="000000"/>
                <w:szCs w:val="24"/>
              </w:rPr>
            </w:pPr>
            <w:r w:rsidRPr="00310766">
              <w:rPr>
                <w:rFonts w:ascii="Times New Roman" w:hAnsi="Times New Roman"/>
                <w:color w:val="000000"/>
                <w:szCs w:val="24"/>
              </w:rPr>
              <w:t>Faksas (8 315)  55 191</w:t>
            </w:r>
          </w:p>
          <w:p w14:paraId="1A83A974" w14:textId="04FF0275" w:rsidR="00EF5DE3" w:rsidRPr="00310766" w:rsidRDefault="0003742D" w:rsidP="008305EF">
            <w:pPr>
              <w:rPr>
                <w:rFonts w:ascii="Times New Roman" w:hAnsi="Times New Roman"/>
                <w:szCs w:val="24"/>
                <w:lang w:eastAsia="en-US"/>
              </w:rPr>
            </w:pPr>
            <w:r w:rsidRPr="00310766">
              <w:rPr>
                <w:rFonts w:ascii="Times New Roman" w:hAnsi="Times New Roman"/>
                <w:color w:val="000000"/>
                <w:szCs w:val="24"/>
              </w:rPr>
              <w:t>El. p. alytus@alytus.lt</w:t>
            </w:r>
            <w:r w:rsidRPr="00310766">
              <w:rPr>
                <w:color w:val="000000"/>
                <w:szCs w:val="24"/>
              </w:rPr>
              <w:t xml:space="preserve">        </w:t>
            </w:r>
          </w:p>
          <w:p w14:paraId="5399C63F" w14:textId="77777777" w:rsidR="00233C52" w:rsidRPr="00310766" w:rsidRDefault="00233C52" w:rsidP="008305EF">
            <w:pPr>
              <w:rPr>
                <w:rFonts w:ascii="Times New Roman" w:hAnsi="Times New Roman"/>
                <w:szCs w:val="24"/>
                <w:lang w:eastAsia="en-US"/>
              </w:rPr>
            </w:pPr>
          </w:p>
          <w:p w14:paraId="0D36185C" w14:textId="61C99403" w:rsidR="0003742D" w:rsidRPr="00310766" w:rsidRDefault="00EF5DE3" w:rsidP="008305EF">
            <w:pPr>
              <w:rPr>
                <w:rFonts w:ascii="Times New Roman" w:hAnsi="Times New Roman"/>
                <w:sz w:val="20"/>
                <w:szCs w:val="24"/>
                <w:lang w:eastAsia="en-US"/>
              </w:rPr>
            </w:pPr>
            <w:r w:rsidRPr="00310766">
              <w:rPr>
                <w:rFonts w:ascii="Times New Roman" w:hAnsi="Times New Roman"/>
                <w:sz w:val="20"/>
                <w:szCs w:val="24"/>
                <w:lang w:eastAsia="en-US"/>
              </w:rPr>
              <w:t>(</w:t>
            </w:r>
            <w:r w:rsidR="0003742D" w:rsidRPr="00310766">
              <w:rPr>
                <w:rFonts w:ascii="Times New Roman" w:hAnsi="Times New Roman"/>
                <w:sz w:val="20"/>
                <w:szCs w:val="24"/>
                <w:lang w:eastAsia="en-US"/>
              </w:rPr>
              <w:t>B</w:t>
            </w:r>
            <w:r w:rsidRPr="00310766">
              <w:rPr>
                <w:rFonts w:ascii="Times New Roman" w:hAnsi="Times New Roman"/>
                <w:sz w:val="20"/>
                <w:szCs w:val="24"/>
                <w:lang w:eastAsia="en-US"/>
              </w:rPr>
              <w:t>anko pavadinimas ir kodas, sąskaitos numeris)</w:t>
            </w:r>
          </w:p>
          <w:p w14:paraId="423454EE" w14:textId="0D401F2B" w:rsidR="00EF5DE3" w:rsidRPr="00310766" w:rsidRDefault="00EF5DE3" w:rsidP="008305EF">
            <w:pPr>
              <w:rPr>
                <w:rFonts w:ascii="Times New Roman" w:hAnsi="Times New Roman"/>
                <w:szCs w:val="24"/>
                <w:lang w:eastAsia="en-US"/>
              </w:rPr>
            </w:pPr>
            <w:r w:rsidRPr="00310766">
              <w:rPr>
                <w:rFonts w:ascii="Times New Roman" w:hAnsi="Times New Roman"/>
                <w:sz w:val="20"/>
                <w:szCs w:val="24"/>
                <w:lang w:eastAsia="en-US"/>
              </w:rPr>
              <w:t>________________________________________</w:t>
            </w:r>
          </w:p>
          <w:p w14:paraId="6CAB0D05" w14:textId="77777777" w:rsidR="00EF5DE3" w:rsidRPr="00310766" w:rsidRDefault="00EF5DE3" w:rsidP="008305EF">
            <w:pPr>
              <w:rPr>
                <w:rFonts w:ascii="Times New Roman" w:hAnsi="Times New Roman"/>
                <w:sz w:val="8"/>
                <w:szCs w:val="8"/>
                <w:lang w:eastAsia="en-US"/>
              </w:rPr>
            </w:pPr>
          </w:p>
          <w:p w14:paraId="791F5B7E" w14:textId="6FF8738F" w:rsidR="00EF5DE3" w:rsidRPr="00310766" w:rsidRDefault="00EF5DE3" w:rsidP="008305EF">
            <w:pPr>
              <w:rPr>
                <w:rFonts w:ascii="Times New Roman" w:hAnsi="Times New Roman"/>
                <w:szCs w:val="24"/>
                <w:lang w:eastAsia="en-US"/>
              </w:rPr>
            </w:pPr>
            <w:r w:rsidRPr="00310766">
              <w:rPr>
                <w:rFonts w:ascii="Times New Roman" w:hAnsi="Times New Roman"/>
                <w:sz w:val="20"/>
                <w:szCs w:val="24"/>
                <w:lang w:eastAsia="en-US"/>
              </w:rPr>
              <w:t>(</w:t>
            </w:r>
            <w:r w:rsidR="0003742D" w:rsidRPr="00310766">
              <w:rPr>
                <w:rFonts w:ascii="Times New Roman" w:hAnsi="Times New Roman"/>
                <w:sz w:val="20"/>
                <w:szCs w:val="24"/>
                <w:lang w:eastAsia="en-US"/>
              </w:rPr>
              <w:t>V</w:t>
            </w:r>
            <w:r w:rsidRPr="00310766">
              <w:rPr>
                <w:rFonts w:ascii="Times New Roman" w:hAnsi="Times New Roman"/>
                <w:sz w:val="20"/>
                <w:szCs w:val="24"/>
                <w:lang w:eastAsia="en-US"/>
              </w:rPr>
              <w:t>adovo ar jo įgalioto asmens pareigų pavadinimas)</w:t>
            </w:r>
          </w:p>
          <w:p w14:paraId="4305F985" w14:textId="77777777" w:rsidR="00EF5DE3" w:rsidRPr="00310766" w:rsidRDefault="00EF5DE3" w:rsidP="008305EF">
            <w:pPr>
              <w:rPr>
                <w:rFonts w:ascii="Times New Roman" w:hAnsi="Times New Roman"/>
                <w:sz w:val="8"/>
                <w:szCs w:val="8"/>
                <w:lang w:eastAsia="en-US"/>
              </w:rPr>
            </w:pPr>
          </w:p>
          <w:p w14:paraId="204B5A92" w14:textId="77777777" w:rsidR="00EF5DE3" w:rsidRPr="00310766" w:rsidRDefault="00EF5DE3" w:rsidP="008305EF">
            <w:pPr>
              <w:rPr>
                <w:rFonts w:ascii="Times New Roman" w:hAnsi="Times New Roman"/>
                <w:sz w:val="8"/>
                <w:szCs w:val="8"/>
                <w:lang w:eastAsia="en-US"/>
              </w:rPr>
            </w:pPr>
          </w:p>
          <w:p w14:paraId="05DE617E" w14:textId="347506DA" w:rsidR="00EF5DE3" w:rsidRPr="00310766" w:rsidRDefault="00EF5DE3" w:rsidP="008305EF">
            <w:pPr>
              <w:rPr>
                <w:rFonts w:ascii="Times New Roman" w:hAnsi="Times New Roman"/>
                <w:szCs w:val="24"/>
                <w:lang w:eastAsia="en-US"/>
              </w:rPr>
            </w:pPr>
            <w:r w:rsidRPr="00310766">
              <w:rPr>
                <w:rFonts w:ascii="Times New Roman" w:hAnsi="Times New Roman"/>
                <w:sz w:val="20"/>
                <w:szCs w:val="24"/>
                <w:lang w:eastAsia="en-US"/>
              </w:rPr>
              <w:t>(</w:t>
            </w:r>
            <w:r w:rsidR="0003742D" w:rsidRPr="00310766">
              <w:rPr>
                <w:rFonts w:ascii="Times New Roman" w:hAnsi="Times New Roman"/>
                <w:sz w:val="20"/>
                <w:szCs w:val="24"/>
                <w:lang w:eastAsia="en-US"/>
              </w:rPr>
              <w:t>P</w:t>
            </w:r>
            <w:r w:rsidRPr="00310766">
              <w:rPr>
                <w:rFonts w:ascii="Times New Roman" w:hAnsi="Times New Roman"/>
                <w:sz w:val="20"/>
                <w:szCs w:val="24"/>
                <w:lang w:eastAsia="en-US"/>
              </w:rPr>
              <w:t>arašas)</w:t>
            </w:r>
            <w:r w:rsidR="0003742D" w:rsidRPr="00310766">
              <w:rPr>
                <w:rFonts w:ascii="Times New Roman" w:hAnsi="Times New Roman"/>
                <w:sz w:val="20"/>
                <w:szCs w:val="24"/>
                <w:lang w:eastAsia="en-US"/>
              </w:rPr>
              <w:t xml:space="preserve">                                                            A.</w:t>
            </w:r>
            <w:r w:rsidR="00E01803" w:rsidRPr="00310766">
              <w:rPr>
                <w:rFonts w:ascii="Times New Roman" w:hAnsi="Times New Roman"/>
                <w:sz w:val="20"/>
                <w:szCs w:val="24"/>
                <w:lang w:eastAsia="en-US"/>
              </w:rPr>
              <w:t xml:space="preserve"> </w:t>
            </w:r>
            <w:r w:rsidR="0003742D" w:rsidRPr="00310766">
              <w:rPr>
                <w:rFonts w:ascii="Times New Roman" w:hAnsi="Times New Roman"/>
                <w:sz w:val="20"/>
                <w:szCs w:val="24"/>
                <w:lang w:eastAsia="en-US"/>
              </w:rPr>
              <w:t>V.</w:t>
            </w:r>
          </w:p>
          <w:p w14:paraId="3F4ED911" w14:textId="77777777" w:rsidR="00EF5DE3" w:rsidRPr="00310766" w:rsidRDefault="00EF5DE3" w:rsidP="008305EF">
            <w:pPr>
              <w:rPr>
                <w:rFonts w:ascii="Times New Roman" w:hAnsi="Times New Roman"/>
                <w:sz w:val="8"/>
                <w:szCs w:val="8"/>
                <w:lang w:eastAsia="en-US"/>
              </w:rPr>
            </w:pPr>
          </w:p>
          <w:p w14:paraId="0CB8852D" w14:textId="77777777" w:rsidR="00EF5DE3" w:rsidRPr="00310766" w:rsidRDefault="00EF5DE3" w:rsidP="008305EF">
            <w:pPr>
              <w:rPr>
                <w:rFonts w:ascii="Times New Roman" w:hAnsi="Times New Roman"/>
                <w:sz w:val="8"/>
                <w:szCs w:val="8"/>
                <w:lang w:eastAsia="en-US"/>
              </w:rPr>
            </w:pPr>
          </w:p>
          <w:p w14:paraId="3F9562BE" w14:textId="30A154DE" w:rsidR="00EF5DE3" w:rsidRPr="00310766" w:rsidRDefault="00EF5DE3" w:rsidP="00C226D0">
            <w:pPr>
              <w:rPr>
                <w:rFonts w:ascii="Times New Roman" w:hAnsi="Times New Roman"/>
                <w:szCs w:val="24"/>
                <w:lang w:eastAsia="en-US"/>
              </w:rPr>
            </w:pPr>
            <w:r w:rsidRPr="00310766">
              <w:rPr>
                <w:rFonts w:ascii="Times New Roman" w:hAnsi="Times New Roman"/>
                <w:sz w:val="20"/>
                <w:szCs w:val="24"/>
                <w:lang w:eastAsia="en-US"/>
              </w:rPr>
              <w:t>(</w:t>
            </w:r>
            <w:r w:rsidR="0003742D" w:rsidRPr="00310766">
              <w:rPr>
                <w:rFonts w:ascii="Times New Roman" w:hAnsi="Times New Roman"/>
                <w:sz w:val="20"/>
                <w:szCs w:val="24"/>
                <w:lang w:eastAsia="en-US"/>
              </w:rPr>
              <w:t>V</w:t>
            </w:r>
            <w:r w:rsidRPr="00310766">
              <w:rPr>
                <w:rFonts w:ascii="Times New Roman" w:hAnsi="Times New Roman"/>
                <w:sz w:val="20"/>
                <w:szCs w:val="24"/>
                <w:lang w:eastAsia="en-US"/>
              </w:rPr>
              <w:t>ardas ir pavardė</w:t>
            </w:r>
            <w:r w:rsidR="0039413B">
              <w:rPr>
                <w:rFonts w:ascii="Times New Roman" w:hAnsi="Times New Roman"/>
                <w:sz w:val="20"/>
                <w:szCs w:val="24"/>
                <w:lang w:eastAsia="en-US"/>
              </w:rPr>
              <w:t>)</w:t>
            </w:r>
          </w:p>
        </w:tc>
        <w:tc>
          <w:tcPr>
            <w:tcW w:w="5103" w:type="dxa"/>
            <w:tcMar>
              <w:top w:w="0" w:type="dxa"/>
              <w:left w:w="108" w:type="dxa"/>
              <w:bottom w:w="0" w:type="dxa"/>
              <w:right w:w="108" w:type="dxa"/>
            </w:tcMar>
            <w:hideMark/>
          </w:tcPr>
          <w:p w14:paraId="60F9DE8D" w14:textId="77777777" w:rsidR="00EF5DE3" w:rsidRPr="00310766" w:rsidRDefault="00EF5DE3" w:rsidP="008305EF">
            <w:pPr>
              <w:rPr>
                <w:rFonts w:ascii="Times New Roman" w:hAnsi="Times New Roman"/>
                <w:sz w:val="8"/>
                <w:szCs w:val="8"/>
                <w:lang w:eastAsia="en-US"/>
              </w:rPr>
            </w:pPr>
          </w:p>
          <w:p w14:paraId="6CDBA4A8" w14:textId="77777777" w:rsidR="00EF5DE3" w:rsidRPr="00310766" w:rsidRDefault="00EF5DE3" w:rsidP="008305EF">
            <w:pPr>
              <w:ind w:right="-1"/>
              <w:rPr>
                <w:rFonts w:ascii="Times New Roman" w:hAnsi="Times New Roman"/>
                <w:szCs w:val="24"/>
                <w:lang w:eastAsia="en-US"/>
              </w:rPr>
            </w:pPr>
            <w:r w:rsidRPr="00310766">
              <w:rPr>
                <w:rFonts w:ascii="Times New Roman" w:hAnsi="Times New Roman"/>
                <w:b/>
                <w:bCs/>
                <w:szCs w:val="24"/>
                <w:lang w:eastAsia="en-US"/>
              </w:rPr>
              <w:t>Darbdavys</w:t>
            </w:r>
          </w:p>
          <w:p w14:paraId="5D805E2F" w14:textId="77777777" w:rsidR="008F26C5" w:rsidRPr="00310766" w:rsidRDefault="008F26C5" w:rsidP="008305EF">
            <w:pPr>
              <w:rPr>
                <w:rFonts w:ascii="Times New Roman" w:hAnsi="Times New Roman"/>
                <w:szCs w:val="24"/>
                <w:lang w:eastAsia="en-US"/>
              </w:rPr>
            </w:pPr>
          </w:p>
          <w:p w14:paraId="2AD0AA63" w14:textId="77777777" w:rsidR="00EF5DE3" w:rsidRPr="00310766" w:rsidRDefault="00EF5DE3" w:rsidP="008305EF">
            <w:pPr>
              <w:rPr>
                <w:rFonts w:ascii="Times New Roman" w:hAnsi="Times New Roman"/>
                <w:sz w:val="8"/>
                <w:szCs w:val="8"/>
                <w:lang w:eastAsia="en-US"/>
              </w:rPr>
            </w:pPr>
          </w:p>
          <w:p w14:paraId="22257241" w14:textId="483ACFD4" w:rsidR="00EF5DE3" w:rsidRPr="00310766" w:rsidRDefault="00EF5DE3" w:rsidP="008305EF">
            <w:pPr>
              <w:rPr>
                <w:rFonts w:ascii="Times New Roman" w:hAnsi="Times New Roman"/>
                <w:szCs w:val="24"/>
                <w:lang w:eastAsia="en-US"/>
              </w:rPr>
            </w:pPr>
            <w:r w:rsidRPr="00310766">
              <w:rPr>
                <w:rFonts w:ascii="Times New Roman" w:hAnsi="Times New Roman"/>
                <w:sz w:val="20"/>
                <w:szCs w:val="24"/>
                <w:lang w:eastAsia="en-US"/>
              </w:rPr>
              <w:t>(</w:t>
            </w:r>
            <w:r w:rsidR="00E01803" w:rsidRPr="00310766">
              <w:rPr>
                <w:rFonts w:ascii="Times New Roman" w:hAnsi="Times New Roman"/>
                <w:sz w:val="20"/>
                <w:szCs w:val="24"/>
                <w:lang w:eastAsia="en-US"/>
              </w:rPr>
              <w:t>A</w:t>
            </w:r>
            <w:r w:rsidRPr="00310766">
              <w:rPr>
                <w:rFonts w:ascii="Times New Roman" w:hAnsi="Times New Roman"/>
                <w:sz w:val="20"/>
                <w:szCs w:val="24"/>
                <w:lang w:eastAsia="en-US"/>
              </w:rPr>
              <w:t>dresas, kodas, telefonas)</w:t>
            </w:r>
          </w:p>
          <w:p w14:paraId="119CFCBC" w14:textId="77777777" w:rsidR="00EF5DE3" w:rsidRPr="00310766" w:rsidRDefault="00EF5DE3" w:rsidP="008305EF">
            <w:pPr>
              <w:rPr>
                <w:rFonts w:ascii="Times New Roman" w:hAnsi="Times New Roman"/>
                <w:sz w:val="8"/>
                <w:szCs w:val="8"/>
                <w:lang w:eastAsia="en-US"/>
              </w:rPr>
            </w:pPr>
          </w:p>
          <w:p w14:paraId="4A6545D7" w14:textId="77777777" w:rsidR="00EF5DE3" w:rsidRPr="00310766" w:rsidRDefault="00EF5DE3" w:rsidP="008305EF">
            <w:pPr>
              <w:rPr>
                <w:rFonts w:ascii="Times New Roman" w:hAnsi="Times New Roman"/>
                <w:sz w:val="8"/>
                <w:szCs w:val="8"/>
                <w:lang w:eastAsia="en-US"/>
              </w:rPr>
            </w:pPr>
          </w:p>
          <w:p w14:paraId="2A352618" w14:textId="2B8EB377" w:rsidR="00EF5DE3" w:rsidRPr="00310766" w:rsidRDefault="00EF5DE3" w:rsidP="00C226D0">
            <w:pPr>
              <w:rPr>
                <w:rFonts w:ascii="Times New Roman" w:hAnsi="Times New Roman"/>
                <w:szCs w:val="24"/>
                <w:lang w:eastAsia="en-US"/>
              </w:rPr>
            </w:pPr>
            <w:r w:rsidRPr="00310766">
              <w:rPr>
                <w:rFonts w:ascii="Times New Roman" w:hAnsi="Times New Roman"/>
                <w:sz w:val="20"/>
                <w:szCs w:val="24"/>
                <w:lang w:eastAsia="en-US"/>
              </w:rPr>
              <w:t>(</w:t>
            </w:r>
            <w:r w:rsidR="00E01803" w:rsidRPr="00310766">
              <w:rPr>
                <w:rFonts w:ascii="Times New Roman" w:hAnsi="Times New Roman"/>
                <w:sz w:val="20"/>
                <w:szCs w:val="24"/>
                <w:lang w:eastAsia="en-US"/>
              </w:rPr>
              <w:t>B</w:t>
            </w:r>
            <w:r w:rsidRPr="00310766">
              <w:rPr>
                <w:rFonts w:ascii="Times New Roman" w:hAnsi="Times New Roman"/>
                <w:sz w:val="20"/>
                <w:szCs w:val="24"/>
                <w:lang w:eastAsia="en-US"/>
              </w:rPr>
              <w:t>anko pavadinimas ir kodas, sąskaitos numeris)</w:t>
            </w:r>
          </w:p>
          <w:p w14:paraId="54032A27" w14:textId="77777777" w:rsidR="00EF5DE3" w:rsidRPr="00310766" w:rsidRDefault="00EF5DE3" w:rsidP="008305EF">
            <w:pPr>
              <w:rPr>
                <w:rFonts w:ascii="Times New Roman" w:hAnsi="Times New Roman"/>
                <w:sz w:val="8"/>
                <w:szCs w:val="8"/>
                <w:lang w:eastAsia="en-US"/>
              </w:rPr>
            </w:pPr>
          </w:p>
          <w:p w14:paraId="5C7F22D7" w14:textId="77777777" w:rsidR="00EF5DE3" w:rsidRPr="00310766" w:rsidRDefault="00EF5DE3" w:rsidP="008305EF">
            <w:pPr>
              <w:rPr>
                <w:rFonts w:ascii="Times New Roman" w:hAnsi="Times New Roman"/>
                <w:sz w:val="8"/>
                <w:szCs w:val="8"/>
                <w:lang w:eastAsia="en-US"/>
              </w:rPr>
            </w:pPr>
          </w:p>
          <w:p w14:paraId="146889C5" w14:textId="1B8097D0" w:rsidR="00EF5DE3" w:rsidRPr="00310766" w:rsidRDefault="00EF5DE3" w:rsidP="008305EF">
            <w:pPr>
              <w:rPr>
                <w:rFonts w:ascii="Times New Roman" w:hAnsi="Times New Roman"/>
                <w:szCs w:val="24"/>
                <w:lang w:eastAsia="en-US"/>
              </w:rPr>
            </w:pPr>
            <w:r w:rsidRPr="00310766">
              <w:rPr>
                <w:rFonts w:ascii="Times New Roman" w:hAnsi="Times New Roman"/>
                <w:sz w:val="20"/>
                <w:szCs w:val="24"/>
                <w:lang w:eastAsia="en-US"/>
              </w:rPr>
              <w:t>(</w:t>
            </w:r>
            <w:r w:rsidR="00E01803" w:rsidRPr="00310766">
              <w:rPr>
                <w:rFonts w:ascii="Times New Roman" w:hAnsi="Times New Roman"/>
                <w:sz w:val="20"/>
                <w:szCs w:val="24"/>
                <w:lang w:eastAsia="en-US"/>
              </w:rPr>
              <w:t>V</w:t>
            </w:r>
            <w:r w:rsidRPr="00310766">
              <w:rPr>
                <w:rFonts w:ascii="Times New Roman" w:hAnsi="Times New Roman"/>
                <w:sz w:val="20"/>
                <w:szCs w:val="24"/>
                <w:lang w:eastAsia="en-US"/>
              </w:rPr>
              <w:t>adovo ar jo įgalioto asmens pareigų pavadinimas)</w:t>
            </w:r>
          </w:p>
          <w:p w14:paraId="097A011E" w14:textId="77777777" w:rsidR="00EF5DE3" w:rsidRPr="00310766" w:rsidRDefault="00EF5DE3" w:rsidP="008305EF">
            <w:pPr>
              <w:rPr>
                <w:rFonts w:ascii="Times New Roman" w:hAnsi="Times New Roman"/>
                <w:sz w:val="8"/>
                <w:szCs w:val="8"/>
                <w:lang w:eastAsia="en-US"/>
              </w:rPr>
            </w:pPr>
          </w:p>
          <w:p w14:paraId="41A71807" w14:textId="77777777" w:rsidR="00EF5DE3" w:rsidRPr="00310766" w:rsidRDefault="00EF5DE3" w:rsidP="008305EF">
            <w:pPr>
              <w:rPr>
                <w:rFonts w:ascii="Times New Roman" w:hAnsi="Times New Roman"/>
                <w:sz w:val="8"/>
                <w:szCs w:val="8"/>
                <w:lang w:eastAsia="en-US"/>
              </w:rPr>
            </w:pPr>
          </w:p>
          <w:p w14:paraId="4251A221" w14:textId="2D1F8817" w:rsidR="00EF5DE3" w:rsidRPr="00310766" w:rsidRDefault="00EF5DE3" w:rsidP="008305EF">
            <w:pPr>
              <w:rPr>
                <w:rFonts w:ascii="Times New Roman" w:hAnsi="Times New Roman"/>
                <w:szCs w:val="24"/>
                <w:lang w:eastAsia="en-US"/>
              </w:rPr>
            </w:pPr>
            <w:r w:rsidRPr="00310766">
              <w:rPr>
                <w:rFonts w:ascii="Times New Roman" w:hAnsi="Times New Roman"/>
                <w:sz w:val="20"/>
                <w:szCs w:val="24"/>
                <w:lang w:eastAsia="en-US"/>
              </w:rPr>
              <w:t>(</w:t>
            </w:r>
            <w:r w:rsidR="00E01803" w:rsidRPr="00310766">
              <w:rPr>
                <w:rFonts w:ascii="Times New Roman" w:hAnsi="Times New Roman"/>
                <w:sz w:val="20"/>
                <w:szCs w:val="24"/>
                <w:lang w:eastAsia="en-US"/>
              </w:rPr>
              <w:t>P</w:t>
            </w:r>
            <w:r w:rsidRPr="00310766">
              <w:rPr>
                <w:rFonts w:ascii="Times New Roman" w:hAnsi="Times New Roman"/>
                <w:sz w:val="20"/>
                <w:szCs w:val="24"/>
                <w:lang w:eastAsia="en-US"/>
              </w:rPr>
              <w:t>arašas)</w:t>
            </w:r>
            <w:r w:rsidR="0003742D" w:rsidRPr="00310766">
              <w:rPr>
                <w:rFonts w:ascii="Times New Roman" w:hAnsi="Times New Roman"/>
                <w:sz w:val="20"/>
                <w:szCs w:val="24"/>
                <w:lang w:eastAsia="en-US"/>
              </w:rPr>
              <w:t xml:space="preserve">                                          A.</w:t>
            </w:r>
            <w:r w:rsidR="00E01803" w:rsidRPr="00310766">
              <w:rPr>
                <w:rFonts w:ascii="Times New Roman" w:hAnsi="Times New Roman"/>
                <w:sz w:val="20"/>
                <w:szCs w:val="24"/>
                <w:lang w:eastAsia="en-US"/>
              </w:rPr>
              <w:t xml:space="preserve"> </w:t>
            </w:r>
            <w:r w:rsidR="0003742D" w:rsidRPr="00310766">
              <w:rPr>
                <w:rFonts w:ascii="Times New Roman" w:hAnsi="Times New Roman"/>
                <w:sz w:val="20"/>
                <w:szCs w:val="24"/>
                <w:lang w:eastAsia="en-US"/>
              </w:rPr>
              <w:t xml:space="preserve">V.                                                               </w:t>
            </w:r>
          </w:p>
          <w:p w14:paraId="50C5A0CE" w14:textId="77777777" w:rsidR="00EF5DE3" w:rsidRPr="00310766" w:rsidRDefault="00EF5DE3" w:rsidP="008305EF">
            <w:pPr>
              <w:rPr>
                <w:rFonts w:ascii="Times New Roman" w:hAnsi="Times New Roman"/>
                <w:sz w:val="8"/>
                <w:szCs w:val="8"/>
                <w:lang w:eastAsia="en-US"/>
              </w:rPr>
            </w:pPr>
          </w:p>
          <w:p w14:paraId="2D2F8DA7" w14:textId="77777777" w:rsidR="00EF5DE3" w:rsidRPr="00310766" w:rsidRDefault="00EF5DE3" w:rsidP="008305EF">
            <w:pPr>
              <w:rPr>
                <w:rFonts w:ascii="Times New Roman" w:hAnsi="Times New Roman"/>
                <w:sz w:val="8"/>
                <w:szCs w:val="8"/>
                <w:lang w:eastAsia="en-US"/>
              </w:rPr>
            </w:pPr>
          </w:p>
          <w:p w14:paraId="145A1B29" w14:textId="083B164C" w:rsidR="00EF5DE3" w:rsidRPr="00310766" w:rsidRDefault="00EF5DE3" w:rsidP="008305EF">
            <w:pPr>
              <w:rPr>
                <w:rFonts w:ascii="Times New Roman" w:hAnsi="Times New Roman"/>
                <w:szCs w:val="24"/>
                <w:lang w:eastAsia="en-US"/>
              </w:rPr>
            </w:pPr>
            <w:r w:rsidRPr="00310766">
              <w:rPr>
                <w:rFonts w:ascii="Times New Roman" w:hAnsi="Times New Roman"/>
                <w:sz w:val="20"/>
                <w:szCs w:val="24"/>
                <w:lang w:eastAsia="en-US"/>
              </w:rPr>
              <w:t>(</w:t>
            </w:r>
            <w:r w:rsidR="00E01803" w:rsidRPr="00310766">
              <w:rPr>
                <w:rFonts w:ascii="Times New Roman" w:hAnsi="Times New Roman"/>
                <w:sz w:val="20"/>
                <w:szCs w:val="24"/>
                <w:lang w:eastAsia="en-US"/>
              </w:rPr>
              <w:t>V</w:t>
            </w:r>
            <w:r w:rsidRPr="00310766">
              <w:rPr>
                <w:rFonts w:ascii="Times New Roman" w:hAnsi="Times New Roman"/>
                <w:sz w:val="20"/>
                <w:szCs w:val="24"/>
                <w:lang w:eastAsia="en-US"/>
              </w:rPr>
              <w:t>ardas ir pavardė)</w:t>
            </w:r>
          </w:p>
          <w:p w14:paraId="5FD09F0D" w14:textId="77777777" w:rsidR="00EF5DE3" w:rsidRPr="00310766" w:rsidRDefault="00EF5DE3" w:rsidP="008305EF">
            <w:pPr>
              <w:rPr>
                <w:rFonts w:ascii="Times New Roman" w:hAnsi="Times New Roman"/>
                <w:sz w:val="8"/>
                <w:szCs w:val="8"/>
                <w:lang w:eastAsia="en-US"/>
              </w:rPr>
            </w:pPr>
          </w:p>
          <w:p w14:paraId="6172A789" w14:textId="0607DCBA" w:rsidR="00EF5DE3" w:rsidRPr="00310766" w:rsidRDefault="00EF5DE3" w:rsidP="008305EF">
            <w:pPr>
              <w:ind w:right="-1"/>
              <w:rPr>
                <w:rFonts w:ascii="Times New Roman" w:hAnsi="Times New Roman"/>
                <w:szCs w:val="24"/>
                <w:lang w:eastAsia="en-US"/>
              </w:rPr>
            </w:pPr>
          </w:p>
        </w:tc>
      </w:tr>
      <w:bookmarkEnd w:id="11"/>
      <w:tr w:rsidR="00EF5DE3" w:rsidRPr="00310766" w14:paraId="598C3F74" w14:textId="77777777" w:rsidTr="008305EF">
        <w:tc>
          <w:tcPr>
            <w:tcW w:w="4678" w:type="dxa"/>
            <w:tcMar>
              <w:top w:w="0" w:type="dxa"/>
              <w:left w:w="108" w:type="dxa"/>
              <w:bottom w:w="0" w:type="dxa"/>
              <w:right w:w="108" w:type="dxa"/>
            </w:tcMar>
          </w:tcPr>
          <w:p w14:paraId="3138F1F3" w14:textId="77777777" w:rsidR="00EF5DE3" w:rsidRPr="00310766" w:rsidRDefault="00EF5DE3" w:rsidP="008305EF">
            <w:pPr>
              <w:rPr>
                <w:rFonts w:ascii="Times New Roman" w:hAnsi="Times New Roman"/>
                <w:sz w:val="8"/>
                <w:szCs w:val="8"/>
                <w:lang w:eastAsia="en-US"/>
              </w:rPr>
            </w:pPr>
          </w:p>
          <w:p w14:paraId="70A6CA4C" w14:textId="77777777" w:rsidR="00EF5DE3" w:rsidRPr="00310766" w:rsidRDefault="00EF5DE3" w:rsidP="008305EF">
            <w:pPr>
              <w:jc w:val="center"/>
              <w:rPr>
                <w:rFonts w:ascii="Times New Roman" w:hAnsi="Times New Roman"/>
                <w:sz w:val="8"/>
                <w:szCs w:val="8"/>
                <w:lang w:eastAsia="en-US"/>
              </w:rPr>
            </w:pPr>
          </w:p>
        </w:tc>
        <w:tc>
          <w:tcPr>
            <w:tcW w:w="5103" w:type="dxa"/>
            <w:tcMar>
              <w:top w:w="0" w:type="dxa"/>
              <w:left w:w="108" w:type="dxa"/>
              <w:bottom w:w="0" w:type="dxa"/>
              <w:right w:w="108" w:type="dxa"/>
            </w:tcMar>
          </w:tcPr>
          <w:p w14:paraId="49ABA957" w14:textId="77777777" w:rsidR="00EF5DE3" w:rsidRPr="00310766" w:rsidRDefault="00EF5DE3" w:rsidP="008305EF">
            <w:pPr>
              <w:rPr>
                <w:rFonts w:ascii="Times New Roman" w:hAnsi="Times New Roman"/>
                <w:sz w:val="8"/>
                <w:szCs w:val="8"/>
                <w:lang w:eastAsia="en-US"/>
              </w:rPr>
            </w:pPr>
          </w:p>
        </w:tc>
      </w:tr>
      <w:tr w:rsidR="0039413B" w:rsidRPr="00310766" w14:paraId="11652B24" w14:textId="77777777" w:rsidTr="008305EF">
        <w:tc>
          <w:tcPr>
            <w:tcW w:w="4678" w:type="dxa"/>
            <w:tcMar>
              <w:top w:w="0" w:type="dxa"/>
              <w:left w:w="108" w:type="dxa"/>
              <w:bottom w:w="0" w:type="dxa"/>
              <w:right w:w="108" w:type="dxa"/>
            </w:tcMar>
          </w:tcPr>
          <w:p w14:paraId="04716D35" w14:textId="77777777" w:rsidR="0039413B" w:rsidRPr="00310766" w:rsidRDefault="0039413B" w:rsidP="008305EF">
            <w:pPr>
              <w:rPr>
                <w:rFonts w:ascii="Times New Roman" w:hAnsi="Times New Roman"/>
                <w:sz w:val="8"/>
                <w:szCs w:val="8"/>
                <w:lang w:eastAsia="en-US"/>
              </w:rPr>
            </w:pPr>
          </w:p>
        </w:tc>
        <w:tc>
          <w:tcPr>
            <w:tcW w:w="5103" w:type="dxa"/>
            <w:tcMar>
              <w:top w:w="0" w:type="dxa"/>
              <w:left w:w="108" w:type="dxa"/>
              <w:bottom w:w="0" w:type="dxa"/>
              <w:right w:w="108" w:type="dxa"/>
            </w:tcMar>
          </w:tcPr>
          <w:p w14:paraId="0E774A2C" w14:textId="77777777" w:rsidR="0039413B" w:rsidRPr="00310766" w:rsidRDefault="0039413B" w:rsidP="008305EF">
            <w:pPr>
              <w:rPr>
                <w:rFonts w:ascii="Times New Roman" w:hAnsi="Times New Roman"/>
                <w:sz w:val="8"/>
                <w:szCs w:val="8"/>
                <w:lang w:eastAsia="en-US"/>
              </w:rPr>
            </w:pPr>
          </w:p>
        </w:tc>
      </w:tr>
    </w:tbl>
    <w:p w14:paraId="2539A036" w14:textId="17A01036" w:rsidR="003B4142" w:rsidRPr="00310766" w:rsidRDefault="003B4142" w:rsidP="0039413B">
      <w:pPr>
        <w:tabs>
          <w:tab w:val="left" w:pos="720"/>
        </w:tabs>
        <w:jc w:val="both"/>
        <w:rPr>
          <w:rFonts w:ascii="Times New Roman" w:hAnsi="Times New Roman"/>
          <w:szCs w:val="24"/>
        </w:rPr>
        <w:sectPr w:rsidR="003B4142" w:rsidRPr="00310766" w:rsidSect="00C226D0">
          <w:pgSz w:w="11907" w:h="16840" w:code="9"/>
          <w:pgMar w:top="1134" w:right="567" w:bottom="1134" w:left="1701" w:header="709" w:footer="709" w:gutter="0"/>
          <w:cols w:space="708"/>
          <w:docGrid w:linePitch="360"/>
        </w:sectPr>
      </w:pPr>
    </w:p>
    <w:p w14:paraId="2EDF679C" w14:textId="0B9905BD" w:rsidR="00804EEC" w:rsidRPr="00310766" w:rsidRDefault="003B4142" w:rsidP="00804EEC">
      <w:pPr>
        <w:tabs>
          <w:tab w:val="left" w:pos="720"/>
        </w:tabs>
        <w:ind w:firstLine="720"/>
        <w:jc w:val="both"/>
        <w:rPr>
          <w:rFonts w:ascii="Times New Roman" w:hAnsi="Times New Roman"/>
          <w:szCs w:val="24"/>
        </w:rPr>
      </w:pPr>
      <w:r w:rsidRPr="00310766">
        <w:rPr>
          <w:rFonts w:ascii="Times New Roman" w:hAnsi="Times New Roman"/>
          <w:szCs w:val="24"/>
        </w:rPr>
        <w:lastRenderedPageBreak/>
        <w:tab/>
      </w:r>
      <w:r w:rsidRPr="00310766">
        <w:rPr>
          <w:rFonts w:ascii="Times New Roman" w:hAnsi="Times New Roman"/>
          <w:szCs w:val="24"/>
        </w:rPr>
        <w:tab/>
      </w:r>
      <w:r w:rsidRPr="00310766">
        <w:rPr>
          <w:rFonts w:ascii="Times New Roman" w:hAnsi="Times New Roman"/>
          <w:szCs w:val="24"/>
        </w:rPr>
        <w:tab/>
      </w:r>
      <w:r w:rsidRPr="00310766">
        <w:rPr>
          <w:rFonts w:ascii="Times New Roman" w:hAnsi="Times New Roman"/>
          <w:szCs w:val="24"/>
        </w:rPr>
        <w:tab/>
      </w:r>
      <w:r w:rsidRPr="00310766">
        <w:rPr>
          <w:rFonts w:ascii="Times New Roman" w:hAnsi="Times New Roman"/>
          <w:szCs w:val="24"/>
        </w:rPr>
        <w:tab/>
      </w:r>
      <w:r w:rsidRPr="00310766">
        <w:rPr>
          <w:rFonts w:ascii="Times New Roman" w:hAnsi="Times New Roman"/>
          <w:szCs w:val="24"/>
        </w:rPr>
        <w:tab/>
      </w:r>
      <w:r w:rsidRPr="00310766">
        <w:rPr>
          <w:rFonts w:ascii="Times New Roman" w:hAnsi="Times New Roman"/>
          <w:szCs w:val="24"/>
        </w:rPr>
        <w:tab/>
      </w:r>
      <w:r w:rsidR="00804EEC" w:rsidRPr="00310766">
        <w:rPr>
          <w:rFonts w:ascii="Times New Roman" w:hAnsi="Times New Roman"/>
          <w:szCs w:val="24"/>
        </w:rPr>
        <w:t>Užimtumo didinimo programos darbdaviams</w:t>
      </w:r>
    </w:p>
    <w:p w14:paraId="4B96A775" w14:textId="2BD1700A" w:rsidR="00804EEC" w:rsidRPr="00310766" w:rsidRDefault="00804EEC" w:rsidP="00804EEC">
      <w:pPr>
        <w:tabs>
          <w:tab w:val="left" w:pos="720"/>
        </w:tabs>
        <w:ind w:firstLine="720"/>
        <w:jc w:val="both"/>
        <w:rPr>
          <w:rFonts w:ascii="Times New Roman" w:hAnsi="Times New Roman"/>
          <w:szCs w:val="24"/>
        </w:rPr>
      </w:pPr>
      <w:r w:rsidRPr="00310766">
        <w:rPr>
          <w:rFonts w:ascii="Times New Roman" w:hAnsi="Times New Roman"/>
          <w:szCs w:val="24"/>
        </w:rPr>
        <w:tab/>
      </w:r>
      <w:r w:rsidRPr="00310766">
        <w:rPr>
          <w:rFonts w:ascii="Times New Roman" w:hAnsi="Times New Roman"/>
          <w:szCs w:val="24"/>
        </w:rPr>
        <w:tab/>
      </w:r>
      <w:r w:rsidRPr="00310766">
        <w:rPr>
          <w:rFonts w:ascii="Times New Roman" w:hAnsi="Times New Roman"/>
          <w:szCs w:val="24"/>
        </w:rPr>
        <w:tab/>
      </w:r>
      <w:r w:rsidRPr="00310766">
        <w:rPr>
          <w:rFonts w:ascii="Times New Roman" w:hAnsi="Times New Roman"/>
          <w:szCs w:val="24"/>
        </w:rPr>
        <w:tab/>
      </w:r>
      <w:r w:rsidR="003B4142" w:rsidRPr="00310766">
        <w:rPr>
          <w:rFonts w:ascii="Times New Roman" w:hAnsi="Times New Roman"/>
          <w:szCs w:val="24"/>
        </w:rPr>
        <w:tab/>
      </w:r>
      <w:r w:rsidR="003B4142" w:rsidRPr="00310766">
        <w:rPr>
          <w:rFonts w:ascii="Times New Roman" w:hAnsi="Times New Roman"/>
          <w:szCs w:val="24"/>
        </w:rPr>
        <w:tab/>
      </w:r>
      <w:r w:rsidR="003B4142" w:rsidRPr="00310766">
        <w:rPr>
          <w:rFonts w:ascii="Times New Roman" w:hAnsi="Times New Roman"/>
          <w:szCs w:val="24"/>
        </w:rPr>
        <w:tab/>
      </w:r>
      <w:r w:rsidRPr="00310766">
        <w:rPr>
          <w:rFonts w:ascii="Times New Roman" w:hAnsi="Times New Roman"/>
          <w:szCs w:val="24"/>
        </w:rPr>
        <w:t>atrinkti organizavimo tvarkos aprašo</w:t>
      </w:r>
    </w:p>
    <w:p w14:paraId="54C3CE18" w14:textId="0019852E" w:rsidR="00804EEC" w:rsidRPr="00310766" w:rsidRDefault="00804EEC" w:rsidP="00804EEC">
      <w:pPr>
        <w:tabs>
          <w:tab w:val="left" w:pos="720"/>
        </w:tabs>
        <w:ind w:firstLine="720"/>
        <w:jc w:val="both"/>
        <w:rPr>
          <w:rFonts w:ascii="Times New Roman" w:hAnsi="Times New Roman"/>
          <w:szCs w:val="24"/>
        </w:rPr>
      </w:pPr>
      <w:r w:rsidRPr="00310766">
        <w:rPr>
          <w:rFonts w:ascii="Times New Roman" w:hAnsi="Times New Roman"/>
          <w:szCs w:val="24"/>
        </w:rPr>
        <w:tab/>
      </w:r>
      <w:r w:rsidRPr="00310766">
        <w:rPr>
          <w:rFonts w:ascii="Times New Roman" w:hAnsi="Times New Roman"/>
          <w:szCs w:val="24"/>
        </w:rPr>
        <w:tab/>
      </w:r>
      <w:r w:rsidRPr="00310766">
        <w:rPr>
          <w:rFonts w:ascii="Times New Roman" w:hAnsi="Times New Roman"/>
          <w:szCs w:val="24"/>
        </w:rPr>
        <w:tab/>
      </w:r>
      <w:r w:rsidRPr="00310766">
        <w:rPr>
          <w:rFonts w:ascii="Times New Roman" w:hAnsi="Times New Roman"/>
          <w:szCs w:val="24"/>
        </w:rPr>
        <w:tab/>
      </w:r>
      <w:r w:rsidR="003B4142" w:rsidRPr="00310766">
        <w:rPr>
          <w:rFonts w:ascii="Times New Roman" w:hAnsi="Times New Roman"/>
          <w:szCs w:val="24"/>
        </w:rPr>
        <w:tab/>
      </w:r>
      <w:r w:rsidR="003B4142" w:rsidRPr="00310766">
        <w:rPr>
          <w:rFonts w:ascii="Times New Roman" w:hAnsi="Times New Roman"/>
          <w:szCs w:val="24"/>
        </w:rPr>
        <w:tab/>
      </w:r>
      <w:r w:rsidR="003B4142" w:rsidRPr="00310766">
        <w:rPr>
          <w:rFonts w:ascii="Times New Roman" w:hAnsi="Times New Roman"/>
          <w:szCs w:val="24"/>
        </w:rPr>
        <w:tab/>
      </w:r>
      <w:r w:rsidRPr="00310766">
        <w:rPr>
          <w:rFonts w:ascii="Times New Roman" w:hAnsi="Times New Roman"/>
          <w:szCs w:val="24"/>
        </w:rPr>
        <w:t>2 priedas</w:t>
      </w:r>
    </w:p>
    <w:p w14:paraId="66A1BDF0" w14:textId="77777777" w:rsidR="00804EEC" w:rsidRPr="00310766" w:rsidRDefault="00804EEC" w:rsidP="00804EEC">
      <w:pPr>
        <w:tabs>
          <w:tab w:val="left" w:pos="720"/>
        </w:tabs>
        <w:ind w:firstLine="720"/>
        <w:jc w:val="both"/>
        <w:rPr>
          <w:rFonts w:ascii="Times New Roman" w:hAnsi="Times New Roman"/>
          <w:szCs w:val="24"/>
        </w:rPr>
      </w:pPr>
    </w:p>
    <w:tbl>
      <w:tblPr>
        <w:tblW w:w="15777" w:type="dxa"/>
        <w:tblInd w:w="-743" w:type="dxa"/>
        <w:tblLook w:val="04A0" w:firstRow="1" w:lastRow="0" w:firstColumn="1" w:lastColumn="0" w:noHBand="0" w:noVBand="1"/>
      </w:tblPr>
      <w:tblGrid>
        <w:gridCol w:w="471"/>
        <w:gridCol w:w="2200"/>
        <w:gridCol w:w="824"/>
        <w:gridCol w:w="236"/>
        <w:gridCol w:w="1060"/>
        <w:gridCol w:w="640"/>
        <w:gridCol w:w="580"/>
        <w:gridCol w:w="640"/>
        <w:gridCol w:w="571"/>
        <w:gridCol w:w="1483"/>
        <w:gridCol w:w="1588"/>
        <w:gridCol w:w="1246"/>
        <w:gridCol w:w="1650"/>
        <w:gridCol w:w="1366"/>
        <w:gridCol w:w="1000"/>
        <w:gridCol w:w="222"/>
      </w:tblGrid>
      <w:tr w:rsidR="00804EEC" w:rsidRPr="00310766" w14:paraId="413BBD88" w14:textId="77777777" w:rsidTr="0091676C">
        <w:trPr>
          <w:gridAfter w:val="1"/>
          <w:wAfter w:w="222" w:type="dxa"/>
          <w:trHeight w:val="315"/>
        </w:trPr>
        <w:tc>
          <w:tcPr>
            <w:tcW w:w="14555" w:type="dxa"/>
            <w:gridSpan w:val="14"/>
            <w:tcBorders>
              <w:top w:val="nil"/>
              <w:left w:val="nil"/>
              <w:bottom w:val="nil"/>
              <w:right w:val="nil"/>
            </w:tcBorders>
            <w:shd w:val="clear" w:color="auto" w:fill="auto"/>
            <w:noWrap/>
            <w:vAlign w:val="bottom"/>
            <w:hideMark/>
          </w:tcPr>
          <w:p w14:paraId="78952300" w14:textId="77777777" w:rsidR="00804EEC" w:rsidRPr="00310766" w:rsidRDefault="00804EEC" w:rsidP="000A662C">
            <w:pPr>
              <w:jc w:val="center"/>
              <w:rPr>
                <w:rFonts w:ascii="Times New Roman" w:hAnsi="Times New Roman"/>
                <w:b/>
                <w:bCs/>
                <w:szCs w:val="24"/>
              </w:rPr>
            </w:pPr>
            <w:r w:rsidRPr="00310766">
              <w:rPr>
                <w:rFonts w:ascii="Times New Roman" w:hAnsi="Times New Roman"/>
                <w:b/>
                <w:bCs/>
                <w:szCs w:val="24"/>
              </w:rPr>
              <w:t>(Užimtumo didinimo programos lėšų kompensavimo paraiškos forma)</w:t>
            </w:r>
          </w:p>
        </w:tc>
        <w:tc>
          <w:tcPr>
            <w:tcW w:w="1000" w:type="dxa"/>
            <w:tcBorders>
              <w:top w:val="nil"/>
              <w:left w:val="nil"/>
              <w:bottom w:val="nil"/>
              <w:right w:val="nil"/>
            </w:tcBorders>
            <w:shd w:val="clear" w:color="auto" w:fill="auto"/>
            <w:noWrap/>
            <w:vAlign w:val="bottom"/>
            <w:hideMark/>
          </w:tcPr>
          <w:p w14:paraId="0C6CB3D6" w14:textId="77777777" w:rsidR="00804EEC" w:rsidRPr="00310766" w:rsidRDefault="00804EEC" w:rsidP="000A662C"/>
        </w:tc>
      </w:tr>
      <w:tr w:rsidR="00804EEC" w:rsidRPr="00310766" w14:paraId="79F61294" w14:textId="77777777" w:rsidTr="0091676C">
        <w:trPr>
          <w:gridAfter w:val="1"/>
          <w:wAfter w:w="222" w:type="dxa"/>
          <w:trHeight w:val="315"/>
        </w:trPr>
        <w:tc>
          <w:tcPr>
            <w:tcW w:w="471" w:type="dxa"/>
            <w:tcBorders>
              <w:top w:val="nil"/>
              <w:left w:val="nil"/>
              <w:bottom w:val="nil"/>
              <w:right w:val="nil"/>
            </w:tcBorders>
            <w:shd w:val="clear" w:color="auto" w:fill="auto"/>
            <w:noWrap/>
            <w:vAlign w:val="bottom"/>
            <w:hideMark/>
          </w:tcPr>
          <w:p w14:paraId="2BE2EB5D" w14:textId="77777777" w:rsidR="00804EEC" w:rsidRPr="00310766" w:rsidRDefault="00804EEC" w:rsidP="000A662C"/>
        </w:tc>
        <w:tc>
          <w:tcPr>
            <w:tcW w:w="2200" w:type="dxa"/>
            <w:tcBorders>
              <w:top w:val="nil"/>
              <w:left w:val="nil"/>
              <w:bottom w:val="nil"/>
              <w:right w:val="nil"/>
            </w:tcBorders>
            <w:shd w:val="clear" w:color="auto" w:fill="auto"/>
            <w:noWrap/>
            <w:vAlign w:val="bottom"/>
            <w:hideMark/>
          </w:tcPr>
          <w:p w14:paraId="3B6C2A46" w14:textId="77777777" w:rsidR="00804EEC" w:rsidRPr="00310766" w:rsidRDefault="00804EEC" w:rsidP="000A662C"/>
        </w:tc>
        <w:tc>
          <w:tcPr>
            <w:tcW w:w="1060" w:type="dxa"/>
            <w:gridSpan w:val="2"/>
            <w:tcBorders>
              <w:top w:val="nil"/>
              <w:left w:val="nil"/>
              <w:bottom w:val="nil"/>
              <w:right w:val="nil"/>
            </w:tcBorders>
            <w:shd w:val="clear" w:color="auto" w:fill="auto"/>
            <w:noWrap/>
            <w:vAlign w:val="bottom"/>
            <w:hideMark/>
          </w:tcPr>
          <w:p w14:paraId="3F9E90F4" w14:textId="77777777" w:rsidR="00804EEC" w:rsidRPr="00310766" w:rsidRDefault="00804EEC" w:rsidP="000A662C"/>
        </w:tc>
        <w:tc>
          <w:tcPr>
            <w:tcW w:w="1060" w:type="dxa"/>
            <w:tcBorders>
              <w:top w:val="nil"/>
              <w:left w:val="nil"/>
              <w:bottom w:val="nil"/>
              <w:right w:val="nil"/>
            </w:tcBorders>
            <w:shd w:val="clear" w:color="auto" w:fill="auto"/>
            <w:noWrap/>
            <w:vAlign w:val="bottom"/>
            <w:hideMark/>
          </w:tcPr>
          <w:p w14:paraId="412BAC18" w14:textId="77777777" w:rsidR="00804EEC" w:rsidRPr="00310766" w:rsidRDefault="00804EEC" w:rsidP="000A662C"/>
        </w:tc>
        <w:tc>
          <w:tcPr>
            <w:tcW w:w="640" w:type="dxa"/>
            <w:tcBorders>
              <w:top w:val="nil"/>
              <w:left w:val="nil"/>
              <w:bottom w:val="nil"/>
              <w:right w:val="nil"/>
            </w:tcBorders>
            <w:shd w:val="clear" w:color="auto" w:fill="auto"/>
            <w:noWrap/>
            <w:vAlign w:val="bottom"/>
            <w:hideMark/>
          </w:tcPr>
          <w:p w14:paraId="4375EB30" w14:textId="77777777" w:rsidR="00804EEC" w:rsidRPr="00310766" w:rsidRDefault="00804EEC" w:rsidP="000A662C"/>
        </w:tc>
        <w:tc>
          <w:tcPr>
            <w:tcW w:w="580" w:type="dxa"/>
            <w:tcBorders>
              <w:top w:val="nil"/>
              <w:left w:val="nil"/>
              <w:bottom w:val="nil"/>
              <w:right w:val="nil"/>
            </w:tcBorders>
            <w:shd w:val="clear" w:color="auto" w:fill="auto"/>
            <w:noWrap/>
            <w:vAlign w:val="bottom"/>
            <w:hideMark/>
          </w:tcPr>
          <w:p w14:paraId="1DCC5B71" w14:textId="77777777" w:rsidR="00804EEC" w:rsidRPr="00310766" w:rsidRDefault="00804EEC" w:rsidP="000A662C"/>
        </w:tc>
        <w:tc>
          <w:tcPr>
            <w:tcW w:w="640" w:type="dxa"/>
            <w:tcBorders>
              <w:top w:val="nil"/>
              <w:left w:val="nil"/>
              <w:bottom w:val="nil"/>
              <w:right w:val="nil"/>
            </w:tcBorders>
            <w:shd w:val="clear" w:color="auto" w:fill="auto"/>
            <w:noWrap/>
            <w:vAlign w:val="bottom"/>
            <w:hideMark/>
          </w:tcPr>
          <w:p w14:paraId="43DCD112" w14:textId="77777777" w:rsidR="00804EEC" w:rsidRPr="00310766" w:rsidRDefault="00804EEC" w:rsidP="000A662C"/>
        </w:tc>
        <w:tc>
          <w:tcPr>
            <w:tcW w:w="571" w:type="dxa"/>
            <w:tcBorders>
              <w:top w:val="nil"/>
              <w:left w:val="nil"/>
              <w:bottom w:val="nil"/>
              <w:right w:val="nil"/>
            </w:tcBorders>
            <w:shd w:val="clear" w:color="auto" w:fill="auto"/>
            <w:noWrap/>
            <w:vAlign w:val="bottom"/>
            <w:hideMark/>
          </w:tcPr>
          <w:p w14:paraId="094D8346" w14:textId="77777777" w:rsidR="00804EEC" w:rsidRPr="00310766" w:rsidRDefault="00804EEC" w:rsidP="000A662C"/>
        </w:tc>
        <w:tc>
          <w:tcPr>
            <w:tcW w:w="1483" w:type="dxa"/>
            <w:tcBorders>
              <w:top w:val="nil"/>
              <w:left w:val="nil"/>
              <w:bottom w:val="nil"/>
              <w:right w:val="nil"/>
            </w:tcBorders>
            <w:shd w:val="clear" w:color="auto" w:fill="auto"/>
            <w:noWrap/>
            <w:vAlign w:val="bottom"/>
            <w:hideMark/>
          </w:tcPr>
          <w:p w14:paraId="7DB1BED6" w14:textId="77777777" w:rsidR="00804EEC" w:rsidRPr="00310766" w:rsidRDefault="00804EEC" w:rsidP="000A662C"/>
        </w:tc>
        <w:tc>
          <w:tcPr>
            <w:tcW w:w="1588" w:type="dxa"/>
            <w:tcBorders>
              <w:top w:val="nil"/>
              <w:left w:val="nil"/>
              <w:bottom w:val="nil"/>
              <w:right w:val="nil"/>
            </w:tcBorders>
            <w:shd w:val="clear" w:color="auto" w:fill="auto"/>
            <w:noWrap/>
            <w:vAlign w:val="center"/>
            <w:hideMark/>
          </w:tcPr>
          <w:p w14:paraId="26F3109A" w14:textId="77777777" w:rsidR="00804EEC" w:rsidRPr="00310766" w:rsidRDefault="00804EEC" w:rsidP="000A662C">
            <w:pPr>
              <w:rPr>
                <w:rFonts w:ascii="Times New Roman" w:hAnsi="Times New Roman"/>
                <w:color w:val="000000"/>
                <w:szCs w:val="24"/>
              </w:rPr>
            </w:pPr>
          </w:p>
        </w:tc>
        <w:tc>
          <w:tcPr>
            <w:tcW w:w="1246" w:type="dxa"/>
            <w:tcBorders>
              <w:top w:val="nil"/>
              <w:left w:val="nil"/>
              <w:bottom w:val="nil"/>
              <w:right w:val="nil"/>
            </w:tcBorders>
            <w:shd w:val="clear" w:color="auto" w:fill="auto"/>
            <w:noWrap/>
            <w:vAlign w:val="center"/>
            <w:hideMark/>
          </w:tcPr>
          <w:p w14:paraId="55D0BD55" w14:textId="77777777" w:rsidR="00804EEC" w:rsidRPr="00310766" w:rsidRDefault="00804EEC" w:rsidP="000A662C">
            <w:pPr>
              <w:rPr>
                <w:rFonts w:ascii="Times New Roman" w:hAnsi="Times New Roman"/>
                <w:color w:val="000000"/>
                <w:szCs w:val="24"/>
              </w:rPr>
            </w:pPr>
          </w:p>
        </w:tc>
        <w:tc>
          <w:tcPr>
            <w:tcW w:w="1650" w:type="dxa"/>
            <w:tcBorders>
              <w:top w:val="nil"/>
              <w:left w:val="nil"/>
              <w:bottom w:val="nil"/>
              <w:right w:val="nil"/>
            </w:tcBorders>
            <w:shd w:val="clear" w:color="auto" w:fill="auto"/>
            <w:noWrap/>
            <w:vAlign w:val="bottom"/>
            <w:hideMark/>
          </w:tcPr>
          <w:p w14:paraId="43FC5A78" w14:textId="77777777" w:rsidR="00804EEC" w:rsidRPr="00310766" w:rsidRDefault="00804EEC" w:rsidP="000A662C"/>
        </w:tc>
        <w:tc>
          <w:tcPr>
            <w:tcW w:w="1366" w:type="dxa"/>
            <w:tcBorders>
              <w:top w:val="nil"/>
              <w:left w:val="nil"/>
              <w:bottom w:val="nil"/>
              <w:right w:val="nil"/>
            </w:tcBorders>
            <w:shd w:val="clear" w:color="auto" w:fill="auto"/>
            <w:noWrap/>
            <w:vAlign w:val="bottom"/>
            <w:hideMark/>
          </w:tcPr>
          <w:p w14:paraId="43277959" w14:textId="77777777" w:rsidR="00804EEC" w:rsidRPr="00310766" w:rsidRDefault="00804EEC" w:rsidP="000A662C"/>
        </w:tc>
        <w:tc>
          <w:tcPr>
            <w:tcW w:w="1000" w:type="dxa"/>
            <w:tcBorders>
              <w:top w:val="nil"/>
              <w:left w:val="nil"/>
              <w:bottom w:val="nil"/>
              <w:right w:val="nil"/>
            </w:tcBorders>
            <w:shd w:val="clear" w:color="auto" w:fill="auto"/>
            <w:noWrap/>
            <w:vAlign w:val="bottom"/>
            <w:hideMark/>
          </w:tcPr>
          <w:p w14:paraId="5C67174F" w14:textId="77777777" w:rsidR="00804EEC" w:rsidRPr="00310766" w:rsidRDefault="00804EEC" w:rsidP="000A662C"/>
        </w:tc>
      </w:tr>
      <w:tr w:rsidR="00804EEC" w:rsidRPr="00310766" w14:paraId="1EE2A5FE" w14:textId="77777777" w:rsidTr="0091676C">
        <w:trPr>
          <w:gridAfter w:val="1"/>
          <w:wAfter w:w="222" w:type="dxa"/>
          <w:trHeight w:val="315"/>
        </w:trPr>
        <w:tc>
          <w:tcPr>
            <w:tcW w:w="471" w:type="dxa"/>
            <w:tcBorders>
              <w:top w:val="nil"/>
              <w:left w:val="nil"/>
              <w:bottom w:val="single" w:sz="4" w:space="0" w:color="auto"/>
              <w:right w:val="nil"/>
            </w:tcBorders>
            <w:shd w:val="clear" w:color="auto" w:fill="auto"/>
            <w:noWrap/>
            <w:vAlign w:val="bottom"/>
            <w:hideMark/>
          </w:tcPr>
          <w:p w14:paraId="7033B2A5" w14:textId="77777777" w:rsidR="00804EEC" w:rsidRPr="00310766" w:rsidRDefault="00804EEC" w:rsidP="000A662C">
            <w:r w:rsidRPr="00310766">
              <w:t> </w:t>
            </w:r>
          </w:p>
        </w:tc>
        <w:tc>
          <w:tcPr>
            <w:tcW w:w="2200" w:type="dxa"/>
            <w:tcBorders>
              <w:top w:val="nil"/>
              <w:left w:val="nil"/>
              <w:bottom w:val="single" w:sz="4" w:space="0" w:color="auto"/>
              <w:right w:val="nil"/>
            </w:tcBorders>
            <w:shd w:val="clear" w:color="auto" w:fill="auto"/>
            <w:noWrap/>
            <w:vAlign w:val="bottom"/>
            <w:hideMark/>
          </w:tcPr>
          <w:p w14:paraId="0A595FF4" w14:textId="77777777" w:rsidR="00804EEC" w:rsidRPr="00310766" w:rsidRDefault="00804EEC" w:rsidP="000A662C">
            <w:r w:rsidRPr="00310766">
              <w:t> </w:t>
            </w:r>
          </w:p>
        </w:tc>
        <w:tc>
          <w:tcPr>
            <w:tcW w:w="1060" w:type="dxa"/>
            <w:gridSpan w:val="2"/>
            <w:tcBorders>
              <w:top w:val="nil"/>
              <w:left w:val="nil"/>
              <w:bottom w:val="single" w:sz="4" w:space="0" w:color="auto"/>
              <w:right w:val="nil"/>
            </w:tcBorders>
            <w:shd w:val="clear" w:color="auto" w:fill="auto"/>
            <w:noWrap/>
            <w:vAlign w:val="bottom"/>
            <w:hideMark/>
          </w:tcPr>
          <w:p w14:paraId="21C2B86F" w14:textId="77777777" w:rsidR="00804EEC" w:rsidRPr="00310766" w:rsidRDefault="00804EEC" w:rsidP="000A662C">
            <w:r w:rsidRPr="00310766">
              <w:t> </w:t>
            </w:r>
          </w:p>
        </w:tc>
        <w:tc>
          <w:tcPr>
            <w:tcW w:w="1060" w:type="dxa"/>
            <w:tcBorders>
              <w:top w:val="nil"/>
              <w:left w:val="nil"/>
              <w:bottom w:val="single" w:sz="4" w:space="0" w:color="auto"/>
              <w:right w:val="nil"/>
            </w:tcBorders>
            <w:shd w:val="clear" w:color="auto" w:fill="auto"/>
            <w:noWrap/>
            <w:vAlign w:val="bottom"/>
            <w:hideMark/>
          </w:tcPr>
          <w:p w14:paraId="462A34EB" w14:textId="77777777" w:rsidR="00804EEC" w:rsidRPr="00310766" w:rsidRDefault="00804EEC" w:rsidP="000A662C">
            <w:r w:rsidRPr="00310766">
              <w:t> </w:t>
            </w:r>
          </w:p>
        </w:tc>
        <w:tc>
          <w:tcPr>
            <w:tcW w:w="640" w:type="dxa"/>
            <w:tcBorders>
              <w:top w:val="nil"/>
              <w:left w:val="nil"/>
              <w:bottom w:val="single" w:sz="4" w:space="0" w:color="auto"/>
              <w:right w:val="nil"/>
            </w:tcBorders>
            <w:shd w:val="clear" w:color="auto" w:fill="auto"/>
            <w:noWrap/>
            <w:vAlign w:val="bottom"/>
            <w:hideMark/>
          </w:tcPr>
          <w:p w14:paraId="5C3CF6DB" w14:textId="77777777" w:rsidR="00804EEC" w:rsidRPr="00310766" w:rsidRDefault="00804EEC" w:rsidP="000A662C">
            <w:r w:rsidRPr="00310766">
              <w:t> </w:t>
            </w:r>
          </w:p>
        </w:tc>
        <w:tc>
          <w:tcPr>
            <w:tcW w:w="580" w:type="dxa"/>
            <w:tcBorders>
              <w:top w:val="nil"/>
              <w:left w:val="nil"/>
              <w:bottom w:val="single" w:sz="4" w:space="0" w:color="auto"/>
              <w:right w:val="nil"/>
            </w:tcBorders>
            <w:shd w:val="clear" w:color="auto" w:fill="auto"/>
            <w:noWrap/>
            <w:vAlign w:val="bottom"/>
            <w:hideMark/>
          </w:tcPr>
          <w:p w14:paraId="29D72772" w14:textId="77777777" w:rsidR="00804EEC" w:rsidRPr="00310766" w:rsidRDefault="00804EEC" w:rsidP="000A662C">
            <w:r w:rsidRPr="00310766">
              <w:t> </w:t>
            </w:r>
          </w:p>
        </w:tc>
        <w:tc>
          <w:tcPr>
            <w:tcW w:w="640" w:type="dxa"/>
            <w:tcBorders>
              <w:top w:val="nil"/>
              <w:left w:val="nil"/>
              <w:bottom w:val="single" w:sz="4" w:space="0" w:color="auto"/>
              <w:right w:val="nil"/>
            </w:tcBorders>
            <w:shd w:val="clear" w:color="auto" w:fill="auto"/>
            <w:noWrap/>
            <w:vAlign w:val="bottom"/>
            <w:hideMark/>
          </w:tcPr>
          <w:p w14:paraId="3E110BDE" w14:textId="77777777" w:rsidR="00804EEC" w:rsidRPr="00310766" w:rsidRDefault="00804EEC" w:rsidP="000A662C">
            <w:r w:rsidRPr="00310766">
              <w:t> </w:t>
            </w:r>
          </w:p>
        </w:tc>
        <w:tc>
          <w:tcPr>
            <w:tcW w:w="571" w:type="dxa"/>
            <w:tcBorders>
              <w:top w:val="nil"/>
              <w:left w:val="nil"/>
              <w:bottom w:val="single" w:sz="4" w:space="0" w:color="auto"/>
              <w:right w:val="nil"/>
            </w:tcBorders>
            <w:shd w:val="clear" w:color="auto" w:fill="auto"/>
            <w:noWrap/>
            <w:vAlign w:val="bottom"/>
            <w:hideMark/>
          </w:tcPr>
          <w:p w14:paraId="2F011A1E" w14:textId="77777777" w:rsidR="00804EEC" w:rsidRPr="00310766" w:rsidRDefault="00804EEC" w:rsidP="000A662C">
            <w:r w:rsidRPr="00310766">
              <w:t> </w:t>
            </w:r>
          </w:p>
        </w:tc>
        <w:tc>
          <w:tcPr>
            <w:tcW w:w="1483" w:type="dxa"/>
            <w:tcBorders>
              <w:top w:val="nil"/>
              <w:left w:val="nil"/>
              <w:bottom w:val="single" w:sz="4" w:space="0" w:color="auto"/>
              <w:right w:val="nil"/>
            </w:tcBorders>
            <w:shd w:val="clear" w:color="auto" w:fill="auto"/>
            <w:noWrap/>
            <w:vAlign w:val="bottom"/>
            <w:hideMark/>
          </w:tcPr>
          <w:p w14:paraId="5853BBE7" w14:textId="77777777" w:rsidR="00804EEC" w:rsidRPr="00310766" w:rsidRDefault="00804EEC" w:rsidP="000A662C">
            <w:r w:rsidRPr="00310766">
              <w:t> </w:t>
            </w:r>
          </w:p>
        </w:tc>
        <w:tc>
          <w:tcPr>
            <w:tcW w:w="1588" w:type="dxa"/>
            <w:tcBorders>
              <w:top w:val="nil"/>
              <w:left w:val="nil"/>
              <w:bottom w:val="nil"/>
              <w:right w:val="nil"/>
            </w:tcBorders>
            <w:shd w:val="clear" w:color="auto" w:fill="auto"/>
            <w:noWrap/>
            <w:vAlign w:val="bottom"/>
            <w:hideMark/>
          </w:tcPr>
          <w:p w14:paraId="1F5C5FF1" w14:textId="77777777" w:rsidR="00804EEC" w:rsidRPr="00310766" w:rsidRDefault="00804EEC" w:rsidP="000A662C">
            <w:pPr>
              <w:rPr>
                <w:rFonts w:ascii="Times New Roman" w:hAnsi="Times New Roman"/>
                <w:color w:val="000000"/>
                <w:szCs w:val="24"/>
              </w:rPr>
            </w:pPr>
          </w:p>
        </w:tc>
        <w:tc>
          <w:tcPr>
            <w:tcW w:w="1246" w:type="dxa"/>
            <w:tcBorders>
              <w:top w:val="nil"/>
              <w:left w:val="nil"/>
              <w:bottom w:val="nil"/>
              <w:right w:val="nil"/>
            </w:tcBorders>
            <w:shd w:val="clear" w:color="auto" w:fill="auto"/>
            <w:noWrap/>
            <w:vAlign w:val="bottom"/>
            <w:hideMark/>
          </w:tcPr>
          <w:p w14:paraId="35D95DEB" w14:textId="77777777" w:rsidR="00804EEC" w:rsidRPr="00310766" w:rsidRDefault="00804EEC" w:rsidP="000A662C">
            <w:pPr>
              <w:rPr>
                <w:rFonts w:ascii="Times New Roman" w:hAnsi="Times New Roman"/>
                <w:color w:val="000000"/>
                <w:szCs w:val="24"/>
              </w:rPr>
            </w:pPr>
          </w:p>
        </w:tc>
        <w:tc>
          <w:tcPr>
            <w:tcW w:w="1650" w:type="dxa"/>
            <w:tcBorders>
              <w:top w:val="nil"/>
              <w:left w:val="nil"/>
              <w:bottom w:val="nil"/>
              <w:right w:val="nil"/>
            </w:tcBorders>
            <w:shd w:val="clear" w:color="auto" w:fill="auto"/>
            <w:noWrap/>
            <w:vAlign w:val="bottom"/>
            <w:hideMark/>
          </w:tcPr>
          <w:p w14:paraId="6EF4D124" w14:textId="77777777" w:rsidR="00804EEC" w:rsidRPr="00310766" w:rsidRDefault="00804EEC" w:rsidP="000A662C">
            <w:pPr>
              <w:rPr>
                <w:color w:val="000000"/>
              </w:rPr>
            </w:pPr>
          </w:p>
        </w:tc>
        <w:tc>
          <w:tcPr>
            <w:tcW w:w="1366" w:type="dxa"/>
            <w:tcBorders>
              <w:top w:val="nil"/>
              <w:left w:val="nil"/>
              <w:bottom w:val="nil"/>
              <w:right w:val="nil"/>
            </w:tcBorders>
            <w:shd w:val="clear" w:color="auto" w:fill="auto"/>
            <w:noWrap/>
            <w:vAlign w:val="bottom"/>
            <w:hideMark/>
          </w:tcPr>
          <w:p w14:paraId="41084AF0" w14:textId="77777777" w:rsidR="00804EEC" w:rsidRPr="00310766" w:rsidRDefault="00804EEC" w:rsidP="000A662C">
            <w:pPr>
              <w:rPr>
                <w:color w:val="000000"/>
              </w:rPr>
            </w:pPr>
          </w:p>
        </w:tc>
        <w:tc>
          <w:tcPr>
            <w:tcW w:w="1000" w:type="dxa"/>
            <w:tcBorders>
              <w:top w:val="nil"/>
              <w:left w:val="nil"/>
              <w:bottom w:val="nil"/>
              <w:right w:val="nil"/>
            </w:tcBorders>
            <w:shd w:val="clear" w:color="auto" w:fill="auto"/>
            <w:noWrap/>
            <w:vAlign w:val="bottom"/>
            <w:hideMark/>
          </w:tcPr>
          <w:p w14:paraId="762FB293" w14:textId="77777777" w:rsidR="00804EEC" w:rsidRPr="00310766" w:rsidRDefault="00804EEC" w:rsidP="000A662C">
            <w:pPr>
              <w:rPr>
                <w:color w:val="000000"/>
              </w:rPr>
            </w:pPr>
          </w:p>
        </w:tc>
      </w:tr>
      <w:tr w:rsidR="00804EEC" w:rsidRPr="00310766" w14:paraId="74EA2AEC" w14:textId="77777777" w:rsidTr="0091676C">
        <w:trPr>
          <w:gridAfter w:val="1"/>
          <w:wAfter w:w="222" w:type="dxa"/>
          <w:trHeight w:val="330"/>
        </w:trPr>
        <w:tc>
          <w:tcPr>
            <w:tcW w:w="3731" w:type="dxa"/>
            <w:gridSpan w:val="4"/>
            <w:tcBorders>
              <w:top w:val="nil"/>
              <w:left w:val="nil"/>
              <w:bottom w:val="nil"/>
              <w:right w:val="nil"/>
            </w:tcBorders>
            <w:shd w:val="clear" w:color="auto" w:fill="auto"/>
            <w:noWrap/>
            <w:vAlign w:val="bottom"/>
            <w:hideMark/>
          </w:tcPr>
          <w:p w14:paraId="7806CD06" w14:textId="77777777" w:rsidR="00804EEC" w:rsidRPr="00310766" w:rsidRDefault="00804EEC" w:rsidP="000A662C">
            <w:pPr>
              <w:rPr>
                <w:rFonts w:ascii="Times New Roman" w:hAnsi="Times New Roman"/>
              </w:rPr>
            </w:pPr>
            <w:r w:rsidRPr="00310766">
              <w:rPr>
                <w:rFonts w:ascii="Times New Roman" w:hAnsi="Times New Roman"/>
              </w:rPr>
              <w:t>Įstaigos pavadinimas, kodas, adresas</w:t>
            </w:r>
          </w:p>
        </w:tc>
        <w:tc>
          <w:tcPr>
            <w:tcW w:w="1060" w:type="dxa"/>
            <w:tcBorders>
              <w:top w:val="nil"/>
              <w:left w:val="nil"/>
              <w:bottom w:val="nil"/>
              <w:right w:val="nil"/>
            </w:tcBorders>
            <w:shd w:val="clear" w:color="auto" w:fill="auto"/>
            <w:noWrap/>
            <w:vAlign w:val="bottom"/>
            <w:hideMark/>
          </w:tcPr>
          <w:p w14:paraId="37F45185" w14:textId="77777777" w:rsidR="00804EEC" w:rsidRPr="00310766" w:rsidRDefault="00804EEC" w:rsidP="000A662C">
            <w:pPr>
              <w:rPr>
                <w:rFonts w:ascii="Times New Roman" w:hAnsi="Times New Roman"/>
              </w:rPr>
            </w:pPr>
          </w:p>
        </w:tc>
        <w:tc>
          <w:tcPr>
            <w:tcW w:w="640" w:type="dxa"/>
            <w:tcBorders>
              <w:top w:val="nil"/>
              <w:left w:val="nil"/>
              <w:bottom w:val="nil"/>
              <w:right w:val="nil"/>
            </w:tcBorders>
            <w:shd w:val="clear" w:color="auto" w:fill="auto"/>
            <w:noWrap/>
            <w:vAlign w:val="bottom"/>
            <w:hideMark/>
          </w:tcPr>
          <w:p w14:paraId="32E83C5A" w14:textId="77777777" w:rsidR="00804EEC" w:rsidRPr="00310766" w:rsidRDefault="00804EEC" w:rsidP="000A662C">
            <w:pPr>
              <w:rPr>
                <w:rFonts w:ascii="Times New Roman" w:hAnsi="Times New Roman"/>
              </w:rPr>
            </w:pPr>
          </w:p>
        </w:tc>
        <w:tc>
          <w:tcPr>
            <w:tcW w:w="580" w:type="dxa"/>
            <w:tcBorders>
              <w:top w:val="nil"/>
              <w:left w:val="nil"/>
              <w:bottom w:val="nil"/>
              <w:right w:val="nil"/>
            </w:tcBorders>
            <w:shd w:val="clear" w:color="auto" w:fill="auto"/>
            <w:noWrap/>
            <w:vAlign w:val="bottom"/>
            <w:hideMark/>
          </w:tcPr>
          <w:p w14:paraId="126004CA" w14:textId="77777777" w:rsidR="00804EEC" w:rsidRPr="00310766" w:rsidRDefault="00804EEC" w:rsidP="000A662C">
            <w:pPr>
              <w:rPr>
                <w:rFonts w:ascii="Times New Roman" w:hAnsi="Times New Roman"/>
              </w:rPr>
            </w:pPr>
          </w:p>
        </w:tc>
        <w:tc>
          <w:tcPr>
            <w:tcW w:w="640" w:type="dxa"/>
            <w:tcBorders>
              <w:top w:val="nil"/>
              <w:left w:val="nil"/>
              <w:bottom w:val="nil"/>
              <w:right w:val="nil"/>
            </w:tcBorders>
            <w:shd w:val="clear" w:color="auto" w:fill="auto"/>
            <w:noWrap/>
            <w:vAlign w:val="bottom"/>
            <w:hideMark/>
          </w:tcPr>
          <w:p w14:paraId="08A486CA" w14:textId="77777777" w:rsidR="00804EEC" w:rsidRPr="00310766" w:rsidRDefault="00804EEC" w:rsidP="000A662C">
            <w:pPr>
              <w:rPr>
                <w:rFonts w:ascii="Times New Roman" w:hAnsi="Times New Roman"/>
              </w:rPr>
            </w:pPr>
          </w:p>
        </w:tc>
        <w:tc>
          <w:tcPr>
            <w:tcW w:w="571" w:type="dxa"/>
            <w:tcBorders>
              <w:top w:val="nil"/>
              <w:left w:val="nil"/>
              <w:bottom w:val="nil"/>
              <w:right w:val="nil"/>
            </w:tcBorders>
            <w:shd w:val="clear" w:color="auto" w:fill="auto"/>
            <w:noWrap/>
            <w:vAlign w:val="bottom"/>
            <w:hideMark/>
          </w:tcPr>
          <w:p w14:paraId="2AD398D9" w14:textId="77777777" w:rsidR="00804EEC" w:rsidRPr="00310766" w:rsidRDefault="00804EEC" w:rsidP="000A662C">
            <w:pPr>
              <w:rPr>
                <w:rFonts w:ascii="Times New Roman" w:hAnsi="Times New Roman"/>
              </w:rPr>
            </w:pPr>
          </w:p>
        </w:tc>
        <w:tc>
          <w:tcPr>
            <w:tcW w:w="1483" w:type="dxa"/>
            <w:tcBorders>
              <w:top w:val="nil"/>
              <w:left w:val="nil"/>
              <w:bottom w:val="nil"/>
              <w:right w:val="nil"/>
            </w:tcBorders>
            <w:shd w:val="clear" w:color="auto" w:fill="auto"/>
            <w:noWrap/>
            <w:vAlign w:val="bottom"/>
            <w:hideMark/>
          </w:tcPr>
          <w:p w14:paraId="129B8FC8" w14:textId="77777777" w:rsidR="00804EEC" w:rsidRPr="00310766" w:rsidRDefault="00804EEC" w:rsidP="000A662C">
            <w:pPr>
              <w:rPr>
                <w:rFonts w:ascii="Times New Roman" w:hAnsi="Times New Roman"/>
              </w:rPr>
            </w:pPr>
          </w:p>
        </w:tc>
        <w:tc>
          <w:tcPr>
            <w:tcW w:w="1588" w:type="dxa"/>
            <w:tcBorders>
              <w:top w:val="nil"/>
              <w:left w:val="nil"/>
              <w:bottom w:val="nil"/>
              <w:right w:val="nil"/>
            </w:tcBorders>
            <w:shd w:val="clear" w:color="auto" w:fill="auto"/>
            <w:noWrap/>
            <w:vAlign w:val="bottom"/>
            <w:hideMark/>
          </w:tcPr>
          <w:p w14:paraId="74E7A20D" w14:textId="77777777" w:rsidR="00804EEC" w:rsidRPr="00310766" w:rsidRDefault="00804EEC" w:rsidP="000A662C">
            <w:pPr>
              <w:rPr>
                <w:rFonts w:ascii="Times New Roman" w:hAnsi="Times New Roman"/>
              </w:rPr>
            </w:pPr>
          </w:p>
        </w:tc>
        <w:tc>
          <w:tcPr>
            <w:tcW w:w="1246" w:type="dxa"/>
            <w:tcBorders>
              <w:top w:val="nil"/>
              <w:left w:val="nil"/>
              <w:bottom w:val="nil"/>
              <w:right w:val="nil"/>
            </w:tcBorders>
            <w:shd w:val="clear" w:color="auto" w:fill="auto"/>
            <w:noWrap/>
            <w:vAlign w:val="bottom"/>
            <w:hideMark/>
          </w:tcPr>
          <w:p w14:paraId="7540C7FA" w14:textId="77777777" w:rsidR="00804EEC" w:rsidRPr="00310766" w:rsidRDefault="00804EEC" w:rsidP="000A662C">
            <w:pPr>
              <w:rPr>
                <w:color w:val="000000"/>
              </w:rPr>
            </w:pPr>
          </w:p>
        </w:tc>
        <w:tc>
          <w:tcPr>
            <w:tcW w:w="1650" w:type="dxa"/>
            <w:tcBorders>
              <w:top w:val="nil"/>
              <w:left w:val="nil"/>
              <w:bottom w:val="nil"/>
              <w:right w:val="nil"/>
            </w:tcBorders>
            <w:shd w:val="clear" w:color="auto" w:fill="auto"/>
            <w:noWrap/>
            <w:vAlign w:val="bottom"/>
            <w:hideMark/>
          </w:tcPr>
          <w:p w14:paraId="5144BA61" w14:textId="77777777" w:rsidR="00804EEC" w:rsidRPr="00310766" w:rsidRDefault="00804EEC" w:rsidP="000A662C">
            <w:pPr>
              <w:rPr>
                <w:color w:val="000000"/>
              </w:rPr>
            </w:pPr>
          </w:p>
        </w:tc>
        <w:tc>
          <w:tcPr>
            <w:tcW w:w="1366" w:type="dxa"/>
            <w:tcBorders>
              <w:top w:val="nil"/>
              <w:left w:val="nil"/>
              <w:bottom w:val="nil"/>
              <w:right w:val="nil"/>
            </w:tcBorders>
            <w:shd w:val="clear" w:color="auto" w:fill="auto"/>
            <w:noWrap/>
            <w:vAlign w:val="bottom"/>
            <w:hideMark/>
          </w:tcPr>
          <w:p w14:paraId="54AEFF1E" w14:textId="77777777" w:rsidR="00804EEC" w:rsidRPr="00310766" w:rsidRDefault="00804EEC" w:rsidP="000A662C">
            <w:pPr>
              <w:rPr>
                <w:color w:val="000000"/>
              </w:rPr>
            </w:pPr>
          </w:p>
        </w:tc>
        <w:tc>
          <w:tcPr>
            <w:tcW w:w="1000" w:type="dxa"/>
            <w:tcBorders>
              <w:top w:val="nil"/>
              <w:left w:val="nil"/>
              <w:bottom w:val="nil"/>
              <w:right w:val="nil"/>
            </w:tcBorders>
            <w:shd w:val="clear" w:color="auto" w:fill="auto"/>
            <w:noWrap/>
            <w:vAlign w:val="bottom"/>
            <w:hideMark/>
          </w:tcPr>
          <w:p w14:paraId="587E009B" w14:textId="77777777" w:rsidR="00804EEC" w:rsidRPr="00310766" w:rsidRDefault="00804EEC" w:rsidP="000A662C">
            <w:pPr>
              <w:rPr>
                <w:color w:val="000000"/>
              </w:rPr>
            </w:pPr>
          </w:p>
        </w:tc>
      </w:tr>
      <w:tr w:rsidR="00804EEC" w:rsidRPr="00310766" w14:paraId="093BEE4A" w14:textId="77777777" w:rsidTr="0091676C">
        <w:trPr>
          <w:gridAfter w:val="1"/>
          <w:wAfter w:w="222" w:type="dxa"/>
          <w:trHeight w:val="330"/>
        </w:trPr>
        <w:tc>
          <w:tcPr>
            <w:tcW w:w="471" w:type="dxa"/>
            <w:tcBorders>
              <w:top w:val="nil"/>
              <w:left w:val="nil"/>
              <w:bottom w:val="single" w:sz="4" w:space="0" w:color="auto"/>
              <w:right w:val="nil"/>
            </w:tcBorders>
            <w:shd w:val="clear" w:color="auto" w:fill="auto"/>
            <w:noWrap/>
            <w:vAlign w:val="bottom"/>
            <w:hideMark/>
          </w:tcPr>
          <w:p w14:paraId="567DA029" w14:textId="77777777" w:rsidR="00804EEC" w:rsidRPr="00310766" w:rsidRDefault="00804EEC" w:rsidP="000A662C">
            <w:pPr>
              <w:rPr>
                <w:rFonts w:ascii="Times New Roman" w:hAnsi="Times New Roman"/>
              </w:rPr>
            </w:pPr>
            <w:r w:rsidRPr="00310766">
              <w:rPr>
                <w:rFonts w:ascii="Times New Roman" w:hAnsi="Times New Roman"/>
              </w:rPr>
              <w:t> </w:t>
            </w:r>
          </w:p>
        </w:tc>
        <w:tc>
          <w:tcPr>
            <w:tcW w:w="2200" w:type="dxa"/>
            <w:tcBorders>
              <w:top w:val="nil"/>
              <w:left w:val="nil"/>
              <w:bottom w:val="single" w:sz="4" w:space="0" w:color="auto"/>
              <w:right w:val="nil"/>
            </w:tcBorders>
            <w:shd w:val="clear" w:color="auto" w:fill="auto"/>
            <w:noWrap/>
            <w:vAlign w:val="bottom"/>
            <w:hideMark/>
          </w:tcPr>
          <w:p w14:paraId="2C762B9F"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gridSpan w:val="2"/>
            <w:tcBorders>
              <w:top w:val="nil"/>
              <w:left w:val="nil"/>
              <w:bottom w:val="single" w:sz="4" w:space="0" w:color="auto"/>
              <w:right w:val="nil"/>
            </w:tcBorders>
            <w:shd w:val="clear" w:color="auto" w:fill="auto"/>
            <w:noWrap/>
            <w:vAlign w:val="bottom"/>
            <w:hideMark/>
          </w:tcPr>
          <w:p w14:paraId="4C744DB9"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tcBorders>
              <w:top w:val="nil"/>
              <w:left w:val="nil"/>
              <w:bottom w:val="single" w:sz="4" w:space="0" w:color="auto"/>
              <w:right w:val="nil"/>
            </w:tcBorders>
            <w:shd w:val="clear" w:color="auto" w:fill="auto"/>
            <w:noWrap/>
            <w:vAlign w:val="bottom"/>
            <w:hideMark/>
          </w:tcPr>
          <w:p w14:paraId="24D69FAE"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nil"/>
            </w:tcBorders>
            <w:shd w:val="clear" w:color="auto" w:fill="auto"/>
            <w:noWrap/>
            <w:vAlign w:val="bottom"/>
            <w:hideMark/>
          </w:tcPr>
          <w:p w14:paraId="58B89826" w14:textId="77777777" w:rsidR="00804EEC" w:rsidRPr="00310766" w:rsidRDefault="00804EEC" w:rsidP="000A662C">
            <w:pPr>
              <w:rPr>
                <w:rFonts w:ascii="Times New Roman" w:hAnsi="Times New Roman"/>
              </w:rPr>
            </w:pPr>
            <w:r w:rsidRPr="00310766">
              <w:rPr>
                <w:rFonts w:ascii="Times New Roman" w:hAnsi="Times New Roman"/>
              </w:rPr>
              <w:t> </w:t>
            </w:r>
          </w:p>
        </w:tc>
        <w:tc>
          <w:tcPr>
            <w:tcW w:w="580" w:type="dxa"/>
            <w:tcBorders>
              <w:top w:val="nil"/>
              <w:left w:val="nil"/>
              <w:bottom w:val="single" w:sz="4" w:space="0" w:color="auto"/>
              <w:right w:val="nil"/>
            </w:tcBorders>
            <w:shd w:val="clear" w:color="auto" w:fill="auto"/>
            <w:noWrap/>
            <w:vAlign w:val="bottom"/>
            <w:hideMark/>
          </w:tcPr>
          <w:p w14:paraId="3CB1BDA6"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nil"/>
            </w:tcBorders>
            <w:shd w:val="clear" w:color="auto" w:fill="auto"/>
            <w:noWrap/>
            <w:vAlign w:val="bottom"/>
            <w:hideMark/>
          </w:tcPr>
          <w:p w14:paraId="09C56CF7" w14:textId="77777777" w:rsidR="00804EEC" w:rsidRPr="00310766" w:rsidRDefault="00804EEC" w:rsidP="000A662C">
            <w:pPr>
              <w:rPr>
                <w:rFonts w:ascii="Times New Roman" w:hAnsi="Times New Roman"/>
              </w:rPr>
            </w:pPr>
            <w:r w:rsidRPr="00310766">
              <w:rPr>
                <w:rFonts w:ascii="Times New Roman" w:hAnsi="Times New Roman"/>
              </w:rPr>
              <w:t> </w:t>
            </w:r>
          </w:p>
        </w:tc>
        <w:tc>
          <w:tcPr>
            <w:tcW w:w="571" w:type="dxa"/>
            <w:tcBorders>
              <w:top w:val="nil"/>
              <w:left w:val="nil"/>
              <w:bottom w:val="single" w:sz="4" w:space="0" w:color="auto"/>
              <w:right w:val="nil"/>
            </w:tcBorders>
            <w:shd w:val="clear" w:color="auto" w:fill="auto"/>
            <w:noWrap/>
            <w:vAlign w:val="bottom"/>
            <w:hideMark/>
          </w:tcPr>
          <w:p w14:paraId="75F1E32B" w14:textId="77777777" w:rsidR="00804EEC" w:rsidRPr="00310766" w:rsidRDefault="00804EEC" w:rsidP="000A662C">
            <w:pPr>
              <w:rPr>
                <w:rFonts w:ascii="Times New Roman" w:hAnsi="Times New Roman"/>
              </w:rPr>
            </w:pPr>
            <w:r w:rsidRPr="00310766">
              <w:rPr>
                <w:rFonts w:ascii="Times New Roman" w:hAnsi="Times New Roman"/>
              </w:rPr>
              <w:t> </w:t>
            </w:r>
          </w:p>
        </w:tc>
        <w:tc>
          <w:tcPr>
            <w:tcW w:w="1483" w:type="dxa"/>
            <w:tcBorders>
              <w:top w:val="nil"/>
              <w:left w:val="nil"/>
              <w:bottom w:val="single" w:sz="4" w:space="0" w:color="auto"/>
              <w:right w:val="nil"/>
            </w:tcBorders>
            <w:shd w:val="clear" w:color="auto" w:fill="auto"/>
            <w:noWrap/>
            <w:vAlign w:val="bottom"/>
            <w:hideMark/>
          </w:tcPr>
          <w:p w14:paraId="5BA4E59A" w14:textId="77777777" w:rsidR="00804EEC" w:rsidRPr="00310766" w:rsidRDefault="00804EEC" w:rsidP="000A662C">
            <w:pPr>
              <w:rPr>
                <w:rFonts w:ascii="Times New Roman" w:hAnsi="Times New Roman"/>
              </w:rPr>
            </w:pPr>
            <w:r w:rsidRPr="00310766">
              <w:rPr>
                <w:rFonts w:ascii="Times New Roman" w:hAnsi="Times New Roman"/>
              </w:rPr>
              <w:t> </w:t>
            </w:r>
          </w:p>
        </w:tc>
        <w:tc>
          <w:tcPr>
            <w:tcW w:w="1588" w:type="dxa"/>
            <w:tcBorders>
              <w:top w:val="nil"/>
              <w:left w:val="nil"/>
              <w:bottom w:val="single" w:sz="4" w:space="0" w:color="auto"/>
              <w:right w:val="nil"/>
            </w:tcBorders>
            <w:shd w:val="clear" w:color="auto" w:fill="auto"/>
            <w:noWrap/>
            <w:vAlign w:val="bottom"/>
            <w:hideMark/>
          </w:tcPr>
          <w:p w14:paraId="60091DE2" w14:textId="77777777" w:rsidR="00804EEC" w:rsidRPr="00310766" w:rsidRDefault="00804EEC" w:rsidP="000A662C">
            <w:pPr>
              <w:rPr>
                <w:rFonts w:ascii="Times New Roman" w:hAnsi="Times New Roman"/>
              </w:rPr>
            </w:pPr>
            <w:r w:rsidRPr="00310766">
              <w:rPr>
                <w:rFonts w:ascii="Times New Roman" w:hAnsi="Times New Roman"/>
              </w:rPr>
              <w:t> </w:t>
            </w:r>
          </w:p>
        </w:tc>
        <w:tc>
          <w:tcPr>
            <w:tcW w:w="1246" w:type="dxa"/>
            <w:tcBorders>
              <w:top w:val="nil"/>
              <w:left w:val="nil"/>
              <w:bottom w:val="nil"/>
              <w:right w:val="nil"/>
            </w:tcBorders>
            <w:shd w:val="clear" w:color="auto" w:fill="auto"/>
            <w:noWrap/>
            <w:vAlign w:val="bottom"/>
            <w:hideMark/>
          </w:tcPr>
          <w:p w14:paraId="58CC583E" w14:textId="77777777" w:rsidR="00804EEC" w:rsidRPr="00310766" w:rsidRDefault="00804EEC" w:rsidP="000A662C">
            <w:pPr>
              <w:rPr>
                <w:color w:val="000000"/>
              </w:rPr>
            </w:pPr>
          </w:p>
        </w:tc>
        <w:tc>
          <w:tcPr>
            <w:tcW w:w="1650" w:type="dxa"/>
            <w:tcBorders>
              <w:top w:val="nil"/>
              <w:left w:val="nil"/>
              <w:bottom w:val="nil"/>
              <w:right w:val="nil"/>
            </w:tcBorders>
            <w:shd w:val="clear" w:color="auto" w:fill="auto"/>
            <w:noWrap/>
            <w:vAlign w:val="bottom"/>
            <w:hideMark/>
          </w:tcPr>
          <w:p w14:paraId="32622701" w14:textId="77777777" w:rsidR="00804EEC" w:rsidRPr="00310766" w:rsidRDefault="00804EEC" w:rsidP="000A662C">
            <w:pPr>
              <w:rPr>
                <w:color w:val="000000"/>
              </w:rPr>
            </w:pPr>
          </w:p>
        </w:tc>
        <w:tc>
          <w:tcPr>
            <w:tcW w:w="1366" w:type="dxa"/>
            <w:tcBorders>
              <w:top w:val="nil"/>
              <w:left w:val="nil"/>
              <w:bottom w:val="nil"/>
              <w:right w:val="nil"/>
            </w:tcBorders>
            <w:shd w:val="clear" w:color="auto" w:fill="auto"/>
            <w:noWrap/>
            <w:vAlign w:val="bottom"/>
            <w:hideMark/>
          </w:tcPr>
          <w:p w14:paraId="7A7F1B17" w14:textId="77777777" w:rsidR="00804EEC" w:rsidRPr="00310766" w:rsidRDefault="00804EEC" w:rsidP="000A662C">
            <w:pPr>
              <w:rPr>
                <w:color w:val="000000"/>
              </w:rPr>
            </w:pPr>
          </w:p>
        </w:tc>
        <w:tc>
          <w:tcPr>
            <w:tcW w:w="1000" w:type="dxa"/>
            <w:tcBorders>
              <w:top w:val="nil"/>
              <w:left w:val="nil"/>
              <w:bottom w:val="nil"/>
              <w:right w:val="nil"/>
            </w:tcBorders>
            <w:shd w:val="clear" w:color="auto" w:fill="auto"/>
            <w:noWrap/>
            <w:vAlign w:val="bottom"/>
            <w:hideMark/>
          </w:tcPr>
          <w:p w14:paraId="793F375D" w14:textId="77777777" w:rsidR="00804EEC" w:rsidRPr="00310766" w:rsidRDefault="00804EEC" w:rsidP="000A662C">
            <w:pPr>
              <w:rPr>
                <w:color w:val="000000"/>
              </w:rPr>
            </w:pPr>
          </w:p>
        </w:tc>
      </w:tr>
      <w:tr w:rsidR="00804EEC" w:rsidRPr="00310766" w14:paraId="562F86A1" w14:textId="77777777" w:rsidTr="0091676C">
        <w:trPr>
          <w:gridAfter w:val="1"/>
          <w:wAfter w:w="222" w:type="dxa"/>
          <w:trHeight w:val="375"/>
        </w:trPr>
        <w:tc>
          <w:tcPr>
            <w:tcW w:w="2671" w:type="dxa"/>
            <w:gridSpan w:val="2"/>
            <w:tcBorders>
              <w:top w:val="nil"/>
              <w:left w:val="nil"/>
              <w:bottom w:val="nil"/>
              <w:right w:val="nil"/>
            </w:tcBorders>
            <w:shd w:val="clear" w:color="auto" w:fill="auto"/>
            <w:noWrap/>
            <w:vAlign w:val="bottom"/>
            <w:hideMark/>
          </w:tcPr>
          <w:p w14:paraId="5B3137F7" w14:textId="77777777" w:rsidR="00804EEC" w:rsidRPr="00310766" w:rsidRDefault="00804EEC" w:rsidP="000A662C">
            <w:pPr>
              <w:rPr>
                <w:rFonts w:ascii="Times New Roman" w:hAnsi="Times New Roman"/>
              </w:rPr>
            </w:pPr>
            <w:r w:rsidRPr="00310766">
              <w:rPr>
                <w:rFonts w:ascii="Times New Roman" w:hAnsi="Times New Roman"/>
              </w:rPr>
              <w:t>Banko rekvizitai</w:t>
            </w:r>
          </w:p>
        </w:tc>
        <w:tc>
          <w:tcPr>
            <w:tcW w:w="1060" w:type="dxa"/>
            <w:gridSpan w:val="2"/>
            <w:tcBorders>
              <w:top w:val="nil"/>
              <w:left w:val="nil"/>
              <w:bottom w:val="nil"/>
              <w:right w:val="nil"/>
            </w:tcBorders>
            <w:shd w:val="clear" w:color="auto" w:fill="auto"/>
            <w:noWrap/>
            <w:vAlign w:val="bottom"/>
            <w:hideMark/>
          </w:tcPr>
          <w:p w14:paraId="0A3CE995" w14:textId="77777777" w:rsidR="00804EEC" w:rsidRPr="00310766" w:rsidRDefault="00804EEC" w:rsidP="000A662C">
            <w:pPr>
              <w:rPr>
                <w:rFonts w:ascii="Times New Roman" w:hAnsi="Times New Roman"/>
              </w:rPr>
            </w:pPr>
          </w:p>
        </w:tc>
        <w:tc>
          <w:tcPr>
            <w:tcW w:w="1060" w:type="dxa"/>
            <w:tcBorders>
              <w:top w:val="nil"/>
              <w:left w:val="nil"/>
              <w:bottom w:val="nil"/>
              <w:right w:val="nil"/>
            </w:tcBorders>
            <w:shd w:val="clear" w:color="auto" w:fill="auto"/>
            <w:noWrap/>
            <w:vAlign w:val="bottom"/>
            <w:hideMark/>
          </w:tcPr>
          <w:p w14:paraId="5DD9AD5A" w14:textId="77777777" w:rsidR="00804EEC" w:rsidRPr="00310766" w:rsidRDefault="00804EEC" w:rsidP="000A662C">
            <w:pPr>
              <w:rPr>
                <w:rFonts w:ascii="Times New Roman" w:hAnsi="Times New Roman"/>
              </w:rPr>
            </w:pPr>
          </w:p>
        </w:tc>
        <w:tc>
          <w:tcPr>
            <w:tcW w:w="640" w:type="dxa"/>
            <w:tcBorders>
              <w:top w:val="nil"/>
              <w:left w:val="nil"/>
              <w:bottom w:val="nil"/>
              <w:right w:val="nil"/>
            </w:tcBorders>
            <w:shd w:val="clear" w:color="auto" w:fill="auto"/>
            <w:noWrap/>
            <w:vAlign w:val="bottom"/>
            <w:hideMark/>
          </w:tcPr>
          <w:p w14:paraId="02DC46B1" w14:textId="77777777" w:rsidR="00804EEC" w:rsidRPr="00310766" w:rsidRDefault="00804EEC" w:rsidP="000A662C">
            <w:pPr>
              <w:rPr>
                <w:rFonts w:ascii="Times New Roman" w:hAnsi="Times New Roman"/>
              </w:rPr>
            </w:pPr>
          </w:p>
        </w:tc>
        <w:tc>
          <w:tcPr>
            <w:tcW w:w="580" w:type="dxa"/>
            <w:tcBorders>
              <w:top w:val="nil"/>
              <w:left w:val="nil"/>
              <w:bottom w:val="nil"/>
              <w:right w:val="nil"/>
            </w:tcBorders>
            <w:shd w:val="clear" w:color="auto" w:fill="auto"/>
            <w:noWrap/>
            <w:vAlign w:val="bottom"/>
            <w:hideMark/>
          </w:tcPr>
          <w:p w14:paraId="5790A47B" w14:textId="77777777" w:rsidR="00804EEC" w:rsidRPr="00310766" w:rsidRDefault="00804EEC" w:rsidP="000A662C">
            <w:pPr>
              <w:rPr>
                <w:rFonts w:ascii="Times New Roman" w:hAnsi="Times New Roman"/>
              </w:rPr>
            </w:pPr>
          </w:p>
        </w:tc>
        <w:tc>
          <w:tcPr>
            <w:tcW w:w="640" w:type="dxa"/>
            <w:tcBorders>
              <w:top w:val="nil"/>
              <w:left w:val="nil"/>
              <w:bottom w:val="nil"/>
              <w:right w:val="nil"/>
            </w:tcBorders>
            <w:shd w:val="clear" w:color="auto" w:fill="auto"/>
            <w:noWrap/>
            <w:vAlign w:val="bottom"/>
            <w:hideMark/>
          </w:tcPr>
          <w:p w14:paraId="6302D4A8" w14:textId="77777777" w:rsidR="00804EEC" w:rsidRPr="00310766" w:rsidRDefault="00804EEC" w:rsidP="000A662C">
            <w:pPr>
              <w:rPr>
                <w:rFonts w:ascii="Times New Roman" w:hAnsi="Times New Roman"/>
              </w:rPr>
            </w:pPr>
          </w:p>
        </w:tc>
        <w:tc>
          <w:tcPr>
            <w:tcW w:w="571" w:type="dxa"/>
            <w:tcBorders>
              <w:top w:val="nil"/>
              <w:left w:val="nil"/>
              <w:bottom w:val="nil"/>
              <w:right w:val="nil"/>
            </w:tcBorders>
            <w:shd w:val="clear" w:color="auto" w:fill="auto"/>
            <w:noWrap/>
            <w:vAlign w:val="bottom"/>
            <w:hideMark/>
          </w:tcPr>
          <w:p w14:paraId="7EA516EE" w14:textId="77777777" w:rsidR="00804EEC" w:rsidRPr="00310766" w:rsidRDefault="00804EEC" w:rsidP="000A662C">
            <w:pPr>
              <w:rPr>
                <w:rFonts w:ascii="Times New Roman" w:hAnsi="Times New Roman"/>
              </w:rPr>
            </w:pPr>
          </w:p>
        </w:tc>
        <w:tc>
          <w:tcPr>
            <w:tcW w:w="1483" w:type="dxa"/>
            <w:tcBorders>
              <w:top w:val="nil"/>
              <w:left w:val="nil"/>
              <w:bottom w:val="nil"/>
              <w:right w:val="nil"/>
            </w:tcBorders>
            <w:shd w:val="clear" w:color="auto" w:fill="auto"/>
            <w:noWrap/>
            <w:vAlign w:val="bottom"/>
            <w:hideMark/>
          </w:tcPr>
          <w:p w14:paraId="1E6DA9DD" w14:textId="77777777" w:rsidR="00804EEC" w:rsidRPr="00310766" w:rsidRDefault="00804EEC" w:rsidP="000A662C">
            <w:pPr>
              <w:rPr>
                <w:rFonts w:ascii="Times New Roman" w:hAnsi="Times New Roman"/>
              </w:rPr>
            </w:pPr>
          </w:p>
        </w:tc>
        <w:tc>
          <w:tcPr>
            <w:tcW w:w="1588" w:type="dxa"/>
            <w:tcBorders>
              <w:top w:val="nil"/>
              <w:left w:val="nil"/>
              <w:bottom w:val="nil"/>
              <w:right w:val="nil"/>
            </w:tcBorders>
            <w:shd w:val="clear" w:color="auto" w:fill="auto"/>
            <w:noWrap/>
            <w:vAlign w:val="bottom"/>
            <w:hideMark/>
          </w:tcPr>
          <w:p w14:paraId="701A516F" w14:textId="77777777" w:rsidR="00804EEC" w:rsidRPr="00310766" w:rsidRDefault="00804EEC" w:rsidP="000A662C">
            <w:pPr>
              <w:rPr>
                <w:rFonts w:ascii="Times New Roman" w:hAnsi="Times New Roman"/>
              </w:rPr>
            </w:pPr>
          </w:p>
        </w:tc>
        <w:tc>
          <w:tcPr>
            <w:tcW w:w="1246" w:type="dxa"/>
            <w:tcBorders>
              <w:top w:val="nil"/>
              <w:left w:val="nil"/>
              <w:bottom w:val="nil"/>
              <w:right w:val="nil"/>
            </w:tcBorders>
            <w:shd w:val="clear" w:color="auto" w:fill="auto"/>
            <w:noWrap/>
            <w:vAlign w:val="bottom"/>
            <w:hideMark/>
          </w:tcPr>
          <w:p w14:paraId="3CB2FA79" w14:textId="77777777" w:rsidR="00804EEC" w:rsidRPr="00310766" w:rsidRDefault="00804EEC" w:rsidP="000A662C">
            <w:pPr>
              <w:rPr>
                <w:color w:val="000000"/>
              </w:rPr>
            </w:pPr>
          </w:p>
        </w:tc>
        <w:tc>
          <w:tcPr>
            <w:tcW w:w="1650" w:type="dxa"/>
            <w:tcBorders>
              <w:top w:val="nil"/>
              <w:left w:val="nil"/>
              <w:bottom w:val="nil"/>
              <w:right w:val="nil"/>
            </w:tcBorders>
            <w:shd w:val="clear" w:color="auto" w:fill="auto"/>
            <w:noWrap/>
            <w:vAlign w:val="bottom"/>
            <w:hideMark/>
          </w:tcPr>
          <w:p w14:paraId="393FC435" w14:textId="77777777" w:rsidR="00804EEC" w:rsidRPr="00310766" w:rsidRDefault="00804EEC" w:rsidP="000A662C">
            <w:pPr>
              <w:rPr>
                <w:color w:val="000000"/>
              </w:rPr>
            </w:pPr>
          </w:p>
        </w:tc>
        <w:tc>
          <w:tcPr>
            <w:tcW w:w="1366" w:type="dxa"/>
            <w:tcBorders>
              <w:top w:val="nil"/>
              <w:left w:val="nil"/>
              <w:bottom w:val="nil"/>
              <w:right w:val="nil"/>
            </w:tcBorders>
            <w:shd w:val="clear" w:color="auto" w:fill="auto"/>
            <w:noWrap/>
            <w:vAlign w:val="bottom"/>
            <w:hideMark/>
          </w:tcPr>
          <w:p w14:paraId="5E56ED55" w14:textId="77777777" w:rsidR="00804EEC" w:rsidRPr="00310766" w:rsidRDefault="00804EEC" w:rsidP="000A662C">
            <w:pPr>
              <w:rPr>
                <w:color w:val="000000"/>
              </w:rPr>
            </w:pPr>
          </w:p>
        </w:tc>
        <w:tc>
          <w:tcPr>
            <w:tcW w:w="1000" w:type="dxa"/>
            <w:tcBorders>
              <w:top w:val="nil"/>
              <w:left w:val="nil"/>
              <w:bottom w:val="nil"/>
              <w:right w:val="nil"/>
            </w:tcBorders>
            <w:shd w:val="clear" w:color="auto" w:fill="auto"/>
            <w:noWrap/>
            <w:vAlign w:val="bottom"/>
            <w:hideMark/>
          </w:tcPr>
          <w:p w14:paraId="47DBCC0A" w14:textId="77777777" w:rsidR="00804EEC" w:rsidRPr="00310766" w:rsidRDefault="00804EEC" w:rsidP="000A662C">
            <w:pPr>
              <w:rPr>
                <w:color w:val="000000"/>
              </w:rPr>
            </w:pPr>
          </w:p>
        </w:tc>
      </w:tr>
      <w:tr w:rsidR="00804EEC" w:rsidRPr="00310766" w14:paraId="0ADFCD8D" w14:textId="77777777" w:rsidTr="0091676C">
        <w:trPr>
          <w:gridAfter w:val="1"/>
          <w:wAfter w:w="222" w:type="dxa"/>
          <w:trHeight w:val="795"/>
        </w:trPr>
        <w:tc>
          <w:tcPr>
            <w:tcW w:w="14555" w:type="dxa"/>
            <w:gridSpan w:val="14"/>
            <w:tcBorders>
              <w:top w:val="nil"/>
              <w:left w:val="nil"/>
              <w:bottom w:val="nil"/>
              <w:right w:val="nil"/>
            </w:tcBorders>
            <w:shd w:val="clear" w:color="auto" w:fill="auto"/>
            <w:hideMark/>
          </w:tcPr>
          <w:p w14:paraId="784CB703" w14:textId="77777777" w:rsidR="00804EEC" w:rsidRPr="00310766" w:rsidRDefault="00804EEC" w:rsidP="000A662C">
            <w:pPr>
              <w:jc w:val="center"/>
              <w:rPr>
                <w:rFonts w:ascii="Times New Roman" w:hAnsi="Times New Roman"/>
                <w:b/>
                <w:bCs/>
                <w:color w:val="000000"/>
                <w:sz w:val="28"/>
                <w:szCs w:val="28"/>
              </w:rPr>
            </w:pPr>
            <w:r w:rsidRPr="00310766">
              <w:rPr>
                <w:rFonts w:ascii="Times New Roman" w:hAnsi="Times New Roman"/>
                <w:b/>
                <w:bCs/>
                <w:color w:val="000000"/>
                <w:sz w:val="28"/>
                <w:szCs w:val="28"/>
              </w:rPr>
              <w:t xml:space="preserve"> 201___M.______________MĖN. UŽIMTUMO DIDINIMO PROGRAMOS LĖŠŲ KOMPENSAVIMO PARAIŠKA</w:t>
            </w:r>
          </w:p>
        </w:tc>
        <w:tc>
          <w:tcPr>
            <w:tcW w:w="1000" w:type="dxa"/>
            <w:tcBorders>
              <w:top w:val="nil"/>
              <w:left w:val="nil"/>
              <w:bottom w:val="nil"/>
              <w:right w:val="nil"/>
            </w:tcBorders>
            <w:shd w:val="clear" w:color="auto" w:fill="auto"/>
            <w:noWrap/>
            <w:vAlign w:val="bottom"/>
            <w:hideMark/>
          </w:tcPr>
          <w:p w14:paraId="3215D6D7" w14:textId="77777777" w:rsidR="00804EEC" w:rsidRPr="00310766" w:rsidRDefault="00804EEC" w:rsidP="000A662C"/>
        </w:tc>
      </w:tr>
      <w:tr w:rsidR="00804EEC" w:rsidRPr="00310766" w14:paraId="39ED54D7" w14:textId="77777777" w:rsidTr="0091676C">
        <w:trPr>
          <w:gridAfter w:val="1"/>
          <w:wAfter w:w="222" w:type="dxa"/>
          <w:trHeight w:val="282"/>
        </w:trPr>
        <w:tc>
          <w:tcPr>
            <w:tcW w:w="14555" w:type="dxa"/>
            <w:gridSpan w:val="14"/>
            <w:tcBorders>
              <w:top w:val="nil"/>
              <w:left w:val="nil"/>
              <w:bottom w:val="nil"/>
              <w:right w:val="nil"/>
            </w:tcBorders>
            <w:shd w:val="clear" w:color="auto" w:fill="auto"/>
            <w:hideMark/>
          </w:tcPr>
          <w:p w14:paraId="46DD4CB9" w14:textId="77777777" w:rsidR="00804EEC" w:rsidRPr="00310766" w:rsidRDefault="00804EEC" w:rsidP="000A662C">
            <w:pPr>
              <w:jc w:val="center"/>
              <w:rPr>
                <w:rFonts w:ascii="Times New Roman" w:hAnsi="Times New Roman"/>
                <w:b/>
                <w:bCs/>
                <w:color w:val="000000"/>
                <w:szCs w:val="24"/>
              </w:rPr>
            </w:pPr>
          </w:p>
        </w:tc>
        <w:tc>
          <w:tcPr>
            <w:tcW w:w="1000" w:type="dxa"/>
            <w:tcBorders>
              <w:top w:val="nil"/>
              <w:left w:val="nil"/>
              <w:bottom w:val="nil"/>
              <w:right w:val="nil"/>
            </w:tcBorders>
            <w:shd w:val="clear" w:color="auto" w:fill="auto"/>
            <w:noWrap/>
            <w:vAlign w:val="bottom"/>
            <w:hideMark/>
          </w:tcPr>
          <w:p w14:paraId="32D53F62" w14:textId="77777777" w:rsidR="00804EEC" w:rsidRPr="00310766" w:rsidRDefault="00804EEC" w:rsidP="000A662C"/>
        </w:tc>
      </w:tr>
      <w:tr w:rsidR="00804EEC" w:rsidRPr="00310766" w14:paraId="50F01DD4" w14:textId="77777777" w:rsidTr="0091676C">
        <w:trPr>
          <w:gridAfter w:val="1"/>
          <w:wAfter w:w="222" w:type="dxa"/>
          <w:trHeight w:val="282"/>
        </w:trPr>
        <w:tc>
          <w:tcPr>
            <w:tcW w:w="471" w:type="dxa"/>
            <w:tcBorders>
              <w:top w:val="nil"/>
              <w:left w:val="nil"/>
              <w:bottom w:val="nil"/>
              <w:right w:val="nil"/>
            </w:tcBorders>
            <w:shd w:val="clear" w:color="auto" w:fill="auto"/>
            <w:hideMark/>
          </w:tcPr>
          <w:p w14:paraId="60DC8575" w14:textId="77777777" w:rsidR="00804EEC" w:rsidRPr="00310766" w:rsidRDefault="00804EEC" w:rsidP="000A662C">
            <w:pPr>
              <w:jc w:val="center"/>
              <w:rPr>
                <w:rFonts w:ascii="Times New Roman" w:hAnsi="Times New Roman"/>
                <w:b/>
                <w:bCs/>
                <w:color w:val="000000"/>
                <w:szCs w:val="24"/>
              </w:rPr>
            </w:pPr>
          </w:p>
        </w:tc>
        <w:tc>
          <w:tcPr>
            <w:tcW w:w="2200" w:type="dxa"/>
            <w:tcBorders>
              <w:top w:val="nil"/>
              <w:left w:val="nil"/>
              <w:bottom w:val="nil"/>
              <w:right w:val="nil"/>
            </w:tcBorders>
            <w:shd w:val="clear" w:color="auto" w:fill="auto"/>
            <w:noWrap/>
            <w:vAlign w:val="bottom"/>
            <w:hideMark/>
          </w:tcPr>
          <w:p w14:paraId="06F8D30B" w14:textId="77777777" w:rsidR="00804EEC" w:rsidRPr="00310766" w:rsidRDefault="00804EEC" w:rsidP="000A662C">
            <w:pPr>
              <w:rPr>
                <w:rFonts w:ascii="Times New Roman" w:hAnsi="Times New Roman"/>
                <w:szCs w:val="24"/>
              </w:rPr>
            </w:pPr>
          </w:p>
        </w:tc>
        <w:tc>
          <w:tcPr>
            <w:tcW w:w="1060" w:type="dxa"/>
            <w:gridSpan w:val="2"/>
            <w:tcBorders>
              <w:top w:val="nil"/>
              <w:left w:val="nil"/>
              <w:bottom w:val="nil"/>
              <w:right w:val="nil"/>
            </w:tcBorders>
            <w:shd w:val="clear" w:color="auto" w:fill="auto"/>
            <w:noWrap/>
            <w:vAlign w:val="bottom"/>
            <w:hideMark/>
          </w:tcPr>
          <w:p w14:paraId="12C4F1F0" w14:textId="77777777" w:rsidR="00804EEC" w:rsidRPr="00310766" w:rsidRDefault="00804EEC" w:rsidP="000A662C">
            <w:pPr>
              <w:rPr>
                <w:rFonts w:ascii="Times New Roman" w:hAnsi="Times New Roman"/>
                <w:szCs w:val="24"/>
              </w:rPr>
            </w:pPr>
          </w:p>
        </w:tc>
        <w:tc>
          <w:tcPr>
            <w:tcW w:w="1060" w:type="dxa"/>
            <w:tcBorders>
              <w:top w:val="nil"/>
              <w:left w:val="nil"/>
              <w:bottom w:val="nil"/>
              <w:right w:val="nil"/>
            </w:tcBorders>
            <w:shd w:val="clear" w:color="auto" w:fill="auto"/>
            <w:noWrap/>
            <w:vAlign w:val="bottom"/>
            <w:hideMark/>
          </w:tcPr>
          <w:p w14:paraId="28824CB8" w14:textId="77777777" w:rsidR="00804EEC" w:rsidRPr="00310766" w:rsidRDefault="00804EEC" w:rsidP="000A662C">
            <w:pPr>
              <w:rPr>
                <w:rFonts w:ascii="Times New Roman" w:hAnsi="Times New Roman"/>
                <w:szCs w:val="24"/>
              </w:rPr>
            </w:pPr>
          </w:p>
        </w:tc>
        <w:tc>
          <w:tcPr>
            <w:tcW w:w="640" w:type="dxa"/>
            <w:tcBorders>
              <w:top w:val="nil"/>
              <w:left w:val="nil"/>
              <w:bottom w:val="nil"/>
              <w:right w:val="nil"/>
            </w:tcBorders>
            <w:shd w:val="clear" w:color="auto" w:fill="auto"/>
            <w:noWrap/>
            <w:vAlign w:val="bottom"/>
            <w:hideMark/>
          </w:tcPr>
          <w:p w14:paraId="29C60217" w14:textId="77777777" w:rsidR="00804EEC" w:rsidRPr="00310766" w:rsidRDefault="00804EEC" w:rsidP="000A662C">
            <w:pPr>
              <w:rPr>
                <w:rFonts w:ascii="Times New Roman" w:hAnsi="Times New Roman"/>
                <w:szCs w:val="24"/>
              </w:rPr>
            </w:pPr>
          </w:p>
        </w:tc>
        <w:tc>
          <w:tcPr>
            <w:tcW w:w="580" w:type="dxa"/>
            <w:tcBorders>
              <w:top w:val="nil"/>
              <w:left w:val="nil"/>
              <w:bottom w:val="nil"/>
              <w:right w:val="nil"/>
            </w:tcBorders>
            <w:shd w:val="clear" w:color="auto" w:fill="auto"/>
            <w:noWrap/>
            <w:vAlign w:val="bottom"/>
            <w:hideMark/>
          </w:tcPr>
          <w:p w14:paraId="2C4AFEA1" w14:textId="77777777" w:rsidR="00804EEC" w:rsidRPr="00310766" w:rsidRDefault="00804EEC" w:rsidP="000A662C">
            <w:pPr>
              <w:rPr>
                <w:rFonts w:ascii="Times New Roman" w:hAnsi="Times New Roman"/>
                <w:szCs w:val="24"/>
              </w:rPr>
            </w:pPr>
          </w:p>
        </w:tc>
        <w:tc>
          <w:tcPr>
            <w:tcW w:w="640" w:type="dxa"/>
            <w:tcBorders>
              <w:top w:val="nil"/>
              <w:left w:val="nil"/>
              <w:bottom w:val="single" w:sz="4" w:space="0" w:color="auto"/>
              <w:right w:val="nil"/>
            </w:tcBorders>
            <w:shd w:val="clear" w:color="auto" w:fill="auto"/>
            <w:noWrap/>
            <w:vAlign w:val="bottom"/>
            <w:hideMark/>
          </w:tcPr>
          <w:p w14:paraId="54172AE6" w14:textId="77777777" w:rsidR="00804EEC" w:rsidRPr="00310766" w:rsidRDefault="00804EEC" w:rsidP="000A662C">
            <w:pPr>
              <w:rPr>
                <w:rFonts w:ascii="Times New Roman" w:hAnsi="Times New Roman"/>
                <w:szCs w:val="24"/>
              </w:rPr>
            </w:pPr>
            <w:r w:rsidRPr="00310766">
              <w:rPr>
                <w:rFonts w:ascii="Times New Roman" w:hAnsi="Times New Roman"/>
                <w:szCs w:val="24"/>
              </w:rPr>
              <w:t> </w:t>
            </w:r>
          </w:p>
        </w:tc>
        <w:tc>
          <w:tcPr>
            <w:tcW w:w="571" w:type="dxa"/>
            <w:tcBorders>
              <w:top w:val="nil"/>
              <w:left w:val="nil"/>
              <w:bottom w:val="single" w:sz="4" w:space="0" w:color="auto"/>
              <w:right w:val="nil"/>
            </w:tcBorders>
            <w:shd w:val="clear" w:color="auto" w:fill="auto"/>
            <w:noWrap/>
            <w:vAlign w:val="bottom"/>
            <w:hideMark/>
          </w:tcPr>
          <w:p w14:paraId="17D58D2D" w14:textId="77777777" w:rsidR="00804EEC" w:rsidRPr="00310766" w:rsidRDefault="00804EEC" w:rsidP="000A662C">
            <w:pPr>
              <w:rPr>
                <w:rFonts w:ascii="Times New Roman" w:hAnsi="Times New Roman"/>
                <w:szCs w:val="24"/>
              </w:rPr>
            </w:pPr>
            <w:r w:rsidRPr="00310766">
              <w:rPr>
                <w:rFonts w:ascii="Times New Roman" w:hAnsi="Times New Roman"/>
                <w:szCs w:val="24"/>
              </w:rPr>
              <w:t> </w:t>
            </w:r>
          </w:p>
        </w:tc>
        <w:tc>
          <w:tcPr>
            <w:tcW w:w="1483" w:type="dxa"/>
            <w:tcBorders>
              <w:top w:val="nil"/>
              <w:left w:val="nil"/>
              <w:bottom w:val="single" w:sz="4" w:space="0" w:color="auto"/>
              <w:right w:val="nil"/>
            </w:tcBorders>
            <w:shd w:val="clear" w:color="auto" w:fill="auto"/>
            <w:noWrap/>
            <w:vAlign w:val="bottom"/>
            <w:hideMark/>
          </w:tcPr>
          <w:p w14:paraId="7695C618" w14:textId="77777777" w:rsidR="00804EEC" w:rsidRPr="00310766" w:rsidRDefault="00804EEC" w:rsidP="000A662C">
            <w:pPr>
              <w:rPr>
                <w:rFonts w:ascii="Times New Roman" w:hAnsi="Times New Roman"/>
                <w:szCs w:val="24"/>
              </w:rPr>
            </w:pPr>
            <w:r w:rsidRPr="00310766">
              <w:rPr>
                <w:rFonts w:ascii="Times New Roman" w:hAnsi="Times New Roman"/>
                <w:szCs w:val="24"/>
              </w:rPr>
              <w:t> </w:t>
            </w:r>
          </w:p>
        </w:tc>
        <w:tc>
          <w:tcPr>
            <w:tcW w:w="1588" w:type="dxa"/>
            <w:tcBorders>
              <w:top w:val="nil"/>
              <w:left w:val="nil"/>
              <w:bottom w:val="nil"/>
              <w:right w:val="nil"/>
            </w:tcBorders>
            <w:shd w:val="clear" w:color="auto" w:fill="auto"/>
            <w:noWrap/>
            <w:vAlign w:val="bottom"/>
            <w:hideMark/>
          </w:tcPr>
          <w:p w14:paraId="6ADD833F" w14:textId="77777777" w:rsidR="00804EEC" w:rsidRPr="00310766" w:rsidRDefault="00804EEC" w:rsidP="000A662C">
            <w:pPr>
              <w:rPr>
                <w:rFonts w:ascii="Times New Roman" w:hAnsi="Times New Roman"/>
                <w:szCs w:val="24"/>
              </w:rPr>
            </w:pPr>
          </w:p>
        </w:tc>
        <w:tc>
          <w:tcPr>
            <w:tcW w:w="1246" w:type="dxa"/>
            <w:tcBorders>
              <w:top w:val="nil"/>
              <w:left w:val="nil"/>
              <w:bottom w:val="nil"/>
              <w:right w:val="nil"/>
            </w:tcBorders>
            <w:shd w:val="clear" w:color="auto" w:fill="auto"/>
            <w:noWrap/>
            <w:vAlign w:val="bottom"/>
            <w:hideMark/>
          </w:tcPr>
          <w:p w14:paraId="4F0103E4" w14:textId="77777777" w:rsidR="00804EEC" w:rsidRPr="00310766" w:rsidRDefault="00804EEC" w:rsidP="000A662C">
            <w:pPr>
              <w:rPr>
                <w:rFonts w:ascii="Times New Roman" w:hAnsi="Times New Roman"/>
                <w:szCs w:val="24"/>
              </w:rPr>
            </w:pPr>
          </w:p>
        </w:tc>
        <w:tc>
          <w:tcPr>
            <w:tcW w:w="1650" w:type="dxa"/>
            <w:tcBorders>
              <w:top w:val="nil"/>
              <w:left w:val="nil"/>
              <w:bottom w:val="nil"/>
              <w:right w:val="nil"/>
            </w:tcBorders>
            <w:shd w:val="clear" w:color="auto" w:fill="auto"/>
            <w:noWrap/>
            <w:vAlign w:val="bottom"/>
            <w:hideMark/>
          </w:tcPr>
          <w:p w14:paraId="74FF3357" w14:textId="77777777" w:rsidR="00804EEC" w:rsidRPr="00310766" w:rsidRDefault="00804EEC" w:rsidP="000A662C">
            <w:pPr>
              <w:rPr>
                <w:rFonts w:ascii="Times New Roman" w:hAnsi="Times New Roman"/>
                <w:szCs w:val="24"/>
              </w:rPr>
            </w:pPr>
          </w:p>
        </w:tc>
        <w:tc>
          <w:tcPr>
            <w:tcW w:w="1366" w:type="dxa"/>
            <w:tcBorders>
              <w:top w:val="nil"/>
              <w:left w:val="nil"/>
              <w:bottom w:val="nil"/>
              <w:right w:val="nil"/>
            </w:tcBorders>
            <w:shd w:val="clear" w:color="auto" w:fill="auto"/>
            <w:noWrap/>
            <w:vAlign w:val="bottom"/>
            <w:hideMark/>
          </w:tcPr>
          <w:p w14:paraId="7D6197EC" w14:textId="77777777" w:rsidR="00804EEC" w:rsidRPr="00310766" w:rsidRDefault="00804EEC" w:rsidP="000A662C">
            <w:pPr>
              <w:rPr>
                <w:rFonts w:ascii="Times New Roman" w:hAnsi="Times New Roman"/>
                <w:szCs w:val="24"/>
              </w:rPr>
            </w:pPr>
          </w:p>
        </w:tc>
        <w:tc>
          <w:tcPr>
            <w:tcW w:w="1000" w:type="dxa"/>
            <w:tcBorders>
              <w:top w:val="nil"/>
              <w:left w:val="nil"/>
              <w:bottom w:val="nil"/>
              <w:right w:val="nil"/>
            </w:tcBorders>
            <w:shd w:val="clear" w:color="auto" w:fill="auto"/>
            <w:noWrap/>
            <w:vAlign w:val="bottom"/>
            <w:hideMark/>
          </w:tcPr>
          <w:p w14:paraId="240E3ABD" w14:textId="77777777" w:rsidR="00804EEC" w:rsidRPr="00310766" w:rsidRDefault="00804EEC" w:rsidP="000A662C">
            <w:pPr>
              <w:rPr>
                <w:rFonts w:ascii="Times New Roman" w:hAnsi="Times New Roman"/>
                <w:szCs w:val="24"/>
              </w:rPr>
            </w:pPr>
          </w:p>
        </w:tc>
      </w:tr>
      <w:tr w:rsidR="00804EEC" w:rsidRPr="00310766" w14:paraId="158268C5" w14:textId="77777777" w:rsidTr="0091676C">
        <w:trPr>
          <w:gridAfter w:val="1"/>
          <w:wAfter w:w="222" w:type="dxa"/>
          <w:trHeight w:val="282"/>
        </w:trPr>
        <w:tc>
          <w:tcPr>
            <w:tcW w:w="471" w:type="dxa"/>
            <w:tcBorders>
              <w:top w:val="nil"/>
              <w:left w:val="nil"/>
              <w:bottom w:val="nil"/>
              <w:right w:val="nil"/>
            </w:tcBorders>
            <w:shd w:val="clear" w:color="auto" w:fill="auto"/>
            <w:hideMark/>
          </w:tcPr>
          <w:p w14:paraId="26B53E8F" w14:textId="77777777" w:rsidR="00804EEC" w:rsidRPr="00310766" w:rsidRDefault="00804EEC" w:rsidP="000A662C">
            <w:pPr>
              <w:jc w:val="center"/>
              <w:rPr>
                <w:rFonts w:ascii="Times New Roman" w:hAnsi="Times New Roman"/>
                <w:b/>
                <w:bCs/>
                <w:color w:val="000000"/>
                <w:szCs w:val="24"/>
              </w:rPr>
            </w:pPr>
          </w:p>
        </w:tc>
        <w:tc>
          <w:tcPr>
            <w:tcW w:w="2200" w:type="dxa"/>
            <w:tcBorders>
              <w:top w:val="nil"/>
              <w:left w:val="nil"/>
              <w:bottom w:val="nil"/>
              <w:right w:val="nil"/>
            </w:tcBorders>
            <w:shd w:val="clear" w:color="auto" w:fill="auto"/>
            <w:noWrap/>
            <w:vAlign w:val="bottom"/>
            <w:hideMark/>
          </w:tcPr>
          <w:p w14:paraId="122DC70C" w14:textId="77777777" w:rsidR="00804EEC" w:rsidRPr="00310766" w:rsidRDefault="00804EEC" w:rsidP="000A662C">
            <w:pPr>
              <w:rPr>
                <w:rFonts w:ascii="Times New Roman" w:hAnsi="Times New Roman"/>
                <w:szCs w:val="24"/>
              </w:rPr>
            </w:pPr>
          </w:p>
        </w:tc>
        <w:tc>
          <w:tcPr>
            <w:tcW w:w="1060" w:type="dxa"/>
            <w:gridSpan w:val="2"/>
            <w:tcBorders>
              <w:top w:val="nil"/>
              <w:left w:val="nil"/>
              <w:bottom w:val="nil"/>
              <w:right w:val="nil"/>
            </w:tcBorders>
            <w:shd w:val="clear" w:color="auto" w:fill="auto"/>
            <w:noWrap/>
            <w:vAlign w:val="bottom"/>
            <w:hideMark/>
          </w:tcPr>
          <w:p w14:paraId="0139DBB3" w14:textId="77777777" w:rsidR="00804EEC" w:rsidRPr="00310766" w:rsidRDefault="00804EEC" w:rsidP="000A662C">
            <w:pPr>
              <w:rPr>
                <w:rFonts w:ascii="Times New Roman" w:hAnsi="Times New Roman"/>
                <w:szCs w:val="24"/>
              </w:rPr>
            </w:pPr>
          </w:p>
        </w:tc>
        <w:tc>
          <w:tcPr>
            <w:tcW w:w="1060" w:type="dxa"/>
            <w:tcBorders>
              <w:top w:val="nil"/>
              <w:left w:val="nil"/>
              <w:bottom w:val="nil"/>
              <w:right w:val="nil"/>
            </w:tcBorders>
            <w:shd w:val="clear" w:color="auto" w:fill="auto"/>
            <w:noWrap/>
            <w:vAlign w:val="bottom"/>
            <w:hideMark/>
          </w:tcPr>
          <w:p w14:paraId="23AE0851" w14:textId="77777777" w:rsidR="00804EEC" w:rsidRPr="00310766" w:rsidRDefault="00804EEC" w:rsidP="000A662C">
            <w:pPr>
              <w:rPr>
                <w:rFonts w:ascii="Times New Roman" w:hAnsi="Times New Roman"/>
                <w:szCs w:val="24"/>
              </w:rPr>
            </w:pPr>
          </w:p>
        </w:tc>
        <w:tc>
          <w:tcPr>
            <w:tcW w:w="640" w:type="dxa"/>
            <w:tcBorders>
              <w:top w:val="nil"/>
              <w:left w:val="nil"/>
              <w:bottom w:val="nil"/>
              <w:right w:val="nil"/>
            </w:tcBorders>
            <w:shd w:val="clear" w:color="auto" w:fill="auto"/>
            <w:noWrap/>
            <w:vAlign w:val="bottom"/>
            <w:hideMark/>
          </w:tcPr>
          <w:p w14:paraId="6681DE4C" w14:textId="77777777" w:rsidR="00804EEC" w:rsidRPr="00310766" w:rsidRDefault="00804EEC" w:rsidP="000A662C">
            <w:pPr>
              <w:rPr>
                <w:rFonts w:ascii="Times New Roman" w:hAnsi="Times New Roman"/>
                <w:szCs w:val="24"/>
              </w:rPr>
            </w:pPr>
          </w:p>
        </w:tc>
        <w:tc>
          <w:tcPr>
            <w:tcW w:w="580" w:type="dxa"/>
            <w:tcBorders>
              <w:top w:val="nil"/>
              <w:left w:val="nil"/>
              <w:bottom w:val="nil"/>
              <w:right w:val="nil"/>
            </w:tcBorders>
            <w:shd w:val="clear" w:color="auto" w:fill="auto"/>
            <w:noWrap/>
            <w:vAlign w:val="bottom"/>
            <w:hideMark/>
          </w:tcPr>
          <w:p w14:paraId="1F39EAE8" w14:textId="77777777" w:rsidR="00804EEC" w:rsidRPr="00310766" w:rsidRDefault="00804EEC" w:rsidP="000A662C">
            <w:pPr>
              <w:rPr>
                <w:rFonts w:ascii="Times New Roman" w:hAnsi="Times New Roman"/>
                <w:szCs w:val="24"/>
              </w:rPr>
            </w:pPr>
          </w:p>
        </w:tc>
        <w:tc>
          <w:tcPr>
            <w:tcW w:w="2694" w:type="dxa"/>
            <w:gridSpan w:val="3"/>
            <w:tcBorders>
              <w:top w:val="single" w:sz="4" w:space="0" w:color="auto"/>
              <w:left w:val="nil"/>
              <w:bottom w:val="nil"/>
              <w:right w:val="nil"/>
            </w:tcBorders>
            <w:shd w:val="clear" w:color="auto" w:fill="auto"/>
            <w:noWrap/>
            <w:vAlign w:val="bottom"/>
            <w:hideMark/>
          </w:tcPr>
          <w:p w14:paraId="0BF5879F" w14:textId="77777777" w:rsidR="00804EEC" w:rsidRPr="00310766" w:rsidRDefault="00804EEC" w:rsidP="000A662C">
            <w:pPr>
              <w:jc w:val="center"/>
              <w:rPr>
                <w:rFonts w:ascii="Times New Roman" w:hAnsi="Times New Roman"/>
                <w:sz w:val="16"/>
                <w:szCs w:val="16"/>
              </w:rPr>
            </w:pPr>
            <w:r w:rsidRPr="00310766">
              <w:rPr>
                <w:rFonts w:ascii="Times New Roman" w:hAnsi="Times New Roman"/>
                <w:sz w:val="16"/>
                <w:szCs w:val="16"/>
              </w:rPr>
              <w:t>(pildymo data)</w:t>
            </w:r>
          </w:p>
        </w:tc>
        <w:tc>
          <w:tcPr>
            <w:tcW w:w="1588" w:type="dxa"/>
            <w:tcBorders>
              <w:top w:val="nil"/>
              <w:left w:val="nil"/>
              <w:bottom w:val="nil"/>
              <w:right w:val="nil"/>
            </w:tcBorders>
            <w:shd w:val="clear" w:color="auto" w:fill="auto"/>
            <w:noWrap/>
            <w:vAlign w:val="bottom"/>
            <w:hideMark/>
          </w:tcPr>
          <w:p w14:paraId="6560A139" w14:textId="77777777" w:rsidR="00804EEC" w:rsidRPr="00310766" w:rsidRDefault="00804EEC" w:rsidP="000A662C">
            <w:pPr>
              <w:rPr>
                <w:rFonts w:ascii="Times New Roman" w:hAnsi="Times New Roman"/>
                <w:szCs w:val="24"/>
              </w:rPr>
            </w:pPr>
          </w:p>
        </w:tc>
        <w:tc>
          <w:tcPr>
            <w:tcW w:w="1246" w:type="dxa"/>
            <w:tcBorders>
              <w:top w:val="nil"/>
              <w:left w:val="nil"/>
              <w:bottom w:val="nil"/>
              <w:right w:val="nil"/>
            </w:tcBorders>
            <w:shd w:val="clear" w:color="auto" w:fill="auto"/>
            <w:noWrap/>
            <w:vAlign w:val="bottom"/>
            <w:hideMark/>
          </w:tcPr>
          <w:p w14:paraId="4715E5F7" w14:textId="77777777" w:rsidR="00804EEC" w:rsidRPr="00310766" w:rsidRDefault="00804EEC" w:rsidP="000A662C">
            <w:pPr>
              <w:rPr>
                <w:rFonts w:ascii="Times New Roman" w:hAnsi="Times New Roman"/>
                <w:szCs w:val="24"/>
              </w:rPr>
            </w:pPr>
          </w:p>
        </w:tc>
        <w:tc>
          <w:tcPr>
            <w:tcW w:w="1650" w:type="dxa"/>
            <w:tcBorders>
              <w:top w:val="nil"/>
              <w:left w:val="nil"/>
              <w:bottom w:val="nil"/>
              <w:right w:val="nil"/>
            </w:tcBorders>
            <w:shd w:val="clear" w:color="auto" w:fill="auto"/>
            <w:noWrap/>
            <w:vAlign w:val="bottom"/>
            <w:hideMark/>
          </w:tcPr>
          <w:p w14:paraId="2E2421E7" w14:textId="77777777" w:rsidR="00804EEC" w:rsidRPr="00310766" w:rsidRDefault="00804EEC" w:rsidP="000A662C">
            <w:pPr>
              <w:rPr>
                <w:rFonts w:ascii="Times New Roman" w:hAnsi="Times New Roman"/>
                <w:szCs w:val="24"/>
              </w:rPr>
            </w:pPr>
          </w:p>
        </w:tc>
        <w:tc>
          <w:tcPr>
            <w:tcW w:w="1366" w:type="dxa"/>
            <w:tcBorders>
              <w:top w:val="nil"/>
              <w:left w:val="nil"/>
              <w:bottom w:val="nil"/>
              <w:right w:val="nil"/>
            </w:tcBorders>
            <w:shd w:val="clear" w:color="auto" w:fill="auto"/>
            <w:noWrap/>
            <w:vAlign w:val="bottom"/>
            <w:hideMark/>
          </w:tcPr>
          <w:p w14:paraId="3B356758" w14:textId="77777777" w:rsidR="00804EEC" w:rsidRPr="00310766" w:rsidRDefault="00804EEC" w:rsidP="000A662C">
            <w:pPr>
              <w:rPr>
                <w:rFonts w:ascii="Times New Roman" w:hAnsi="Times New Roman"/>
                <w:szCs w:val="24"/>
              </w:rPr>
            </w:pPr>
          </w:p>
        </w:tc>
        <w:tc>
          <w:tcPr>
            <w:tcW w:w="1000" w:type="dxa"/>
            <w:tcBorders>
              <w:top w:val="nil"/>
              <w:left w:val="nil"/>
              <w:bottom w:val="nil"/>
              <w:right w:val="nil"/>
            </w:tcBorders>
            <w:shd w:val="clear" w:color="auto" w:fill="auto"/>
            <w:noWrap/>
            <w:vAlign w:val="bottom"/>
            <w:hideMark/>
          </w:tcPr>
          <w:p w14:paraId="0ACA7F4D" w14:textId="77777777" w:rsidR="00804EEC" w:rsidRPr="00310766" w:rsidRDefault="00804EEC" w:rsidP="000A662C">
            <w:pPr>
              <w:rPr>
                <w:rFonts w:ascii="Times New Roman" w:hAnsi="Times New Roman"/>
                <w:szCs w:val="24"/>
              </w:rPr>
            </w:pPr>
          </w:p>
        </w:tc>
      </w:tr>
      <w:tr w:rsidR="00804EEC" w:rsidRPr="00310766" w14:paraId="7234B17E" w14:textId="77777777" w:rsidTr="0091676C">
        <w:trPr>
          <w:gridAfter w:val="1"/>
          <w:wAfter w:w="222" w:type="dxa"/>
          <w:trHeight w:val="282"/>
        </w:trPr>
        <w:tc>
          <w:tcPr>
            <w:tcW w:w="471" w:type="dxa"/>
            <w:tcBorders>
              <w:top w:val="nil"/>
              <w:left w:val="nil"/>
              <w:bottom w:val="nil"/>
              <w:right w:val="nil"/>
            </w:tcBorders>
            <w:shd w:val="clear" w:color="auto" w:fill="auto"/>
            <w:hideMark/>
          </w:tcPr>
          <w:p w14:paraId="46F9FF18" w14:textId="77777777" w:rsidR="00804EEC" w:rsidRPr="00310766" w:rsidRDefault="00804EEC" w:rsidP="000A662C">
            <w:pPr>
              <w:jc w:val="center"/>
              <w:rPr>
                <w:rFonts w:ascii="Times New Roman" w:hAnsi="Times New Roman"/>
                <w:b/>
                <w:bCs/>
                <w:color w:val="000000"/>
                <w:sz w:val="20"/>
              </w:rPr>
            </w:pPr>
          </w:p>
        </w:tc>
        <w:tc>
          <w:tcPr>
            <w:tcW w:w="2200" w:type="dxa"/>
            <w:tcBorders>
              <w:top w:val="nil"/>
              <w:left w:val="nil"/>
              <w:bottom w:val="nil"/>
              <w:right w:val="nil"/>
            </w:tcBorders>
            <w:shd w:val="clear" w:color="auto" w:fill="auto"/>
            <w:noWrap/>
            <w:vAlign w:val="bottom"/>
            <w:hideMark/>
          </w:tcPr>
          <w:p w14:paraId="7FBC1807" w14:textId="77777777" w:rsidR="00804EEC" w:rsidRPr="00310766" w:rsidRDefault="00804EEC" w:rsidP="000A662C">
            <w:pPr>
              <w:rPr>
                <w:rFonts w:ascii="Times New Roman" w:hAnsi="Times New Roman"/>
              </w:rPr>
            </w:pPr>
          </w:p>
        </w:tc>
        <w:tc>
          <w:tcPr>
            <w:tcW w:w="1060" w:type="dxa"/>
            <w:gridSpan w:val="2"/>
            <w:tcBorders>
              <w:top w:val="nil"/>
              <w:left w:val="nil"/>
              <w:bottom w:val="nil"/>
              <w:right w:val="nil"/>
            </w:tcBorders>
            <w:shd w:val="clear" w:color="auto" w:fill="auto"/>
            <w:noWrap/>
            <w:vAlign w:val="bottom"/>
            <w:hideMark/>
          </w:tcPr>
          <w:p w14:paraId="6DF2BC5A" w14:textId="77777777" w:rsidR="00804EEC" w:rsidRPr="00310766" w:rsidRDefault="00804EEC" w:rsidP="000A662C">
            <w:pPr>
              <w:rPr>
                <w:rFonts w:ascii="Times New Roman" w:hAnsi="Times New Roman"/>
              </w:rPr>
            </w:pPr>
          </w:p>
        </w:tc>
        <w:tc>
          <w:tcPr>
            <w:tcW w:w="1060" w:type="dxa"/>
            <w:tcBorders>
              <w:top w:val="nil"/>
              <w:left w:val="nil"/>
              <w:bottom w:val="nil"/>
              <w:right w:val="nil"/>
            </w:tcBorders>
            <w:shd w:val="clear" w:color="auto" w:fill="auto"/>
            <w:noWrap/>
            <w:vAlign w:val="bottom"/>
            <w:hideMark/>
          </w:tcPr>
          <w:p w14:paraId="1430B39F" w14:textId="77777777" w:rsidR="00804EEC" w:rsidRPr="00310766" w:rsidRDefault="00804EEC" w:rsidP="000A662C">
            <w:pPr>
              <w:rPr>
                <w:rFonts w:ascii="Times New Roman" w:hAnsi="Times New Roman"/>
              </w:rPr>
            </w:pPr>
          </w:p>
        </w:tc>
        <w:tc>
          <w:tcPr>
            <w:tcW w:w="640" w:type="dxa"/>
            <w:tcBorders>
              <w:top w:val="nil"/>
              <w:left w:val="nil"/>
              <w:bottom w:val="nil"/>
              <w:right w:val="nil"/>
            </w:tcBorders>
            <w:shd w:val="clear" w:color="auto" w:fill="auto"/>
            <w:noWrap/>
            <w:vAlign w:val="bottom"/>
            <w:hideMark/>
          </w:tcPr>
          <w:p w14:paraId="2B679608" w14:textId="77777777" w:rsidR="00804EEC" w:rsidRPr="00310766" w:rsidRDefault="00804EEC" w:rsidP="000A662C">
            <w:pPr>
              <w:rPr>
                <w:rFonts w:ascii="Times New Roman" w:hAnsi="Times New Roman"/>
              </w:rPr>
            </w:pPr>
          </w:p>
        </w:tc>
        <w:tc>
          <w:tcPr>
            <w:tcW w:w="580" w:type="dxa"/>
            <w:tcBorders>
              <w:top w:val="nil"/>
              <w:left w:val="nil"/>
              <w:bottom w:val="nil"/>
              <w:right w:val="nil"/>
            </w:tcBorders>
            <w:shd w:val="clear" w:color="auto" w:fill="auto"/>
            <w:noWrap/>
            <w:vAlign w:val="bottom"/>
            <w:hideMark/>
          </w:tcPr>
          <w:p w14:paraId="3FF37E62" w14:textId="77777777" w:rsidR="00804EEC" w:rsidRPr="00310766" w:rsidRDefault="00804EEC" w:rsidP="000A662C">
            <w:pPr>
              <w:rPr>
                <w:rFonts w:ascii="Times New Roman" w:hAnsi="Times New Roman"/>
              </w:rPr>
            </w:pPr>
          </w:p>
        </w:tc>
        <w:tc>
          <w:tcPr>
            <w:tcW w:w="640" w:type="dxa"/>
            <w:tcBorders>
              <w:top w:val="nil"/>
              <w:left w:val="nil"/>
              <w:bottom w:val="nil"/>
              <w:right w:val="nil"/>
            </w:tcBorders>
            <w:shd w:val="clear" w:color="auto" w:fill="auto"/>
            <w:noWrap/>
            <w:vAlign w:val="bottom"/>
            <w:hideMark/>
          </w:tcPr>
          <w:p w14:paraId="7B444865" w14:textId="77777777" w:rsidR="00804EEC" w:rsidRPr="00310766" w:rsidRDefault="00804EEC" w:rsidP="000A662C">
            <w:pPr>
              <w:rPr>
                <w:rFonts w:ascii="Times New Roman" w:hAnsi="Times New Roman"/>
              </w:rPr>
            </w:pPr>
          </w:p>
        </w:tc>
        <w:tc>
          <w:tcPr>
            <w:tcW w:w="571" w:type="dxa"/>
            <w:tcBorders>
              <w:top w:val="nil"/>
              <w:left w:val="nil"/>
              <w:bottom w:val="nil"/>
              <w:right w:val="nil"/>
            </w:tcBorders>
            <w:shd w:val="clear" w:color="auto" w:fill="auto"/>
            <w:noWrap/>
            <w:vAlign w:val="bottom"/>
            <w:hideMark/>
          </w:tcPr>
          <w:p w14:paraId="059A3FE2" w14:textId="77777777" w:rsidR="00804EEC" w:rsidRPr="00310766" w:rsidRDefault="00804EEC" w:rsidP="000A662C">
            <w:pPr>
              <w:rPr>
                <w:rFonts w:ascii="Times New Roman" w:hAnsi="Times New Roman"/>
              </w:rPr>
            </w:pPr>
          </w:p>
        </w:tc>
        <w:tc>
          <w:tcPr>
            <w:tcW w:w="1483" w:type="dxa"/>
            <w:tcBorders>
              <w:top w:val="nil"/>
              <w:left w:val="nil"/>
              <w:bottom w:val="nil"/>
              <w:right w:val="nil"/>
            </w:tcBorders>
            <w:shd w:val="clear" w:color="auto" w:fill="auto"/>
            <w:noWrap/>
            <w:vAlign w:val="bottom"/>
            <w:hideMark/>
          </w:tcPr>
          <w:p w14:paraId="099177E1" w14:textId="77777777" w:rsidR="00804EEC" w:rsidRPr="00310766" w:rsidRDefault="00804EEC" w:rsidP="000A662C">
            <w:pPr>
              <w:rPr>
                <w:rFonts w:ascii="Times New Roman" w:hAnsi="Times New Roman"/>
              </w:rPr>
            </w:pPr>
          </w:p>
        </w:tc>
        <w:tc>
          <w:tcPr>
            <w:tcW w:w="1588" w:type="dxa"/>
            <w:tcBorders>
              <w:top w:val="nil"/>
              <w:left w:val="nil"/>
              <w:bottom w:val="nil"/>
              <w:right w:val="nil"/>
            </w:tcBorders>
            <w:shd w:val="clear" w:color="auto" w:fill="auto"/>
            <w:noWrap/>
            <w:vAlign w:val="bottom"/>
            <w:hideMark/>
          </w:tcPr>
          <w:p w14:paraId="2CB09DC0" w14:textId="77777777" w:rsidR="00804EEC" w:rsidRPr="00310766" w:rsidRDefault="00804EEC" w:rsidP="000A662C">
            <w:pPr>
              <w:rPr>
                <w:rFonts w:ascii="Times New Roman" w:hAnsi="Times New Roman"/>
              </w:rPr>
            </w:pPr>
          </w:p>
        </w:tc>
        <w:tc>
          <w:tcPr>
            <w:tcW w:w="1246" w:type="dxa"/>
            <w:tcBorders>
              <w:top w:val="nil"/>
              <w:left w:val="nil"/>
              <w:bottom w:val="nil"/>
              <w:right w:val="nil"/>
            </w:tcBorders>
            <w:shd w:val="clear" w:color="auto" w:fill="auto"/>
            <w:noWrap/>
            <w:vAlign w:val="bottom"/>
            <w:hideMark/>
          </w:tcPr>
          <w:p w14:paraId="0EA08C45" w14:textId="77777777" w:rsidR="00804EEC" w:rsidRPr="00310766" w:rsidRDefault="00804EEC" w:rsidP="000A662C">
            <w:pPr>
              <w:rPr>
                <w:rFonts w:ascii="Times New Roman" w:hAnsi="Times New Roman"/>
              </w:rPr>
            </w:pPr>
          </w:p>
        </w:tc>
        <w:tc>
          <w:tcPr>
            <w:tcW w:w="1650" w:type="dxa"/>
            <w:tcBorders>
              <w:top w:val="nil"/>
              <w:left w:val="nil"/>
              <w:bottom w:val="nil"/>
              <w:right w:val="nil"/>
            </w:tcBorders>
            <w:shd w:val="clear" w:color="auto" w:fill="auto"/>
            <w:noWrap/>
            <w:vAlign w:val="bottom"/>
            <w:hideMark/>
          </w:tcPr>
          <w:p w14:paraId="4031EB6A" w14:textId="77777777" w:rsidR="00804EEC" w:rsidRPr="00310766" w:rsidRDefault="00804EEC" w:rsidP="000A662C">
            <w:pPr>
              <w:rPr>
                <w:rFonts w:ascii="Times New Roman" w:hAnsi="Times New Roman"/>
              </w:rPr>
            </w:pPr>
          </w:p>
        </w:tc>
        <w:tc>
          <w:tcPr>
            <w:tcW w:w="1366" w:type="dxa"/>
            <w:tcBorders>
              <w:top w:val="nil"/>
              <w:left w:val="nil"/>
              <w:bottom w:val="nil"/>
              <w:right w:val="nil"/>
            </w:tcBorders>
            <w:shd w:val="clear" w:color="auto" w:fill="auto"/>
            <w:noWrap/>
            <w:vAlign w:val="bottom"/>
            <w:hideMark/>
          </w:tcPr>
          <w:p w14:paraId="56210BC3" w14:textId="77777777" w:rsidR="00804EEC" w:rsidRPr="00310766" w:rsidRDefault="00804EEC" w:rsidP="000A662C">
            <w:pPr>
              <w:rPr>
                <w:rFonts w:ascii="Times New Roman" w:hAnsi="Times New Roman"/>
              </w:rPr>
            </w:pPr>
          </w:p>
        </w:tc>
        <w:tc>
          <w:tcPr>
            <w:tcW w:w="1000" w:type="dxa"/>
            <w:tcBorders>
              <w:top w:val="nil"/>
              <w:left w:val="nil"/>
              <w:bottom w:val="nil"/>
              <w:right w:val="nil"/>
            </w:tcBorders>
            <w:shd w:val="clear" w:color="auto" w:fill="auto"/>
            <w:noWrap/>
            <w:vAlign w:val="bottom"/>
            <w:hideMark/>
          </w:tcPr>
          <w:p w14:paraId="4CCD11E7" w14:textId="77777777" w:rsidR="00804EEC" w:rsidRPr="00310766" w:rsidRDefault="00804EEC" w:rsidP="000A662C">
            <w:pPr>
              <w:rPr>
                <w:rFonts w:ascii="Times New Roman" w:hAnsi="Times New Roman"/>
              </w:rPr>
            </w:pPr>
          </w:p>
        </w:tc>
      </w:tr>
      <w:tr w:rsidR="00804EEC" w:rsidRPr="00310766" w14:paraId="1F4CAC11" w14:textId="77777777" w:rsidTr="0091676C">
        <w:trPr>
          <w:gridAfter w:val="1"/>
          <w:wAfter w:w="222" w:type="dxa"/>
          <w:trHeight w:val="315"/>
        </w:trPr>
        <w:tc>
          <w:tcPr>
            <w:tcW w:w="7222" w:type="dxa"/>
            <w:gridSpan w:val="9"/>
            <w:tcBorders>
              <w:top w:val="nil"/>
              <w:left w:val="nil"/>
              <w:bottom w:val="nil"/>
              <w:right w:val="nil"/>
            </w:tcBorders>
            <w:shd w:val="clear" w:color="auto" w:fill="auto"/>
            <w:hideMark/>
          </w:tcPr>
          <w:p w14:paraId="6A8A2229" w14:textId="77777777" w:rsidR="00804EEC" w:rsidRPr="00310766" w:rsidRDefault="00804EEC" w:rsidP="000A662C">
            <w:pPr>
              <w:rPr>
                <w:rFonts w:ascii="Times New Roman" w:hAnsi="Times New Roman"/>
                <w:color w:val="000000"/>
                <w:szCs w:val="24"/>
              </w:rPr>
            </w:pPr>
            <w:r w:rsidRPr="00310766">
              <w:rPr>
                <w:rFonts w:ascii="Times New Roman" w:hAnsi="Times New Roman"/>
                <w:color w:val="000000"/>
                <w:szCs w:val="24"/>
              </w:rPr>
              <w:t>Socialinės apsaugos programa (23)</w:t>
            </w:r>
          </w:p>
        </w:tc>
        <w:tc>
          <w:tcPr>
            <w:tcW w:w="1483" w:type="dxa"/>
            <w:tcBorders>
              <w:top w:val="nil"/>
              <w:left w:val="nil"/>
              <w:bottom w:val="nil"/>
              <w:right w:val="nil"/>
            </w:tcBorders>
            <w:shd w:val="clear" w:color="auto" w:fill="auto"/>
            <w:noWrap/>
            <w:vAlign w:val="bottom"/>
            <w:hideMark/>
          </w:tcPr>
          <w:p w14:paraId="504D749B" w14:textId="77777777" w:rsidR="00804EEC" w:rsidRPr="00310766" w:rsidRDefault="00804EEC" w:rsidP="000A662C">
            <w:pPr>
              <w:rPr>
                <w:rFonts w:ascii="Times New Roman" w:hAnsi="Times New Roman"/>
              </w:rPr>
            </w:pPr>
          </w:p>
        </w:tc>
        <w:tc>
          <w:tcPr>
            <w:tcW w:w="1588" w:type="dxa"/>
            <w:tcBorders>
              <w:top w:val="nil"/>
              <w:left w:val="nil"/>
              <w:bottom w:val="nil"/>
              <w:right w:val="nil"/>
            </w:tcBorders>
            <w:shd w:val="clear" w:color="auto" w:fill="auto"/>
            <w:noWrap/>
            <w:vAlign w:val="bottom"/>
            <w:hideMark/>
          </w:tcPr>
          <w:p w14:paraId="467F45DC" w14:textId="77777777" w:rsidR="00804EEC" w:rsidRPr="00310766" w:rsidRDefault="00804EEC" w:rsidP="000A662C">
            <w:pPr>
              <w:rPr>
                <w:rFonts w:ascii="Times New Roman" w:hAnsi="Times New Roman"/>
              </w:rPr>
            </w:pPr>
          </w:p>
        </w:tc>
        <w:tc>
          <w:tcPr>
            <w:tcW w:w="1246" w:type="dxa"/>
            <w:tcBorders>
              <w:top w:val="nil"/>
              <w:left w:val="nil"/>
              <w:bottom w:val="nil"/>
              <w:right w:val="nil"/>
            </w:tcBorders>
            <w:shd w:val="clear" w:color="auto" w:fill="auto"/>
            <w:noWrap/>
            <w:vAlign w:val="bottom"/>
            <w:hideMark/>
          </w:tcPr>
          <w:p w14:paraId="1BA7E3D0" w14:textId="77777777" w:rsidR="00804EEC" w:rsidRPr="00310766" w:rsidRDefault="00804EEC" w:rsidP="000A662C">
            <w:pPr>
              <w:rPr>
                <w:rFonts w:ascii="Times New Roman" w:hAnsi="Times New Roman"/>
              </w:rPr>
            </w:pPr>
          </w:p>
        </w:tc>
        <w:tc>
          <w:tcPr>
            <w:tcW w:w="1650" w:type="dxa"/>
            <w:tcBorders>
              <w:top w:val="nil"/>
              <w:left w:val="nil"/>
              <w:bottom w:val="nil"/>
              <w:right w:val="nil"/>
            </w:tcBorders>
            <w:shd w:val="clear" w:color="auto" w:fill="auto"/>
            <w:noWrap/>
            <w:vAlign w:val="bottom"/>
            <w:hideMark/>
          </w:tcPr>
          <w:p w14:paraId="12DB62B4" w14:textId="77777777" w:rsidR="00804EEC" w:rsidRPr="00310766" w:rsidRDefault="00804EEC" w:rsidP="000A662C">
            <w:pPr>
              <w:rPr>
                <w:rFonts w:ascii="Times New Roman" w:hAnsi="Times New Roman"/>
              </w:rPr>
            </w:pPr>
          </w:p>
        </w:tc>
        <w:tc>
          <w:tcPr>
            <w:tcW w:w="1366" w:type="dxa"/>
            <w:tcBorders>
              <w:top w:val="nil"/>
              <w:left w:val="nil"/>
              <w:bottom w:val="nil"/>
              <w:right w:val="nil"/>
            </w:tcBorders>
            <w:shd w:val="clear" w:color="auto" w:fill="auto"/>
            <w:noWrap/>
            <w:vAlign w:val="bottom"/>
            <w:hideMark/>
          </w:tcPr>
          <w:p w14:paraId="05665974" w14:textId="77777777" w:rsidR="00804EEC" w:rsidRPr="00310766" w:rsidRDefault="00804EEC" w:rsidP="000A662C">
            <w:pPr>
              <w:rPr>
                <w:rFonts w:ascii="Times New Roman" w:hAnsi="Times New Roman"/>
              </w:rPr>
            </w:pPr>
          </w:p>
        </w:tc>
        <w:tc>
          <w:tcPr>
            <w:tcW w:w="1000" w:type="dxa"/>
            <w:tcBorders>
              <w:top w:val="nil"/>
              <w:left w:val="nil"/>
              <w:bottom w:val="nil"/>
              <w:right w:val="nil"/>
            </w:tcBorders>
            <w:shd w:val="clear" w:color="auto" w:fill="auto"/>
            <w:noWrap/>
            <w:vAlign w:val="bottom"/>
            <w:hideMark/>
          </w:tcPr>
          <w:p w14:paraId="4282643F" w14:textId="77777777" w:rsidR="00804EEC" w:rsidRPr="00310766" w:rsidRDefault="00804EEC" w:rsidP="000A662C">
            <w:pPr>
              <w:rPr>
                <w:rFonts w:ascii="Times New Roman" w:hAnsi="Times New Roman"/>
              </w:rPr>
            </w:pPr>
          </w:p>
        </w:tc>
      </w:tr>
      <w:tr w:rsidR="00804EEC" w:rsidRPr="00310766" w14:paraId="3931678B" w14:textId="77777777" w:rsidTr="0091676C">
        <w:trPr>
          <w:gridAfter w:val="1"/>
          <w:wAfter w:w="222" w:type="dxa"/>
          <w:trHeight w:val="30"/>
        </w:trPr>
        <w:tc>
          <w:tcPr>
            <w:tcW w:w="471" w:type="dxa"/>
            <w:tcBorders>
              <w:top w:val="nil"/>
              <w:left w:val="nil"/>
              <w:bottom w:val="nil"/>
              <w:right w:val="nil"/>
            </w:tcBorders>
            <w:shd w:val="clear" w:color="auto" w:fill="auto"/>
            <w:hideMark/>
          </w:tcPr>
          <w:p w14:paraId="5B71C039" w14:textId="77777777" w:rsidR="00804EEC" w:rsidRPr="00310766" w:rsidRDefault="00804EEC" w:rsidP="000A662C">
            <w:pPr>
              <w:jc w:val="center"/>
              <w:rPr>
                <w:rFonts w:ascii="Times New Roman" w:hAnsi="Times New Roman"/>
                <w:b/>
                <w:bCs/>
                <w:color w:val="000000"/>
                <w:sz w:val="20"/>
              </w:rPr>
            </w:pPr>
          </w:p>
        </w:tc>
        <w:tc>
          <w:tcPr>
            <w:tcW w:w="2200" w:type="dxa"/>
            <w:tcBorders>
              <w:top w:val="nil"/>
              <w:left w:val="nil"/>
              <w:bottom w:val="nil"/>
              <w:right w:val="nil"/>
            </w:tcBorders>
            <w:shd w:val="clear" w:color="auto" w:fill="auto"/>
            <w:noWrap/>
            <w:vAlign w:val="bottom"/>
            <w:hideMark/>
          </w:tcPr>
          <w:p w14:paraId="35E81F74" w14:textId="77777777" w:rsidR="00804EEC" w:rsidRPr="00310766" w:rsidRDefault="00804EEC" w:rsidP="000A662C">
            <w:pPr>
              <w:rPr>
                <w:rFonts w:ascii="Times New Roman" w:hAnsi="Times New Roman"/>
              </w:rPr>
            </w:pPr>
          </w:p>
        </w:tc>
        <w:tc>
          <w:tcPr>
            <w:tcW w:w="1060" w:type="dxa"/>
            <w:gridSpan w:val="2"/>
            <w:tcBorders>
              <w:top w:val="nil"/>
              <w:left w:val="nil"/>
              <w:bottom w:val="nil"/>
              <w:right w:val="nil"/>
            </w:tcBorders>
            <w:shd w:val="clear" w:color="auto" w:fill="auto"/>
            <w:noWrap/>
            <w:vAlign w:val="bottom"/>
            <w:hideMark/>
          </w:tcPr>
          <w:p w14:paraId="250B6954" w14:textId="77777777" w:rsidR="00804EEC" w:rsidRPr="00310766" w:rsidRDefault="00804EEC" w:rsidP="000A662C">
            <w:pPr>
              <w:rPr>
                <w:rFonts w:ascii="Times New Roman" w:hAnsi="Times New Roman"/>
              </w:rPr>
            </w:pPr>
          </w:p>
        </w:tc>
        <w:tc>
          <w:tcPr>
            <w:tcW w:w="1060" w:type="dxa"/>
            <w:tcBorders>
              <w:top w:val="nil"/>
              <w:left w:val="nil"/>
              <w:bottom w:val="nil"/>
              <w:right w:val="nil"/>
            </w:tcBorders>
            <w:shd w:val="clear" w:color="auto" w:fill="auto"/>
            <w:noWrap/>
            <w:vAlign w:val="bottom"/>
            <w:hideMark/>
          </w:tcPr>
          <w:p w14:paraId="41D47A3B" w14:textId="77777777" w:rsidR="00804EEC" w:rsidRPr="00310766" w:rsidRDefault="00804EEC" w:rsidP="000A662C">
            <w:pPr>
              <w:rPr>
                <w:rFonts w:ascii="Times New Roman" w:hAnsi="Times New Roman"/>
              </w:rPr>
            </w:pPr>
          </w:p>
        </w:tc>
        <w:tc>
          <w:tcPr>
            <w:tcW w:w="640" w:type="dxa"/>
            <w:tcBorders>
              <w:top w:val="nil"/>
              <w:left w:val="nil"/>
              <w:bottom w:val="nil"/>
              <w:right w:val="nil"/>
            </w:tcBorders>
            <w:shd w:val="clear" w:color="auto" w:fill="auto"/>
            <w:noWrap/>
            <w:vAlign w:val="bottom"/>
            <w:hideMark/>
          </w:tcPr>
          <w:p w14:paraId="0F62048D" w14:textId="77777777" w:rsidR="00804EEC" w:rsidRPr="00310766" w:rsidRDefault="00804EEC" w:rsidP="000A662C">
            <w:pPr>
              <w:rPr>
                <w:rFonts w:ascii="Times New Roman" w:hAnsi="Times New Roman"/>
              </w:rPr>
            </w:pPr>
          </w:p>
        </w:tc>
        <w:tc>
          <w:tcPr>
            <w:tcW w:w="580" w:type="dxa"/>
            <w:tcBorders>
              <w:top w:val="nil"/>
              <w:left w:val="nil"/>
              <w:bottom w:val="nil"/>
              <w:right w:val="nil"/>
            </w:tcBorders>
            <w:shd w:val="clear" w:color="auto" w:fill="auto"/>
            <w:noWrap/>
            <w:vAlign w:val="bottom"/>
            <w:hideMark/>
          </w:tcPr>
          <w:p w14:paraId="3E5543E7" w14:textId="77777777" w:rsidR="00804EEC" w:rsidRPr="00310766" w:rsidRDefault="00804EEC" w:rsidP="000A662C">
            <w:pPr>
              <w:rPr>
                <w:rFonts w:ascii="Times New Roman" w:hAnsi="Times New Roman"/>
              </w:rPr>
            </w:pPr>
          </w:p>
        </w:tc>
        <w:tc>
          <w:tcPr>
            <w:tcW w:w="640" w:type="dxa"/>
            <w:tcBorders>
              <w:top w:val="nil"/>
              <w:left w:val="nil"/>
              <w:bottom w:val="nil"/>
              <w:right w:val="nil"/>
            </w:tcBorders>
            <w:shd w:val="clear" w:color="auto" w:fill="auto"/>
            <w:noWrap/>
            <w:vAlign w:val="bottom"/>
            <w:hideMark/>
          </w:tcPr>
          <w:p w14:paraId="681AD4F9" w14:textId="77777777" w:rsidR="00804EEC" w:rsidRPr="00310766" w:rsidRDefault="00804EEC" w:rsidP="000A662C">
            <w:pPr>
              <w:rPr>
                <w:rFonts w:ascii="Times New Roman" w:hAnsi="Times New Roman"/>
              </w:rPr>
            </w:pPr>
          </w:p>
        </w:tc>
        <w:tc>
          <w:tcPr>
            <w:tcW w:w="571" w:type="dxa"/>
            <w:tcBorders>
              <w:top w:val="nil"/>
              <w:left w:val="nil"/>
              <w:bottom w:val="nil"/>
              <w:right w:val="nil"/>
            </w:tcBorders>
            <w:shd w:val="clear" w:color="auto" w:fill="auto"/>
            <w:noWrap/>
            <w:vAlign w:val="bottom"/>
            <w:hideMark/>
          </w:tcPr>
          <w:p w14:paraId="68694F6A" w14:textId="77777777" w:rsidR="00804EEC" w:rsidRPr="00310766" w:rsidRDefault="00804EEC" w:rsidP="000A662C">
            <w:pPr>
              <w:rPr>
                <w:rFonts w:ascii="Times New Roman" w:hAnsi="Times New Roman"/>
              </w:rPr>
            </w:pPr>
          </w:p>
        </w:tc>
        <w:tc>
          <w:tcPr>
            <w:tcW w:w="1483" w:type="dxa"/>
            <w:tcBorders>
              <w:top w:val="nil"/>
              <w:left w:val="nil"/>
              <w:bottom w:val="nil"/>
              <w:right w:val="nil"/>
            </w:tcBorders>
            <w:shd w:val="clear" w:color="auto" w:fill="auto"/>
            <w:noWrap/>
            <w:vAlign w:val="bottom"/>
            <w:hideMark/>
          </w:tcPr>
          <w:p w14:paraId="2B18721F" w14:textId="77777777" w:rsidR="00804EEC" w:rsidRPr="00310766" w:rsidRDefault="00804EEC" w:rsidP="000A662C">
            <w:pPr>
              <w:rPr>
                <w:rFonts w:ascii="Times New Roman" w:hAnsi="Times New Roman"/>
              </w:rPr>
            </w:pPr>
          </w:p>
        </w:tc>
        <w:tc>
          <w:tcPr>
            <w:tcW w:w="1588" w:type="dxa"/>
            <w:tcBorders>
              <w:top w:val="nil"/>
              <w:left w:val="nil"/>
              <w:bottom w:val="nil"/>
              <w:right w:val="nil"/>
            </w:tcBorders>
            <w:shd w:val="clear" w:color="auto" w:fill="auto"/>
            <w:noWrap/>
            <w:vAlign w:val="bottom"/>
            <w:hideMark/>
          </w:tcPr>
          <w:p w14:paraId="63DED638" w14:textId="77777777" w:rsidR="00804EEC" w:rsidRPr="00310766" w:rsidRDefault="00804EEC" w:rsidP="000A662C">
            <w:pPr>
              <w:rPr>
                <w:rFonts w:ascii="Times New Roman" w:hAnsi="Times New Roman"/>
              </w:rPr>
            </w:pPr>
          </w:p>
        </w:tc>
        <w:tc>
          <w:tcPr>
            <w:tcW w:w="1246" w:type="dxa"/>
            <w:tcBorders>
              <w:top w:val="nil"/>
              <w:left w:val="nil"/>
              <w:bottom w:val="nil"/>
              <w:right w:val="nil"/>
            </w:tcBorders>
            <w:shd w:val="clear" w:color="auto" w:fill="auto"/>
            <w:noWrap/>
            <w:vAlign w:val="bottom"/>
            <w:hideMark/>
          </w:tcPr>
          <w:p w14:paraId="76CCFCB4" w14:textId="77777777" w:rsidR="00804EEC" w:rsidRPr="00310766" w:rsidRDefault="00804EEC" w:rsidP="000A662C">
            <w:pPr>
              <w:rPr>
                <w:rFonts w:ascii="Times New Roman" w:hAnsi="Times New Roman"/>
              </w:rPr>
            </w:pPr>
          </w:p>
        </w:tc>
        <w:tc>
          <w:tcPr>
            <w:tcW w:w="1650" w:type="dxa"/>
            <w:tcBorders>
              <w:top w:val="nil"/>
              <w:left w:val="nil"/>
              <w:bottom w:val="nil"/>
              <w:right w:val="nil"/>
            </w:tcBorders>
            <w:shd w:val="clear" w:color="auto" w:fill="auto"/>
            <w:noWrap/>
            <w:vAlign w:val="bottom"/>
            <w:hideMark/>
          </w:tcPr>
          <w:p w14:paraId="310787D8" w14:textId="77777777" w:rsidR="00804EEC" w:rsidRPr="00310766" w:rsidRDefault="00804EEC" w:rsidP="000A662C">
            <w:pPr>
              <w:rPr>
                <w:rFonts w:ascii="Times New Roman" w:hAnsi="Times New Roman"/>
              </w:rPr>
            </w:pPr>
          </w:p>
        </w:tc>
        <w:tc>
          <w:tcPr>
            <w:tcW w:w="1366" w:type="dxa"/>
            <w:tcBorders>
              <w:top w:val="nil"/>
              <w:left w:val="nil"/>
              <w:bottom w:val="nil"/>
              <w:right w:val="nil"/>
            </w:tcBorders>
            <w:shd w:val="clear" w:color="auto" w:fill="auto"/>
            <w:noWrap/>
            <w:vAlign w:val="bottom"/>
            <w:hideMark/>
          </w:tcPr>
          <w:p w14:paraId="08F32617" w14:textId="77777777" w:rsidR="00804EEC" w:rsidRPr="00310766" w:rsidRDefault="00804EEC" w:rsidP="000A662C">
            <w:pPr>
              <w:rPr>
                <w:rFonts w:ascii="Times New Roman" w:hAnsi="Times New Roman"/>
              </w:rPr>
            </w:pPr>
          </w:p>
        </w:tc>
        <w:tc>
          <w:tcPr>
            <w:tcW w:w="1000" w:type="dxa"/>
            <w:tcBorders>
              <w:top w:val="nil"/>
              <w:left w:val="nil"/>
              <w:bottom w:val="nil"/>
              <w:right w:val="nil"/>
            </w:tcBorders>
            <w:shd w:val="clear" w:color="auto" w:fill="auto"/>
            <w:noWrap/>
            <w:vAlign w:val="bottom"/>
            <w:hideMark/>
          </w:tcPr>
          <w:p w14:paraId="7308F1CE" w14:textId="77777777" w:rsidR="00804EEC" w:rsidRPr="00310766" w:rsidRDefault="00804EEC" w:rsidP="000A662C">
            <w:pPr>
              <w:rPr>
                <w:rFonts w:ascii="Times New Roman" w:hAnsi="Times New Roman"/>
              </w:rPr>
            </w:pPr>
          </w:p>
        </w:tc>
      </w:tr>
      <w:tr w:rsidR="00804EEC" w:rsidRPr="00310766" w14:paraId="3D2DC585" w14:textId="77777777" w:rsidTr="0091676C">
        <w:trPr>
          <w:gridAfter w:val="1"/>
          <w:wAfter w:w="222" w:type="dxa"/>
          <w:trHeight w:val="315"/>
        </w:trPr>
        <w:tc>
          <w:tcPr>
            <w:tcW w:w="14555" w:type="dxa"/>
            <w:gridSpan w:val="14"/>
            <w:tcBorders>
              <w:top w:val="nil"/>
              <w:left w:val="nil"/>
              <w:bottom w:val="nil"/>
              <w:right w:val="nil"/>
            </w:tcBorders>
            <w:shd w:val="clear" w:color="auto" w:fill="auto"/>
            <w:hideMark/>
          </w:tcPr>
          <w:p w14:paraId="375E1524" w14:textId="76AB8D81" w:rsidR="00804EEC" w:rsidRPr="00310766" w:rsidRDefault="00804EEC" w:rsidP="000A662C">
            <w:pPr>
              <w:rPr>
                <w:rFonts w:ascii="Times New Roman" w:hAnsi="Times New Roman"/>
                <w:color w:val="000000"/>
                <w:szCs w:val="24"/>
              </w:rPr>
            </w:pPr>
            <w:r w:rsidRPr="00310766">
              <w:rPr>
                <w:rFonts w:ascii="Times New Roman" w:hAnsi="Times New Roman"/>
                <w:color w:val="000000"/>
                <w:szCs w:val="24"/>
              </w:rPr>
              <w:t>Priemonė – finansuoti viešuosius darbus (</w:t>
            </w:r>
            <w:r w:rsidR="00CF0EC0" w:rsidRPr="00310766">
              <w:rPr>
                <w:rFonts w:ascii="Times New Roman" w:hAnsi="Times New Roman"/>
                <w:color w:val="000000"/>
                <w:szCs w:val="24"/>
              </w:rPr>
              <w:t>U</w:t>
            </w:r>
            <w:r w:rsidRPr="00310766">
              <w:rPr>
                <w:rFonts w:ascii="Times New Roman" w:hAnsi="Times New Roman"/>
                <w:color w:val="000000"/>
                <w:szCs w:val="24"/>
              </w:rPr>
              <w:t>žimtumo didinimo programa) (23.01.02.01)</w:t>
            </w:r>
          </w:p>
        </w:tc>
        <w:tc>
          <w:tcPr>
            <w:tcW w:w="1000" w:type="dxa"/>
            <w:tcBorders>
              <w:top w:val="nil"/>
              <w:left w:val="nil"/>
              <w:bottom w:val="nil"/>
              <w:right w:val="nil"/>
            </w:tcBorders>
            <w:shd w:val="clear" w:color="auto" w:fill="auto"/>
            <w:noWrap/>
            <w:vAlign w:val="bottom"/>
            <w:hideMark/>
          </w:tcPr>
          <w:p w14:paraId="2F5DD128" w14:textId="77777777" w:rsidR="00804EEC" w:rsidRPr="00310766" w:rsidRDefault="00804EEC" w:rsidP="000A662C"/>
        </w:tc>
      </w:tr>
      <w:tr w:rsidR="00804EEC" w:rsidRPr="00310766" w14:paraId="21876384" w14:textId="77777777" w:rsidTr="0091676C">
        <w:trPr>
          <w:gridAfter w:val="1"/>
          <w:wAfter w:w="222" w:type="dxa"/>
          <w:trHeight w:val="15"/>
        </w:trPr>
        <w:tc>
          <w:tcPr>
            <w:tcW w:w="471" w:type="dxa"/>
            <w:tcBorders>
              <w:top w:val="nil"/>
              <w:left w:val="nil"/>
              <w:bottom w:val="nil"/>
              <w:right w:val="nil"/>
            </w:tcBorders>
            <w:shd w:val="clear" w:color="auto" w:fill="auto"/>
            <w:noWrap/>
            <w:vAlign w:val="bottom"/>
            <w:hideMark/>
          </w:tcPr>
          <w:p w14:paraId="1FFF5EED" w14:textId="77777777" w:rsidR="00804EEC" w:rsidRPr="00310766" w:rsidRDefault="00804EEC" w:rsidP="000A662C">
            <w:pPr>
              <w:rPr>
                <w:rFonts w:ascii="Times New Roman" w:hAnsi="Times New Roman"/>
              </w:rPr>
            </w:pPr>
          </w:p>
        </w:tc>
        <w:tc>
          <w:tcPr>
            <w:tcW w:w="2200" w:type="dxa"/>
            <w:tcBorders>
              <w:top w:val="nil"/>
              <w:left w:val="nil"/>
              <w:bottom w:val="nil"/>
              <w:right w:val="nil"/>
            </w:tcBorders>
            <w:shd w:val="clear" w:color="auto" w:fill="auto"/>
            <w:noWrap/>
            <w:vAlign w:val="bottom"/>
            <w:hideMark/>
          </w:tcPr>
          <w:p w14:paraId="22E97B3F" w14:textId="77777777" w:rsidR="00804EEC" w:rsidRPr="00310766" w:rsidRDefault="00804EEC" w:rsidP="000A662C">
            <w:pPr>
              <w:rPr>
                <w:rFonts w:ascii="Times New Roman" w:hAnsi="Times New Roman"/>
              </w:rPr>
            </w:pPr>
          </w:p>
        </w:tc>
        <w:tc>
          <w:tcPr>
            <w:tcW w:w="1060" w:type="dxa"/>
            <w:gridSpan w:val="2"/>
            <w:tcBorders>
              <w:top w:val="nil"/>
              <w:left w:val="nil"/>
              <w:bottom w:val="nil"/>
              <w:right w:val="nil"/>
            </w:tcBorders>
            <w:shd w:val="clear" w:color="auto" w:fill="auto"/>
            <w:noWrap/>
            <w:vAlign w:val="bottom"/>
            <w:hideMark/>
          </w:tcPr>
          <w:p w14:paraId="7229EEDC" w14:textId="77777777" w:rsidR="00804EEC" w:rsidRPr="00310766" w:rsidRDefault="00804EEC" w:rsidP="000A662C">
            <w:pPr>
              <w:rPr>
                <w:rFonts w:ascii="Times New Roman" w:hAnsi="Times New Roman"/>
              </w:rPr>
            </w:pPr>
          </w:p>
        </w:tc>
        <w:tc>
          <w:tcPr>
            <w:tcW w:w="1060" w:type="dxa"/>
            <w:tcBorders>
              <w:top w:val="nil"/>
              <w:left w:val="nil"/>
              <w:bottom w:val="nil"/>
              <w:right w:val="nil"/>
            </w:tcBorders>
            <w:shd w:val="clear" w:color="auto" w:fill="auto"/>
            <w:noWrap/>
            <w:vAlign w:val="bottom"/>
            <w:hideMark/>
          </w:tcPr>
          <w:p w14:paraId="4DBD58FE" w14:textId="77777777" w:rsidR="00804EEC" w:rsidRPr="00310766" w:rsidRDefault="00804EEC" w:rsidP="000A662C">
            <w:pPr>
              <w:rPr>
                <w:rFonts w:ascii="Times New Roman" w:hAnsi="Times New Roman"/>
              </w:rPr>
            </w:pPr>
          </w:p>
        </w:tc>
        <w:tc>
          <w:tcPr>
            <w:tcW w:w="640" w:type="dxa"/>
            <w:tcBorders>
              <w:top w:val="nil"/>
              <w:left w:val="nil"/>
              <w:bottom w:val="nil"/>
              <w:right w:val="nil"/>
            </w:tcBorders>
            <w:shd w:val="clear" w:color="auto" w:fill="auto"/>
            <w:noWrap/>
            <w:vAlign w:val="bottom"/>
            <w:hideMark/>
          </w:tcPr>
          <w:p w14:paraId="740BF7D7" w14:textId="77777777" w:rsidR="00804EEC" w:rsidRPr="00310766" w:rsidRDefault="00804EEC" w:rsidP="000A662C">
            <w:pPr>
              <w:rPr>
                <w:rFonts w:ascii="Times New Roman" w:hAnsi="Times New Roman"/>
              </w:rPr>
            </w:pPr>
          </w:p>
        </w:tc>
        <w:tc>
          <w:tcPr>
            <w:tcW w:w="580" w:type="dxa"/>
            <w:tcBorders>
              <w:top w:val="nil"/>
              <w:left w:val="nil"/>
              <w:bottom w:val="nil"/>
              <w:right w:val="nil"/>
            </w:tcBorders>
            <w:shd w:val="clear" w:color="auto" w:fill="auto"/>
            <w:noWrap/>
            <w:vAlign w:val="bottom"/>
            <w:hideMark/>
          </w:tcPr>
          <w:p w14:paraId="0A2FDEB5" w14:textId="77777777" w:rsidR="00804EEC" w:rsidRPr="00310766" w:rsidRDefault="00804EEC" w:rsidP="000A662C">
            <w:pPr>
              <w:rPr>
                <w:rFonts w:ascii="Times New Roman" w:hAnsi="Times New Roman"/>
              </w:rPr>
            </w:pPr>
          </w:p>
        </w:tc>
        <w:tc>
          <w:tcPr>
            <w:tcW w:w="640" w:type="dxa"/>
            <w:tcBorders>
              <w:top w:val="nil"/>
              <w:left w:val="nil"/>
              <w:bottom w:val="nil"/>
              <w:right w:val="nil"/>
            </w:tcBorders>
            <w:shd w:val="clear" w:color="auto" w:fill="auto"/>
            <w:noWrap/>
            <w:vAlign w:val="bottom"/>
            <w:hideMark/>
          </w:tcPr>
          <w:p w14:paraId="697F72EF" w14:textId="77777777" w:rsidR="00804EEC" w:rsidRPr="00310766" w:rsidRDefault="00804EEC" w:rsidP="000A662C">
            <w:pPr>
              <w:rPr>
                <w:rFonts w:ascii="Times New Roman" w:hAnsi="Times New Roman"/>
              </w:rPr>
            </w:pPr>
          </w:p>
        </w:tc>
        <w:tc>
          <w:tcPr>
            <w:tcW w:w="571" w:type="dxa"/>
            <w:tcBorders>
              <w:top w:val="nil"/>
              <w:left w:val="nil"/>
              <w:bottom w:val="nil"/>
              <w:right w:val="nil"/>
            </w:tcBorders>
            <w:shd w:val="clear" w:color="auto" w:fill="auto"/>
            <w:noWrap/>
            <w:vAlign w:val="bottom"/>
            <w:hideMark/>
          </w:tcPr>
          <w:p w14:paraId="596928F8" w14:textId="77777777" w:rsidR="00804EEC" w:rsidRPr="00310766" w:rsidRDefault="00804EEC" w:rsidP="000A662C">
            <w:pPr>
              <w:rPr>
                <w:rFonts w:ascii="Times New Roman" w:hAnsi="Times New Roman"/>
              </w:rPr>
            </w:pPr>
          </w:p>
        </w:tc>
        <w:tc>
          <w:tcPr>
            <w:tcW w:w="1483" w:type="dxa"/>
            <w:tcBorders>
              <w:top w:val="nil"/>
              <w:left w:val="nil"/>
              <w:bottom w:val="nil"/>
              <w:right w:val="nil"/>
            </w:tcBorders>
            <w:shd w:val="clear" w:color="auto" w:fill="auto"/>
            <w:noWrap/>
            <w:vAlign w:val="bottom"/>
            <w:hideMark/>
          </w:tcPr>
          <w:p w14:paraId="32558C62" w14:textId="77777777" w:rsidR="00804EEC" w:rsidRPr="00310766" w:rsidRDefault="00804EEC" w:rsidP="000A662C">
            <w:pPr>
              <w:rPr>
                <w:rFonts w:ascii="Times New Roman" w:hAnsi="Times New Roman"/>
              </w:rPr>
            </w:pPr>
          </w:p>
        </w:tc>
        <w:tc>
          <w:tcPr>
            <w:tcW w:w="1588" w:type="dxa"/>
            <w:tcBorders>
              <w:top w:val="nil"/>
              <w:left w:val="nil"/>
              <w:bottom w:val="nil"/>
              <w:right w:val="nil"/>
            </w:tcBorders>
            <w:shd w:val="clear" w:color="auto" w:fill="auto"/>
            <w:noWrap/>
            <w:vAlign w:val="bottom"/>
            <w:hideMark/>
          </w:tcPr>
          <w:p w14:paraId="16F760B9" w14:textId="77777777" w:rsidR="00804EEC" w:rsidRPr="00310766" w:rsidRDefault="00804EEC" w:rsidP="000A662C">
            <w:pPr>
              <w:rPr>
                <w:rFonts w:ascii="Times New Roman" w:hAnsi="Times New Roman"/>
              </w:rPr>
            </w:pPr>
          </w:p>
        </w:tc>
        <w:tc>
          <w:tcPr>
            <w:tcW w:w="1246" w:type="dxa"/>
            <w:tcBorders>
              <w:top w:val="nil"/>
              <w:left w:val="nil"/>
              <w:bottom w:val="nil"/>
              <w:right w:val="nil"/>
            </w:tcBorders>
            <w:shd w:val="clear" w:color="auto" w:fill="auto"/>
            <w:noWrap/>
            <w:vAlign w:val="bottom"/>
            <w:hideMark/>
          </w:tcPr>
          <w:p w14:paraId="2B4659DF" w14:textId="77777777" w:rsidR="00804EEC" w:rsidRPr="00310766" w:rsidRDefault="00804EEC" w:rsidP="000A662C">
            <w:pPr>
              <w:rPr>
                <w:rFonts w:ascii="Times New Roman" w:hAnsi="Times New Roman"/>
              </w:rPr>
            </w:pPr>
          </w:p>
        </w:tc>
        <w:tc>
          <w:tcPr>
            <w:tcW w:w="1650" w:type="dxa"/>
            <w:tcBorders>
              <w:top w:val="nil"/>
              <w:left w:val="nil"/>
              <w:bottom w:val="nil"/>
              <w:right w:val="nil"/>
            </w:tcBorders>
            <w:shd w:val="clear" w:color="auto" w:fill="auto"/>
            <w:noWrap/>
            <w:vAlign w:val="bottom"/>
            <w:hideMark/>
          </w:tcPr>
          <w:p w14:paraId="44F2907C" w14:textId="77777777" w:rsidR="00804EEC" w:rsidRPr="00310766" w:rsidRDefault="00804EEC" w:rsidP="000A662C">
            <w:pPr>
              <w:rPr>
                <w:rFonts w:ascii="Times New Roman" w:hAnsi="Times New Roman"/>
              </w:rPr>
            </w:pPr>
          </w:p>
        </w:tc>
        <w:tc>
          <w:tcPr>
            <w:tcW w:w="1366" w:type="dxa"/>
            <w:tcBorders>
              <w:top w:val="nil"/>
              <w:left w:val="nil"/>
              <w:bottom w:val="nil"/>
              <w:right w:val="nil"/>
            </w:tcBorders>
            <w:shd w:val="clear" w:color="auto" w:fill="auto"/>
            <w:noWrap/>
            <w:vAlign w:val="bottom"/>
            <w:hideMark/>
          </w:tcPr>
          <w:p w14:paraId="289DC209" w14:textId="77777777" w:rsidR="00804EEC" w:rsidRPr="00310766" w:rsidRDefault="00804EEC" w:rsidP="000A662C">
            <w:pPr>
              <w:rPr>
                <w:rFonts w:ascii="Times New Roman" w:hAnsi="Times New Roman"/>
              </w:rPr>
            </w:pPr>
          </w:p>
        </w:tc>
        <w:tc>
          <w:tcPr>
            <w:tcW w:w="1000" w:type="dxa"/>
            <w:tcBorders>
              <w:top w:val="nil"/>
              <w:left w:val="nil"/>
              <w:bottom w:val="nil"/>
              <w:right w:val="nil"/>
            </w:tcBorders>
            <w:shd w:val="clear" w:color="auto" w:fill="auto"/>
            <w:noWrap/>
            <w:vAlign w:val="bottom"/>
            <w:hideMark/>
          </w:tcPr>
          <w:p w14:paraId="472996B4" w14:textId="77777777" w:rsidR="00804EEC" w:rsidRPr="00310766" w:rsidRDefault="00804EEC" w:rsidP="000A662C">
            <w:pPr>
              <w:rPr>
                <w:rFonts w:ascii="Times New Roman" w:hAnsi="Times New Roman"/>
              </w:rPr>
            </w:pPr>
          </w:p>
        </w:tc>
      </w:tr>
      <w:tr w:rsidR="00804EEC" w:rsidRPr="00310766" w14:paraId="11A55B3B" w14:textId="77777777" w:rsidTr="0091676C">
        <w:trPr>
          <w:gridAfter w:val="1"/>
          <w:wAfter w:w="222" w:type="dxa"/>
          <w:trHeight w:val="315"/>
        </w:trPr>
        <w:tc>
          <w:tcPr>
            <w:tcW w:w="14555" w:type="dxa"/>
            <w:gridSpan w:val="14"/>
            <w:tcBorders>
              <w:top w:val="nil"/>
              <w:left w:val="nil"/>
              <w:bottom w:val="single" w:sz="4" w:space="0" w:color="auto"/>
              <w:right w:val="nil"/>
            </w:tcBorders>
            <w:shd w:val="clear" w:color="auto" w:fill="auto"/>
            <w:hideMark/>
          </w:tcPr>
          <w:p w14:paraId="6201768C" w14:textId="77777777" w:rsidR="00804EEC" w:rsidRPr="00310766" w:rsidRDefault="00804EEC" w:rsidP="000A662C">
            <w:pPr>
              <w:rPr>
                <w:rFonts w:ascii="Times New Roman" w:hAnsi="Times New Roman"/>
                <w:color w:val="000000"/>
                <w:szCs w:val="24"/>
              </w:rPr>
            </w:pPr>
            <w:r w:rsidRPr="00310766">
              <w:rPr>
                <w:rFonts w:ascii="Times New Roman" w:hAnsi="Times New Roman"/>
                <w:color w:val="000000"/>
                <w:szCs w:val="24"/>
              </w:rPr>
              <w:t>Finansavimo šaltinis – valstybės biudžeto lėšos (14217), savivaldybės biudžeto lėšos (15101)</w:t>
            </w:r>
          </w:p>
        </w:tc>
        <w:tc>
          <w:tcPr>
            <w:tcW w:w="1000" w:type="dxa"/>
            <w:tcBorders>
              <w:top w:val="nil"/>
              <w:left w:val="nil"/>
              <w:bottom w:val="nil"/>
              <w:right w:val="nil"/>
            </w:tcBorders>
            <w:shd w:val="clear" w:color="auto" w:fill="auto"/>
            <w:noWrap/>
            <w:vAlign w:val="bottom"/>
            <w:hideMark/>
          </w:tcPr>
          <w:p w14:paraId="6D2DD084" w14:textId="77777777" w:rsidR="00804EEC" w:rsidRPr="00310766" w:rsidRDefault="00804EEC" w:rsidP="000A662C"/>
        </w:tc>
      </w:tr>
      <w:tr w:rsidR="00804EEC" w:rsidRPr="00310766" w14:paraId="58714A2D" w14:textId="77777777" w:rsidTr="0091676C">
        <w:trPr>
          <w:gridAfter w:val="1"/>
          <w:wAfter w:w="222" w:type="dxa"/>
          <w:trHeight w:val="315"/>
        </w:trPr>
        <w:tc>
          <w:tcPr>
            <w:tcW w:w="6651" w:type="dxa"/>
            <w:gridSpan w:val="8"/>
            <w:tcBorders>
              <w:top w:val="nil"/>
              <w:left w:val="nil"/>
              <w:bottom w:val="nil"/>
              <w:right w:val="nil"/>
            </w:tcBorders>
            <w:shd w:val="clear" w:color="auto" w:fill="auto"/>
            <w:noWrap/>
            <w:vAlign w:val="bottom"/>
            <w:hideMark/>
          </w:tcPr>
          <w:p w14:paraId="0FA9A2E7" w14:textId="77777777" w:rsidR="00804EEC" w:rsidRPr="00310766" w:rsidRDefault="00804EEC" w:rsidP="000A662C">
            <w:pPr>
              <w:rPr>
                <w:rFonts w:ascii="Times New Roman" w:hAnsi="Times New Roman"/>
                <w:sz w:val="16"/>
                <w:szCs w:val="16"/>
              </w:rPr>
            </w:pPr>
            <w:r w:rsidRPr="00310766">
              <w:rPr>
                <w:rFonts w:ascii="Times New Roman" w:hAnsi="Times New Roman"/>
                <w:sz w:val="16"/>
                <w:szCs w:val="16"/>
              </w:rPr>
              <w:t xml:space="preserve">                                                                                           (nereikalingą lėšų šaltinį išbraukti)</w:t>
            </w:r>
          </w:p>
        </w:tc>
        <w:tc>
          <w:tcPr>
            <w:tcW w:w="571" w:type="dxa"/>
            <w:tcBorders>
              <w:top w:val="nil"/>
              <w:left w:val="nil"/>
              <w:bottom w:val="nil"/>
              <w:right w:val="nil"/>
            </w:tcBorders>
            <w:shd w:val="clear" w:color="auto" w:fill="auto"/>
            <w:noWrap/>
            <w:vAlign w:val="bottom"/>
            <w:hideMark/>
          </w:tcPr>
          <w:p w14:paraId="79DB41CB" w14:textId="77777777" w:rsidR="00804EEC" w:rsidRPr="00310766" w:rsidRDefault="00804EEC" w:rsidP="000A662C">
            <w:pPr>
              <w:rPr>
                <w:rFonts w:ascii="Times New Roman" w:hAnsi="Times New Roman"/>
              </w:rPr>
            </w:pPr>
          </w:p>
        </w:tc>
        <w:tc>
          <w:tcPr>
            <w:tcW w:w="1483" w:type="dxa"/>
            <w:tcBorders>
              <w:top w:val="nil"/>
              <w:left w:val="nil"/>
              <w:bottom w:val="nil"/>
              <w:right w:val="nil"/>
            </w:tcBorders>
            <w:shd w:val="clear" w:color="auto" w:fill="auto"/>
            <w:noWrap/>
            <w:vAlign w:val="bottom"/>
            <w:hideMark/>
          </w:tcPr>
          <w:p w14:paraId="6B780CB1" w14:textId="77777777" w:rsidR="00804EEC" w:rsidRPr="00310766" w:rsidRDefault="00804EEC" w:rsidP="000A662C">
            <w:pPr>
              <w:rPr>
                <w:rFonts w:ascii="Times New Roman" w:hAnsi="Times New Roman"/>
              </w:rPr>
            </w:pPr>
          </w:p>
        </w:tc>
        <w:tc>
          <w:tcPr>
            <w:tcW w:w="1588" w:type="dxa"/>
            <w:tcBorders>
              <w:top w:val="nil"/>
              <w:left w:val="nil"/>
              <w:bottom w:val="nil"/>
              <w:right w:val="nil"/>
            </w:tcBorders>
            <w:shd w:val="clear" w:color="auto" w:fill="auto"/>
            <w:noWrap/>
            <w:vAlign w:val="bottom"/>
            <w:hideMark/>
          </w:tcPr>
          <w:p w14:paraId="778BDD8E" w14:textId="77777777" w:rsidR="00804EEC" w:rsidRPr="00310766" w:rsidRDefault="00804EEC" w:rsidP="000A662C">
            <w:pPr>
              <w:rPr>
                <w:rFonts w:ascii="Times New Roman" w:hAnsi="Times New Roman"/>
              </w:rPr>
            </w:pPr>
          </w:p>
        </w:tc>
        <w:tc>
          <w:tcPr>
            <w:tcW w:w="1246" w:type="dxa"/>
            <w:tcBorders>
              <w:top w:val="nil"/>
              <w:left w:val="nil"/>
              <w:bottom w:val="nil"/>
              <w:right w:val="nil"/>
            </w:tcBorders>
            <w:shd w:val="clear" w:color="auto" w:fill="auto"/>
            <w:noWrap/>
            <w:vAlign w:val="bottom"/>
            <w:hideMark/>
          </w:tcPr>
          <w:p w14:paraId="4BBF8925" w14:textId="77777777" w:rsidR="00804EEC" w:rsidRPr="00310766" w:rsidRDefault="00804EEC" w:rsidP="000A662C">
            <w:pPr>
              <w:rPr>
                <w:rFonts w:ascii="Times New Roman" w:hAnsi="Times New Roman"/>
              </w:rPr>
            </w:pPr>
          </w:p>
        </w:tc>
        <w:tc>
          <w:tcPr>
            <w:tcW w:w="1650" w:type="dxa"/>
            <w:tcBorders>
              <w:top w:val="nil"/>
              <w:left w:val="nil"/>
              <w:bottom w:val="nil"/>
              <w:right w:val="nil"/>
            </w:tcBorders>
            <w:shd w:val="clear" w:color="auto" w:fill="auto"/>
            <w:noWrap/>
            <w:vAlign w:val="bottom"/>
            <w:hideMark/>
          </w:tcPr>
          <w:p w14:paraId="0DFD3453" w14:textId="77777777" w:rsidR="00804EEC" w:rsidRPr="00310766" w:rsidRDefault="00804EEC" w:rsidP="000A662C">
            <w:pPr>
              <w:rPr>
                <w:rFonts w:ascii="Times New Roman" w:hAnsi="Times New Roman"/>
              </w:rPr>
            </w:pPr>
          </w:p>
        </w:tc>
        <w:tc>
          <w:tcPr>
            <w:tcW w:w="1366" w:type="dxa"/>
            <w:tcBorders>
              <w:top w:val="nil"/>
              <w:left w:val="nil"/>
              <w:bottom w:val="nil"/>
              <w:right w:val="nil"/>
            </w:tcBorders>
            <w:shd w:val="clear" w:color="auto" w:fill="auto"/>
            <w:noWrap/>
            <w:vAlign w:val="bottom"/>
            <w:hideMark/>
          </w:tcPr>
          <w:p w14:paraId="45CD0C80" w14:textId="77777777" w:rsidR="00804EEC" w:rsidRPr="00310766" w:rsidRDefault="00804EEC" w:rsidP="000A662C">
            <w:pPr>
              <w:rPr>
                <w:rFonts w:ascii="Times New Roman" w:hAnsi="Times New Roman"/>
              </w:rPr>
            </w:pPr>
          </w:p>
        </w:tc>
        <w:tc>
          <w:tcPr>
            <w:tcW w:w="1000" w:type="dxa"/>
            <w:tcBorders>
              <w:top w:val="nil"/>
              <w:left w:val="nil"/>
              <w:bottom w:val="nil"/>
              <w:right w:val="nil"/>
            </w:tcBorders>
            <w:shd w:val="clear" w:color="auto" w:fill="auto"/>
            <w:noWrap/>
            <w:vAlign w:val="bottom"/>
            <w:hideMark/>
          </w:tcPr>
          <w:p w14:paraId="666554C0" w14:textId="77777777" w:rsidR="00804EEC" w:rsidRPr="00310766" w:rsidRDefault="00804EEC" w:rsidP="000A662C">
            <w:pPr>
              <w:rPr>
                <w:rFonts w:ascii="Times New Roman" w:hAnsi="Times New Roman"/>
              </w:rPr>
            </w:pPr>
          </w:p>
        </w:tc>
      </w:tr>
      <w:tr w:rsidR="00804EEC" w:rsidRPr="00310766" w14:paraId="1079CD74" w14:textId="77777777" w:rsidTr="0091676C">
        <w:trPr>
          <w:gridAfter w:val="1"/>
          <w:wAfter w:w="222" w:type="dxa"/>
          <w:trHeight w:val="2040"/>
        </w:trPr>
        <w:tc>
          <w:tcPr>
            <w:tcW w:w="471" w:type="dxa"/>
            <w:tcBorders>
              <w:top w:val="single" w:sz="4" w:space="0" w:color="000000"/>
              <w:left w:val="single" w:sz="4" w:space="0" w:color="000000"/>
              <w:bottom w:val="nil"/>
              <w:right w:val="single" w:sz="4" w:space="0" w:color="000000"/>
            </w:tcBorders>
            <w:shd w:val="clear" w:color="auto" w:fill="auto"/>
            <w:hideMark/>
          </w:tcPr>
          <w:p w14:paraId="0D3786EE"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Eil. Nr.</w:t>
            </w:r>
          </w:p>
        </w:tc>
        <w:tc>
          <w:tcPr>
            <w:tcW w:w="2200" w:type="dxa"/>
            <w:tcBorders>
              <w:top w:val="single" w:sz="4" w:space="0" w:color="000000"/>
              <w:left w:val="nil"/>
              <w:bottom w:val="nil"/>
              <w:right w:val="single" w:sz="4" w:space="0" w:color="000000"/>
            </w:tcBorders>
            <w:shd w:val="clear" w:color="auto" w:fill="auto"/>
            <w:hideMark/>
          </w:tcPr>
          <w:p w14:paraId="263FFF20" w14:textId="2E608813" w:rsidR="00804EEC" w:rsidRPr="00310766" w:rsidRDefault="00804EEC" w:rsidP="000A662C">
            <w:pPr>
              <w:jc w:val="center"/>
              <w:rPr>
                <w:rFonts w:ascii="Times New Roman" w:hAnsi="Times New Roman"/>
                <w:sz w:val="18"/>
                <w:szCs w:val="18"/>
              </w:rPr>
            </w:pPr>
            <w:r w:rsidRPr="00310766">
              <w:rPr>
                <w:rFonts w:ascii="Times New Roman" w:hAnsi="Times New Roman"/>
                <w:sz w:val="18"/>
                <w:szCs w:val="18"/>
              </w:rPr>
              <w:t xml:space="preserve">Įdarbintų </w:t>
            </w:r>
            <w:r w:rsidR="00CD347D" w:rsidRPr="00310766">
              <w:rPr>
                <w:rFonts w:ascii="Times New Roman" w:hAnsi="Times New Roman"/>
                <w:sz w:val="18"/>
                <w:szCs w:val="18"/>
              </w:rPr>
              <w:t>U</w:t>
            </w:r>
            <w:r w:rsidRPr="00310766">
              <w:rPr>
                <w:rFonts w:ascii="Times New Roman" w:hAnsi="Times New Roman"/>
                <w:sz w:val="18"/>
                <w:szCs w:val="18"/>
              </w:rPr>
              <w:t>žimtumo didinimo programos dalyvių vardai, pavardės</w:t>
            </w:r>
          </w:p>
        </w:tc>
        <w:tc>
          <w:tcPr>
            <w:tcW w:w="1060" w:type="dxa"/>
            <w:gridSpan w:val="2"/>
            <w:tcBorders>
              <w:top w:val="single" w:sz="4" w:space="0" w:color="000000"/>
              <w:left w:val="nil"/>
              <w:bottom w:val="nil"/>
              <w:right w:val="single" w:sz="4" w:space="0" w:color="000000"/>
            </w:tcBorders>
            <w:shd w:val="clear" w:color="auto" w:fill="auto"/>
            <w:hideMark/>
          </w:tcPr>
          <w:p w14:paraId="002B3DFA"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Įdarbinimo data</w:t>
            </w:r>
          </w:p>
        </w:tc>
        <w:tc>
          <w:tcPr>
            <w:tcW w:w="1060" w:type="dxa"/>
            <w:tcBorders>
              <w:top w:val="single" w:sz="4" w:space="0" w:color="000000"/>
              <w:left w:val="nil"/>
              <w:bottom w:val="nil"/>
              <w:right w:val="single" w:sz="4" w:space="0" w:color="000000"/>
            </w:tcBorders>
            <w:shd w:val="clear" w:color="auto" w:fill="auto"/>
            <w:hideMark/>
          </w:tcPr>
          <w:p w14:paraId="15F56103"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Atleidimo data</w:t>
            </w:r>
          </w:p>
        </w:tc>
        <w:tc>
          <w:tcPr>
            <w:tcW w:w="1220" w:type="dxa"/>
            <w:gridSpan w:val="2"/>
            <w:tcBorders>
              <w:top w:val="single" w:sz="4" w:space="0" w:color="000000"/>
              <w:left w:val="nil"/>
              <w:bottom w:val="single" w:sz="4" w:space="0" w:color="000000"/>
              <w:right w:val="single" w:sz="4" w:space="0" w:color="000000"/>
            </w:tcBorders>
            <w:shd w:val="clear" w:color="auto" w:fill="auto"/>
            <w:hideMark/>
          </w:tcPr>
          <w:p w14:paraId="0197649F"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Darbo valandų / dienų skaičius per mėnesį*</w:t>
            </w:r>
          </w:p>
        </w:tc>
        <w:tc>
          <w:tcPr>
            <w:tcW w:w="1211" w:type="dxa"/>
            <w:gridSpan w:val="2"/>
            <w:tcBorders>
              <w:top w:val="single" w:sz="4" w:space="0" w:color="000000"/>
              <w:left w:val="nil"/>
              <w:bottom w:val="single" w:sz="4" w:space="0" w:color="000000"/>
              <w:right w:val="single" w:sz="4" w:space="0" w:color="000000"/>
            </w:tcBorders>
            <w:shd w:val="clear" w:color="auto" w:fill="auto"/>
            <w:hideMark/>
          </w:tcPr>
          <w:p w14:paraId="27FBCFE8"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Faktiškai dirbta darbo valandų / dienų</w:t>
            </w:r>
          </w:p>
        </w:tc>
        <w:tc>
          <w:tcPr>
            <w:tcW w:w="1483" w:type="dxa"/>
            <w:tcBorders>
              <w:top w:val="single" w:sz="4" w:space="0" w:color="000000"/>
              <w:left w:val="nil"/>
              <w:bottom w:val="single" w:sz="4" w:space="0" w:color="000000"/>
              <w:right w:val="single" w:sz="4" w:space="0" w:color="000000"/>
            </w:tcBorders>
            <w:shd w:val="clear" w:color="auto" w:fill="auto"/>
            <w:hideMark/>
          </w:tcPr>
          <w:p w14:paraId="0263C066" w14:textId="77777777" w:rsidR="00804EEC" w:rsidRPr="00310766" w:rsidRDefault="00804EEC" w:rsidP="000A662C">
            <w:pPr>
              <w:jc w:val="center"/>
              <w:rPr>
                <w:rFonts w:ascii="Times New Roman" w:hAnsi="Times New Roman"/>
                <w:sz w:val="18"/>
                <w:szCs w:val="18"/>
              </w:rPr>
            </w:pPr>
            <w:r w:rsidRPr="00310766">
              <w:rPr>
                <w:rFonts w:ascii="Times New Roman" w:hAnsi="Times New Roman"/>
                <w:sz w:val="18"/>
                <w:szCs w:val="18"/>
              </w:rPr>
              <w:t>Apskaičiuota darbo užmokesčio suma už faktiškai dirbtą darbo laiką</w:t>
            </w:r>
          </w:p>
        </w:tc>
        <w:tc>
          <w:tcPr>
            <w:tcW w:w="1588" w:type="dxa"/>
            <w:tcBorders>
              <w:top w:val="single" w:sz="4" w:space="0" w:color="000000"/>
              <w:left w:val="nil"/>
              <w:bottom w:val="single" w:sz="4" w:space="0" w:color="000000"/>
              <w:right w:val="single" w:sz="4" w:space="0" w:color="000000"/>
            </w:tcBorders>
            <w:shd w:val="clear" w:color="auto" w:fill="auto"/>
            <w:hideMark/>
          </w:tcPr>
          <w:p w14:paraId="47D8B44A"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Socialinio draudimo, ilgalaikio darbo išmokų ir garantinio fondo įmokos, apskaičiuotos nuo 9 grafoje nurodyto darbo užmokesčio</w:t>
            </w:r>
          </w:p>
        </w:tc>
        <w:tc>
          <w:tcPr>
            <w:tcW w:w="1246" w:type="dxa"/>
            <w:tcBorders>
              <w:top w:val="single" w:sz="4" w:space="0" w:color="000000"/>
              <w:left w:val="nil"/>
              <w:bottom w:val="single" w:sz="4" w:space="0" w:color="000000"/>
              <w:right w:val="single" w:sz="4" w:space="0" w:color="000000"/>
            </w:tcBorders>
            <w:shd w:val="clear" w:color="auto" w:fill="auto"/>
            <w:hideMark/>
          </w:tcPr>
          <w:p w14:paraId="5F894D4E"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Kompensacija</w:t>
            </w:r>
            <w:r w:rsidRPr="00310766">
              <w:rPr>
                <w:rFonts w:ascii="Times New Roman" w:hAnsi="Times New Roman"/>
                <w:color w:val="000000"/>
                <w:sz w:val="18"/>
                <w:szCs w:val="18"/>
              </w:rPr>
              <w:br/>
              <w:t xml:space="preserve">už </w:t>
            </w:r>
            <w:r w:rsidRPr="00310766">
              <w:rPr>
                <w:rFonts w:ascii="Times New Roman" w:hAnsi="Times New Roman"/>
                <w:color w:val="000000"/>
                <w:sz w:val="18"/>
                <w:szCs w:val="18"/>
              </w:rPr>
              <w:br/>
              <w:t>nepanaudotas</w:t>
            </w:r>
            <w:r w:rsidRPr="00310766">
              <w:rPr>
                <w:rFonts w:ascii="Times New Roman" w:hAnsi="Times New Roman"/>
                <w:color w:val="000000"/>
                <w:sz w:val="18"/>
                <w:szCs w:val="18"/>
              </w:rPr>
              <w:br/>
              <w:t xml:space="preserve"> atostogas *</w:t>
            </w:r>
          </w:p>
        </w:tc>
        <w:tc>
          <w:tcPr>
            <w:tcW w:w="1650" w:type="dxa"/>
            <w:tcBorders>
              <w:top w:val="single" w:sz="4" w:space="0" w:color="000000"/>
              <w:left w:val="nil"/>
              <w:bottom w:val="single" w:sz="4" w:space="0" w:color="000000"/>
              <w:right w:val="single" w:sz="4" w:space="0" w:color="000000"/>
            </w:tcBorders>
            <w:shd w:val="clear" w:color="auto" w:fill="auto"/>
            <w:hideMark/>
          </w:tcPr>
          <w:p w14:paraId="316792B0"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Socialinio draudimo, ilgalaikio darbo išmokų ir garantinio fondo įmokų suma, apskaičiuota nuo kompensacijos už nepanaudotas atostogas*</w:t>
            </w:r>
          </w:p>
        </w:tc>
        <w:tc>
          <w:tcPr>
            <w:tcW w:w="1366" w:type="dxa"/>
            <w:tcBorders>
              <w:top w:val="single" w:sz="4" w:space="0" w:color="000000"/>
              <w:left w:val="nil"/>
              <w:bottom w:val="single" w:sz="4" w:space="0" w:color="000000"/>
              <w:right w:val="single" w:sz="4" w:space="0" w:color="000000"/>
            </w:tcBorders>
            <w:shd w:val="clear" w:color="auto" w:fill="auto"/>
            <w:hideMark/>
          </w:tcPr>
          <w:p w14:paraId="6D732C3F" w14:textId="20DC24CA"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 xml:space="preserve">Iš </w:t>
            </w:r>
            <w:r w:rsidR="003B4142" w:rsidRPr="00310766">
              <w:rPr>
                <w:rFonts w:ascii="Times New Roman" w:hAnsi="Times New Roman"/>
                <w:color w:val="000000"/>
                <w:sz w:val="18"/>
                <w:szCs w:val="18"/>
              </w:rPr>
              <w:t xml:space="preserve">viso </w:t>
            </w:r>
            <w:r w:rsidRPr="00310766">
              <w:rPr>
                <w:rFonts w:ascii="Times New Roman" w:hAnsi="Times New Roman"/>
                <w:color w:val="000000"/>
                <w:sz w:val="18"/>
                <w:szCs w:val="18"/>
              </w:rPr>
              <w:t>kompensavimui (9+10+11+12)</w:t>
            </w:r>
          </w:p>
        </w:tc>
        <w:tc>
          <w:tcPr>
            <w:tcW w:w="1000" w:type="dxa"/>
            <w:tcBorders>
              <w:top w:val="single" w:sz="4" w:space="0" w:color="000000"/>
              <w:left w:val="single" w:sz="4" w:space="0" w:color="000000"/>
              <w:bottom w:val="single" w:sz="4" w:space="0" w:color="000000"/>
              <w:right w:val="single" w:sz="4" w:space="0" w:color="000000"/>
            </w:tcBorders>
            <w:shd w:val="clear" w:color="auto" w:fill="auto"/>
            <w:hideMark/>
          </w:tcPr>
          <w:p w14:paraId="76756392"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 xml:space="preserve">Programos dalyviui išmokėta suma </w:t>
            </w:r>
          </w:p>
        </w:tc>
      </w:tr>
      <w:tr w:rsidR="00804EEC" w:rsidRPr="00310766" w14:paraId="0A4C02D8" w14:textId="77777777" w:rsidTr="0091676C">
        <w:trPr>
          <w:gridAfter w:val="1"/>
          <w:wAfter w:w="222" w:type="dxa"/>
          <w:trHeight w:val="420"/>
        </w:trPr>
        <w:tc>
          <w:tcPr>
            <w:tcW w:w="471" w:type="dxa"/>
            <w:tcBorders>
              <w:top w:val="nil"/>
              <w:left w:val="single" w:sz="4" w:space="0" w:color="000000"/>
              <w:bottom w:val="nil"/>
              <w:right w:val="single" w:sz="4" w:space="0" w:color="000000"/>
            </w:tcBorders>
            <w:shd w:val="clear" w:color="auto" w:fill="auto"/>
            <w:hideMark/>
          </w:tcPr>
          <w:p w14:paraId="2BCBA6E5"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 </w:t>
            </w:r>
          </w:p>
        </w:tc>
        <w:tc>
          <w:tcPr>
            <w:tcW w:w="2200" w:type="dxa"/>
            <w:tcBorders>
              <w:top w:val="nil"/>
              <w:left w:val="nil"/>
              <w:bottom w:val="nil"/>
              <w:right w:val="single" w:sz="4" w:space="0" w:color="000000"/>
            </w:tcBorders>
            <w:shd w:val="clear" w:color="auto" w:fill="auto"/>
            <w:hideMark/>
          </w:tcPr>
          <w:p w14:paraId="3ECE6B2B"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 </w:t>
            </w:r>
          </w:p>
        </w:tc>
        <w:tc>
          <w:tcPr>
            <w:tcW w:w="1060" w:type="dxa"/>
            <w:gridSpan w:val="2"/>
            <w:tcBorders>
              <w:top w:val="nil"/>
              <w:left w:val="nil"/>
              <w:bottom w:val="nil"/>
              <w:right w:val="single" w:sz="4" w:space="0" w:color="000000"/>
            </w:tcBorders>
            <w:shd w:val="clear" w:color="auto" w:fill="auto"/>
            <w:hideMark/>
          </w:tcPr>
          <w:p w14:paraId="0FF23182"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 </w:t>
            </w:r>
          </w:p>
        </w:tc>
        <w:tc>
          <w:tcPr>
            <w:tcW w:w="1060" w:type="dxa"/>
            <w:tcBorders>
              <w:top w:val="nil"/>
              <w:left w:val="nil"/>
              <w:bottom w:val="nil"/>
              <w:right w:val="single" w:sz="4" w:space="0" w:color="000000"/>
            </w:tcBorders>
            <w:shd w:val="clear" w:color="auto" w:fill="auto"/>
            <w:hideMark/>
          </w:tcPr>
          <w:p w14:paraId="5961F662"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 </w:t>
            </w:r>
          </w:p>
        </w:tc>
        <w:tc>
          <w:tcPr>
            <w:tcW w:w="640" w:type="dxa"/>
            <w:tcBorders>
              <w:top w:val="nil"/>
              <w:left w:val="nil"/>
              <w:bottom w:val="nil"/>
              <w:right w:val="single" w:sz="4" w:space="0" w:color="000000"/>
            </w:tcBorders>
            <w:shd w:val="clear" w:color="auto" w:fill="auto"/>
            <w:hideMark/>
          </w:tcPr>
          <w:p w14:paraId="1E35E33F"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val.</w:t>
            </w:r>
          </w:p>
        </w:tc>
        <w:tc>
          <w:tcPr>
            <w:tcW w:w="580" w:type="dxa"/>
            <w:tcBorders>
              <w:top w:val="nil"/>
              <w:left w:val="nil"/>
              <w:bottom w:val="nil"/>
              <w:right w:val="single" w:sz="4" w:space="0" w:color="000000"/>
            </w:tcBorders>
            <w:shd w:val="clear" w:color="auto" w:fill="auto"/>
            <w:hideMark/>
          </w:tcPr>
          <w:p w14:paraId="145BB2F8" w14:textId="4B39340C" w:rsidR="00804EEC" w:rsidRPr="00310766" w:rsidRDefault="00804EEC" w:rsidP="00EE321B">
            <w:pPr>
              <w:jc w:val="center"/>
              <w:rPr>
                <w:rFonts w:ascii="Times New Roman" w:hAnsi="Times New Roman"/>
                <w:color w:val="000000"/>
                <w:sz w:val="18"/>
                <w:szCs w:val="18"/>
              </w:rPr>
            </w:pPr>
            <w:r w:rsidRPr="00310766">
              <w:rPr>
                <w:rFonts w:ascii="Times New Roman" w:hAnsi="Times New Roman"/>
                <w:color w:val="000000"/>
                <w:sz w:val="18"/>
                <w:szCs w:val="18"/>
              </w:rPr>
              <w:t>d.</w:t>
            </w:r>
          </w:p>
        </w:tc>
        <w:tc>
          <w:tcPr>
            <w:tcW w:w="640" w:type="dxa"/>
            <w:tcBorders>
              <w:top w:val="nil"/>
              <w:left w:val="nil"/>
              <w:bottom w:val="nil"/>
              <w:right w:val="single" w:sz="4" w:space="0" w:color="000000"/>
            </w:tcBorders>
            <w:shd w:val="clear" w:color="auto" w:fill="auto"/>
            <w:hideMark/>
          </w:tcPr>
          <w:p w14:paraId="1CED87B9"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val.</w:t>
            </w:r>
          </w:p>
        </w:tc>
        <w:tc>
          <w:tcPr>
            <w:tcW w:w="571" w:type="dxa"/>
            <w:tcBorders>
              <w:top w:val="nil"/>
              <w:left w:val="nil"/>
              <w:bottom w:val="nil"/>
              <w:right w:val="single" w:sz="4" w:space="0" w:color="000000"/>
            </w:tcBorders>
            <w:shd w:val="clear" w:color="auto" w:fill="auto"/>
            <w:hideMark/>
          </w:tcPr>
          <w:p w14:paraId="5F7C7D73" w14:textId="009F4FB1" w:rsidR="00804EEC" w:rsidRPr="00310766" w:rsidRDefault="00804EEC" w:rsidP="00EE321B">
            <w:pPr>
              <w:jc w:val="center"/>
              <w:rPr>
                <w:rFonts w:ascii="Times New Roman" w:hAnsi="Times New Roman"/>
                <w:color w:val="000000"/>
                <w:sz w:val="18"/>
                <w:szCs w:val="18"/>
              </w:rPr>
            </w:pPr>
            <w:r w:rsidRPr="00310766">
              <w:rPr>
                <w:rFonts w:ascii="Times New Roman" w:hAnsi="Times New Roman"/>
                <w:color w:val="000000"/>
                <w:sz w:val="18"/>
                <w:szCs w:val="18"/>
              </w:rPr>
              <w:t>d.</w:t>
            </w:r>
          </w:p>
        </w:tc>
        <w:tc>
          <w:tcPr>
            <w:tcW w:w="1483" w:type="dxa"/>
            <w:tcBorders>
              <w:top w:val="single" w:sz="4" w:space="0" w:color="000000"/>
              <w:left w:val="nil"/>
              <w:bottom w:val="nil"/>
              <w:right w:val="single" w:sz="4" w:space="0" w:color="000000"/>
            </w:tcBorders>
            <w:shd w:val="clear" w:color="auto" w:fill="auto"/>
            <w:hideMark/>
          </w:tcPr>
          <w:p w14:paraId="45E59C4A" w14:textId="77777777" w:rsidR="00804EEC" w:rsidRPr="00310766" w:rsidRDefault="00804EEC" w:rsidP="000A662C">
            <w:pPr>
              <w:jc w:val="center"/>
              <w:rPr>
                <w:rFonts w:ascii="Times New Roman" w:hAnsi="Times New Roman"/>
                <w:sz w:val="18"/>
                <w:szCs w:val="18"/>
              </w:rPr>
            </w:pPr>
            <w:r w:rsidRPr="00310766">
              <w:rPr>
                <w:rFonts w:ascii="Times New Roman" w:hAnsi="Times New Roman"/>
                <w:sz w:val="18"/>
                <w:szCs w:val="18"/>
              </w:rPr>
              <w:t>eurai</w:t>
            </w:r>
          </w:p>
        </w:tc>
        <w:tc>
          <w:tcPr>
            <w:tcW w:w="1588" w:type="dxa"/>
            <w:tcBorders>
              <w:top w:val="nil"/>
              <w:left w:val="nil"/>
              <w:bottom w:val="nil"/>
              <w:right w:val="single" w:sz="4" w:space="0" w:color="000000"/>
            </w:tcBorders>
            <w:shd w:val="clear" w:color="auto" w:fill="auto"/>
            <w:hideMark/>
          </w:tcPr>
          <w:p w14:paraId="14A991DC"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eurai</w:t>
            </w:r>
          </w:p>
        </w:tc>
        <w:tc>
          <w:tcPr>
            <w:tcW w:w="1246" w:type="dxa"/>
            <w:tcBorders>
              <w:top w:val="nil"/>
              <w:left w:val="nil"/>
              <w:bottom w:val="nil"/>
              <w:right w:val="single" w:sz="4" w:space="0" w:color="000000"/>
            </w:tcBorders>
            <w:shd w:val="clear" w:color="auto" w:fill="auto"/>
            <w:hideMark/>
          </w:tcPr>
          <w:p w14:paraId="484D69A2"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eurai</w:t>
            </w:r>
          </w:p>
        </w:tc>
        <w:tc>
          <w:tcPr>
            <w:tcW w:w="1650" w:type="dxa"/>
            <w:tcBorders>
              <w:top w:val="nil"/>
              <w:left w:val="nil"/>
              <w:bottom w:val="nil"/>
              <w:right w:val="single" w:sz="4" w:space="0" w:color="000000"/>
            </w:tcBorders>
            <w:shd w:val="clear" w:color="auto" w:fill="auto"/>
            <w:hideMark/>
          </w:tcPr>
          <w:p w14:paraId="5CDA34FB"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eurai</w:t>
            </w:r>
          </w:p>
        </w:tc>
        <w:tc>
          <w:tcPr>
            <w:tcW w:w="1366" w:type="dxa"/>
            <w:tcBorders>
              <w:top w:val="nil"/>
              <w:left w:val="nil"/>
              <w:bottom w:val="nil"/>
              <w:right w:val="single" w:sz="4" w:space="0" w:color="000000"/>
            </w:tcBorders>
            <w:shd w:val="clear" w:color="auto" w:fill="auto"/>
            <w:hideMark/>
          </w:tcPr>
          <w:p w14:paraId="3A2F65D0"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eurai</w:t>
            </w:r>
          </w:p>
        </w:tc>
        <w:tc>
          <w:tcPr>
            <w:tcW w:w="1000" w:type="dxa"/>
            <w:tcBorders>
              <w:top w:val="nil"/>
              <w:left w:val="single" w:sz="4" w:space="0" w:color="000000"/>
              <w:bottom w:val="nil"/>
              <w:right w:val="single" w:sz="4" w:space="0" w:color="000000"/>
            </w:tcBorders>
            <w:shd w:val="clear" w:color="auto" w:fill="auto"/>
            <w:hideMark/>
          </w:tcPr>
          <w:p w14:paraId="4761B43A"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eurai</w:t>
            </w:r>
          </w:p>
        </w:tc>
      </w:tr>
      <w:tr w:rsidR="00804EEC" w:rsidRPr="00310766" w14:paraId="59E824D5" w14:textId="77777777" w:rsidTr="0091676C">
        <w:trPr>
          <w:gridAfter w:val="1"/>
          <w:wAfter w:w="222" w:type="dxa"/>
          <w:trHeight w:val="300"/>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14:paraId="2115CFEB"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1</w:t>
            </w:r>
          </w:p>
        </w:tc>
        <w:tc>
          <w:tcPr>
            <w:tcW w:w="2200" w:type="dxa"/>
            <w:tcBorders>
              <w:top w:val="single" w:sz="4" w:space="0" w:color="auto"/>
              <w:left w:val="nil"/>
              <w:bottom w:val="single" w:sz="4" w:space="0" w:color="auto"/>
              <w:right w:val="single" w:sz="4" w:space="0" w:color="auto"/>
            </w:tcBorders>
            <w:shd w:val="clear" w:color="auto" w:fill="auto"/>
            <w:hideMark/>
          </w:tcPr>
          <w:p w14:paraId="5CD62DBB"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2</w:t>
            </w:r>
          </w:p>
        </w:tc>
        <w:tc>
          <w:tcPr>
            <w:tcW w:w="1060" w:type="dxa"/>
            <w:gridSpan w:val="2"/>
            <w:tcBorders>
              <w:top w:val="single" w:sz="4" w:space="0" w:color="auto"/>
              <w:left w:val="nil"/>
              <w:bottom w:val="single" w:sz="4" w:space="0" w:color="auto"/>
              <w:right w:val="single" w:sz="4" w:space="0" w:color="auto"/>
            </w:tcBorders>
            <w:shd w:val="clear" w:color="auto" w:fill="auto"/>
            <w:hideMark/>
          </w:tcPr>
          <w:p w14:paraId="1FA54417"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3</w:t>
            </w:r>
          </w:p>
        </w:tc>
        <w:tc>
          <w:tcPr>
            <w:tcW w:w="1060" w:type="dxa"/>
            <w:tcBorders>
              <w:top w:val="single" w:sz="4" w:space="0" w:color="auto"/>
              <w:left w:val="nil"/>
              <w:bottom w:val="single" w:sz="4" w:space="0" w:color="auto"/>
              <w:right w:val="single" w:sz="4" w:space="0" w:color="auto"/>
            </w:tcBorders>
            <w:shd w:val="clear" w:color="auto" w:fill="auto"/>
            <w:hideMark/>
          </w:tcPr>
          <w:p w14:paraId="2231E213"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4</w:t>
            </w:r>
          </w:p>
        </w:tc>
        <w:tc>
          <w:tcPr>
            <w:tcW w:w="640" w:type="dxa"/>
            <w:tcBorders>
              <w:top w:val="single" w:sz="4" w:space="0" w:color="auto"/>
              <w:left w:val="nil"/>
              <w:bottom w:val="single" w:sz="4" w:space="0" w:color="auto"/>
              <w:right w:val="single" w:sz="4" w:space="0" w:color="auto"/>
            </w:tcBorders>
            <w:shd w:val="clear" w:color="auto" w:fill="auto"/>
            <w:hideMark/>
          </w:tcPr>
          <w:p w14:paraId="6EBAC3D3"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5</w:t>
            </w:r>
          </w:p>
        </w:tc>
        <w:tc>
          <w:tcPr>
            <w:tcW w:w="580" w:type="dxa"/>
            <w:tcBorders>
              <w:top w:val="single" w:sz="4" w:space="0" w:color="auto"/>
              <w:left w:val="nil"/>
              <w:bottom w:val="single" w:sz="4" w:space="0" w:color="auto"/>
              <w:right w:val="single" w:sz="4" w:space="0" w:color="auto"/>
            </w:tcBorders>
            <w:shd w:val="clear" w:color="auto" w:fill="auto"/>
            <w:hideMark/>
          </w:tcPr>
          <w:p w14:paraId="0DF75617"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6</w:t>
            </w:r>
          </w:p>
        </w:tc>
        <w:tc>
          <w:tcPr>
            <w:tcW w:w="640" w:type="dxa"/>
            <w:tcBorders>
              <w:top w:val="single" w:sz="4" w:space="0" w:color="auto"/>
              <w:left w:val="nil"/>
              <w:bottom w:val="single" w:sz="4" w:space="0" w:color="auto"/>
              <w:right w:val="single" w:sz="4" w:space="0" w:color="auto"/>
            </w:tcBorders>
            <w:shd w:val="clear" w:color="auto" w:fill="auto"/>
            <w:hideMark/>
          </w:tcPr>
          <w:p w14:paraId="64AE5B23"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7</w:t>
            </w:r>
          </w:p>
        </w:tc>
        <w:tc>
          <w:tcPr>
            <w:tcW w:w="571" w:type="dxa"/>
            <w:tcBorders>
              <w:top w:val="single" w:sz="4" w:space="0" w:color="auto"/>
              <w:left w:val="nil"/>
              <w:bottom w:val="single" w:sz="4" w:space="0" w:color="auto"/>
              <w:right w:val="single" w:sz="4" w:space="0" w:color="auto"/>
            </w:tcBorders>
            <w:shd w:val="clear" w:color="auto" w:fill="auto"/>
            <w:hideMark/>
          </w:tcPr>
          <w:p w14:paraId="0FEB430E"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8</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14:paraId="4F7834CB" w14:textId="77777777" w:rsidR="00804EEC" w:rsidRPr="00310766" w:rsidRDefault="00804EEC" w:rsidP="000A662C">
            <w:pPr>
              <w:jc w:val="center"/>
              <w:rPr>
                <w:rFonts w:ascii="Times New Roman" w:hAnsi="Times New Roman"/>
              </w:rPr>
            </w:pPr>
            <w:r w:rsidRPr="00310766">
              <w:rPr>
                <w:rFonts w:ascii="Times New Roman" w:hAnsi="Times New Roman"/>
              </w:rPr>
              <w:t>9</w:t>
            </w:r>
          </w:p>
        </w:tc>
        <w:tc>
          <w:tcPr>
            <w:tcW w:w="1588" w:type="dxa"/>
            <w:tcBorders>
              <w:top w:val="single" w:sz="4" w:space="0" w:color="auto"/>
              <w:left w:val="nil"/>
              <w:bottom w:val="single" w:sz="4" w:space="0" w:color="auto"/>
              <w:right w:val="single" w:sz="4" w:space="0" w:color="auto"/>
            </w:tcBorders>
            <w:shd w:val="clear" w:color="auto" w:fill="auto"/>
            <w:hideMark/>
          </w:tcPr>
          <w:p w14:paraId="518E3F3D"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10</w:t>
            </w:r>
          </w:p>
        </w:tc>
        <w:tc>
          <w:tcPr>
            <w:tcW w:w="1246" w:type="dxa"/>
            <w:tcBorders>
              <w:top w:val="single" w:sz="4" w:space="0" w:color="auto"/>
              <w:left w:val="nil"/>
              <w:bottom w:val="single" w:sz="4" w:space="0" w:color="auto"/>
              <w:right w:val="single" w:sz="4" w:space="0" w:color="auto"/>
            </w:tcBorders>
            <w:shd w:val="clear" w:color="auto" w:fill="auto"/>
            <w:hideMark/>
          </w:tcPr>
          <w:p w14:paraId="591CEBCA"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11</w:t>
            </w:r>
          </w:p>
        </w:tc>
        <w:tc>
          <w:tcPr>
            <w:tcW w:w="1650" w:type="dxa"/>
            <w:tcBorders>
              <w:top w:val="single" w:sz="4" w:space="0" w:color="auto"/>
              <w:left w:val="nil"/>
              <w:bottom w:val="single" w:sz="4" w:space="0" w:color="auto"/>
              <w:right w:val="single" w:sz="4" w:space="0" w:color="auto"/>
            </w:tcBorders>
            <w:shd w:val="clear" w:color="auto" w:fill="auto"/>
            <w:hideMark/>
          </w:tcPr>
          <w:p w14:paraId="458E7C0D"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12</w:t>
            </w:r>
          </w:p>
        </w:tc>
        <w:tc>
          <w:tcPr>
            <w:tcW w:w="1366" w:type="dxa"/>
            <w:tcBorders>
              <w:top w:val="single" w:sz="4" w:space="0" w:color="auto"/>
              <w:left w:val="nil"/>
              <w:bottom w:val="single" w:sz="4" w:space="0" w:color="auto"/>
              <w:right w:val="single" w:sz="4" w:space="0" w:color="auto"/>
            </w:tcBorders>
            <w:shd w:val="clear" w:color="auto" w:fill="auto"/>
            <w:hideMark/>
          </w:tcPr>
          <w:p w14:paraId="0639C622"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13</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14:paraId="7172BDCC" w14:textId="77777777" w:rsidR="00804EEC" w:rsidRPr="00310766" w:rsidRDefault="00804EEC" w:rsidP="000A662C">
            <w:pPr>
              <w:jc w:val="center"/>
              <w:rPr>
                <w:rFonts w:ascii="Times New Roman" w:hAnsi="Times New Roman"/>
                <w:color w:val="000000"/>
                <w:sz w:val="18"/>
                <w:szCs w:val="18"/>
              </w:rPr>
            </w:pPr>
            <w:r w:rsidRPr="00310766">
              <w:rPr>
                <w:rFonts w:ascii="Times New Roman" w:hAnsi="Times New Roman"/>
                <w:color w:val="000000"/>
                <w:sz w:val="18"/>
                <w:szCs w:val="18"/>
              </w:rPr>
              <w:t>14</w:t>
            </w:r>
          </w:p>
        </w:tc>
      </w:tr>
      <w:tr w:rsidR="00804EEC" w:rsidRPr="00310766" w14:paraId="09E7AF28" w14:textId="77777777" w:rsidTr="0091676C">
        <w:trPr>
          <w:gridAfter w:val="1"/>
          <w:wAfter w:w="222"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14:paraId="39D9E49C" w14:textId="77777777" w:rsidR="00804EEC" w:rsidRPr="00310766" w:rsidRDefault="00804EEC" w:rsidP="000A662C">
            <w:pPr>
              <w:rPr>
                <w:rFonts w:ascii="Times New Roman" w:hAnsi="Times New Roman"/>
              </w:rPr>
            </w:pPr>
            <w:r w:rsidRPr="00310766">
              <w:rPr>
                <w:rFonts w:ascii="Times New Roman" w:hAnsi="Times New Roman"/>
              </w:rPr>
              <w:t> </w:t>
            </w:r>
          </w:p>
        </w:tc>
        <w:tc>
          <w:tcPr>
            <w:tcW w:w="2200" w:type="dxa"/>
            <w:tcBorders>
              <w:top w:val="nil"/>
              <w:left w:val="nil"/>
              <w:bottom w:val="single" w:sz="4" w:space="0" w:color="auto"/>
              <w:right w:val="single" w:sz="4" w:space="0" w:color="auto"/>
            </w:tcBorders>
            <w:shd w:val="clear" w:color="auto" w:fill="auto"/>
            <w:noWrap/>
            <w:vAlign w:val="bottom"/>
            <w:hideMark/>
          </w:tcPr>
          <w:p w14:paraId="7723F75B"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9D55139"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tcBorders>
              <w:top w:val="nil"/>
              <w:left w:val="nil"/>
              <w:bottom w:val="single" w:sz="4" w:space="0" w:color="auto"/>
              <w:right w:val="single" w:sz="4" w:space="0" w:color="auto"/>
            </w:tcBorders>
            <w:shd w:val="clear" w:color="auto" w:fill="auto"/>
            <w:noWrap/>
            <w:vAlign w:val="bottom"/>
            <w:hideMark/>
          </w:tcPr>
          <w:p w14:paraId="4799D897"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bottom"/>
            <w:hideMark/>
          </w:tcPr>
          <w:p w14:paraId="7416ED5F" w14:textId="77777777" w:rsidR="00804EEC" w:rsidRPr="00310766" w:rsidRDefault="00804EEC" w:rsidP="000A662C">
            <w:pPr>
              <w:rPr>
                <w:rFonts w:ascii="Times New Roman" w:hAnsi="Times New Roman"/>
              </w:rPr>
            </w:pPr>
            <w:r w:rsidRPr="00310766">
              <w:rPr>
                <w:rFonts w:ascii="Times New Roman" w:hAnsi="Times New Roman"/>
              </w:rPr>
              <w:t> </w:t>
            </w:r>
          </w:p>
        </w:tc>
        <w:tc>
          <w:tcPr>
            <w:tcW w:w="580" w:type="dxa"/>
            <w:tcBorders>
              <w:top w:val="nil"/>
              <w:left w:val="nil"/>
              <w:bottom w:val="single" w:sz="4" w:space="0" w:color="auto"/>
              <w:right w:val="single" w:sz="4" w:space="0" w:color="auto"/>
            </w:tcBorders>
            <w:shd w:val="clear" w:color="auto" w:fill="auto"/>
            <w:noWrap/>
            <w:vAlign w:val="bottom"/>
            <w:hideMark/>
          </w:tcPr>
          <w:p w14:paraId="2E9D5185"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bottom"/>
            <w:hideMark/>
          </w:tcPr>
          <w:p w14:paraId="644D2678" w14:textId="77777777" w:rsidR="00804EEC" w:rsidRPr="00310766" w:rsidRDefault="00804EEC" w:rsidP="000A662C">
            <w:pPr>
              <w:rPr>
                <w:rFonts w:ascii="Times New Roman" w:hAnsi="Times New Roman"/>
              </w:rPr>
            </w:pPr>
            <w:r w:rsidRPr="00310766">
              <w:rPr>
                <w:rFonts w:ascii="Times New Roman" w:hAnsi="Times New Roman"/>
              </w:rPr>
              <w:t> </w:t>
            </w:r>
          </w:p>
        </w:tc>
        <w:tc>
          <w:tcPr>
            <w:tcW w:w="571" w:type="dxa"/>
            <w:tcBorders>
              <w:top w:val="nil"/>
              <w:left w:val="nil"/>
              <w:bottom w:val="single" w:sz="4" w:space="0" w:color="auto"/>
              <w:right w:val="single" w:sz="4" w:space="0" w:color="auto"/>
            </w:tcBorders>
            <w:shd w:val="clear" w:color="auto" w:fill="auto"/>
            <w:noWrap/>
            <w:vAlign w:val="bottom"/>
            <w:hideMark/>
          </w:tcPr>
          <w:p w14:paraId="7EC9AA8C" w14:textId="77777777" w:rsidR="00804EEC" w:rsidRPr="00310766" w:rsidRDefault="00804EEC" w:rsidP="000A662C">
            <w:pPr>
              <w:rPr>
                <w:rFonts w:ascii="Times New Roman" w:hAnsi="Times New Roman"/>
              </w:rPr>
            </w:pPr>
            <w:r w:rsidRPr="00310766">
              <w:rPr>
                <w:rFonts w:ascii="Times New Roman" w:hAnsi="Times New Roman"/>
              </w:rPr>
              <w:t> </w:t>
            </w:r>
          </w:p>
        </w:tc>
        <w:tc>
          <w:tcPr>
            <w:tcW w:w="1483" w:type="dxa"/>
            <w:tcBorders>
              <w:top w:val="nil"/>
              <w:left w:val="nil"/>
              <w:bottom w:val="single" w:sz="4" w:space="0" w:color="auto"/>
              <w:right w:val="single" w:sz="4" w:space="0" w:color="auto"/>
            </w:tcBorders>
            <w:shd w:val="clear" w:color="auto" w:fill="auto"/>
            <w:noWrap/>
            <w:vAlign w:val="bottom"/>
            <w:hideMark/>
          </w:tcPr>
          <w:p w14:paraId="19A0BEB6" w14:textId="77777777" w:rsidR="00804EEC" w:rsidRPr="00310766" w:rsidRDefault="00804EEC" w:rsidP="000A662C">
            <w:pPr>
              <w:rPr>
                <w:rFonts w:ascii="Times New Roman" w:hAnsi="Times New Roman"/>
              </w:rPr>
            </w:pPr>
            <w:r w:rsidRPr="00310766">
              <w:rPr>
                <w:rFonts w:ascii="Times New Roman" w:hAnsi="Times New Roman"/>
              </w:rPr>
              <w:t> </w:t>
            </w:r>
          </w:p>
        </w:tc>
        <w:tc>
          <w:tcPr>
            <w:tcW w:w="1588" w:type="dxa"/>
            <w:tcBorders>
              <w:top w:val="nil"/>
              <w:left w:val="nil"/>
              <w:bottom w:val="single" w:sz="4" w:space="0" w:color="auto"/>
              <w:right w:val="single" w:sz="4" w:space="0" w:color="auto"/>
            </w:tcBorders>
            <w:shd w:val="clear" w:color="auto" w:fill="auto"/>
            <w:noWrap/>
            <w:vAlign w:val="bottom"/>
            <w:hideMark/>
          </w:tcPr>
          <w:p w14:paraId="46C11DB7" w14:textId="77777777" w:rsidR="00804EEC" w:rsidRPr="00310766" w:rsidRDefault="00804EEC" w:rsidP="000A662C">
            <w:pPr>
              <w:rPr>
                <w:rFonts w:ascii="Times New Roman" w:hAnsi="Times New Roman"/>
              </w:rPr>
            </w:pPr>
            <w:r w:rsidRPr="00310766">
              <w:rPr>
                <w:rFonts w:ascii="Times New Roman" w:hAnsi="Times New Roman"/>
              </w:rPr>
              <w:t> </w:t>
            </w:r>
          </w:p>
        </w:tc>
        <w:tc>
          <w:tcPr>
            <w:tcW w:w="1246" w:type="dxa"/>
            <w:tcBorders>
              <w:top w:val="nil"/>
              <w:left w:val="nil"/>
              <w:bottom w:val="single" w:sz="4" w:space="0" w:color="auto"/>
              <w:right w:val="nil"/>
            </w:tcBorders>
            <w:shd w:val="clear" w:color="auto" w:fill="auto"/>
            <w:noWrap/>
            <w:vAlign w:val="bottom"/>
            <w:hideMark/>
          </w:tcPr>
          <w:p w14:paraId="799DC7E6" w14:textId="77777777" w:rsidR="00804EEC" w:rsidRPr="00310766" w:rsidRDefault="00804EEC" w:rsidP="000A662C">
            <w:pPr>
              <w:rPr>
                <w:rFonts w:ascii="Times New Roman" w:hAnsi="Times New Roman"/>
              </w:rPr>
            </w:pPr>
            <w:r w:rsidRPr="00310766">
              <w:rPr>
                <w:rFonts w:ascii="Times New Roman" w:hAnsi="Times New Roman"/>
              </w:rPr>
              <w:t> </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14:paraId="350ABB44" w14:textId="77777777" w:rsidR="00804EEC" w:rsidRPr="00310766" w:rsidRDefault="00804EEC" w:rsidP="000A662C">
            <w:pPr>
              <w:rPr>
                <w:rFonts w:ascii="Times New Roman" w:hAnsi="Times New Roman"/>
              </w:rPr>
            </w:pPr>
            <w:r w:rsidRPr="00310766">
              <w:rPr>
                <w:rFonts w:ascii="Times New Roman" w:hAnsi="Times New Roman"/>
              </w:rPr>
              <w:t> </w:t>
            </w:r>
          </w:p>
        </w:tc>
        <w:tc>
          <w:tcPr>
            <w:tcW w:w="1366" w:type="dxa"/>
            <w:tcBorders>
              <w:top w:val="nil"/>
              <w:left w:val="nil"/>
              <w:bottom w:val="single" w:sz="4" w:space="0" w:color="auto"/>
              <w:right w:val="single" w:sz="4" w:space="0" w:color="auto"/>
            </w:tcBorders>
            <w:shd w:val="clear" w:color="auto" w:fill="auto"/>
            <w:noWrap/>
            <w:vAlign w:val="bottom"/>
            <w:hideMark/>
          </w:tcPr>
          <w:p w14:paraId="77BEEB27" w14:textId="77777777" w:rsidR="00804EEC" w:rsidRPr="00310766" w:rsidRDefault="00804EEC" w:rsidP="000A662C">
            <w:pPr>
              <w:rPr>
                <w:rFonts w:ascii="Times New Roman" w:hAnsi="Times New Roman"/>
              </w:rPr>
            </w:pPr>
            <w:r w:rsidRPr="00310766">
              <w:rPr>
                <w:rFonts w:ascii="Times New Roman" w:hAnsi="Times New Roman"/>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25033FF" w14:textId="77777777" w:rsidR="00804EEC" w:rsidRPr="00310766" w:rsidRDefault="00804EEC" w:rsidP="000A662C">
            <w:pPr>
              <w:rPr>
                <w:rFonts w:ascii="Times New Roman" w:hAnsi="Times New Roman"/>
              </w:rPr>
            </w:pPr>
            <w:r w:rsidRPr="00310766">
              <w:rPr>
                <w:rFonts w:ascii="Times New Roman" w:hAnsi="Times New Roman"/>
              </w:rPr>
              <w:t> </w:t>
            </w:r>
          </w:p>
        </w:tc>
      </w:tr>
      <w:tr w:rsidR="00804EEC" w:rsidRPr="00310766" w14:paraId="60750BC4" w14:textId="77777777" w:rsidTr="0091676C">
        <w:trPr>
          <w:gridAfter w:val="1"/>
          <w:wAfter w:w="222" w:type="dxa"/>
          <w:trHeight w:val="282"/>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14:paraId="18374C34" w14:textId="77777777" w:rsidR="00804EEC" w:rsidRPr="00310766" w:rsidRDefault="00804EEC" w:rsidP="000A662C">
            <w:pPr>
              <w:rPr>
                <w:rFonts w:ascii="Times New Roman" w:hAnsi="Times New Roman"/>
              </w:rPr>
            </w:pPr>
            <w:r w:rsidRPr="00310766">
              <w:rPr>
                <w:rFonts w:ascii="Times New Roman" w:hAnsi="Times New Roman"/>
              </w:rPr>
              <w:t> </w:t>
            </w:r>
          </w:p>
        </w:tc>
        <w:tc>
          <w:tcPr>
            <w:tcW w:w="2200" w:type="dxa"/>
            <w:tcBorders>
              <w:top w:val="nil"/>
              <w:left w:val="nil"/>
              <w:bottom w:val="single" w:sz="4" w:space="0" w:color="auto"/>
              <w:right w:val="single" w:sz="4" w:space="0" w:color="auto"/>
            </w:tcBorders>
            <w:shd w:val="clear" w:color="auto" w:fill="auto"/>
            <w:noWrap/>
            <w:vAlign w:val="bottom"/>
            <w:hideMark/>
          </w:tcPr>
          <w:p w14:paraId="1C7322FC"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0811EAF4"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tcBorders>
              <w:top w:val="nil"/>
              <w:left w:val="nil"/>
              <w:bottom w:val="single" w:sz="4" w:space="0" w:color="auto"/>
              <w:right w:val="single" w:sz="4" w:space="0" w:color="auto"/>
            </w:tcBorders>
            <w:shd w:val="clear" w:color="auto" w:fill="auto"/>
            <w:noWrap/>
            <w:vAlign w:val="bottom"/>
            <w:hideMark/>
          </w:tcPr>
          <w:p w14:paraId="326F381B"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bottom"/>
            <w:hideMark/>
          </w:tcPr>
          <w:p w14:paraId="6FC836C0" w14:textId="77777777" w:rsidR="00804EEC" w:rsidRPr="00310766" w:rsidRDefault="00804EEC" w:rsidP="000A662C">
            <w:pPr>
              <w:rPr>
                <w:rFonts w:ascii="Times New Roman" w:hAnsi="Times New Roman"/>
              </w:rPr>
            </w:pPr>
            <w:r w:rsidRPr="00310766">
              <w:rPr>
                <w:rFonts w:ascii="Times New Roman" w:hAnsi="Times New Roman"/>
              </w:rPr>
              <w:t> </w:t>
            </w:r>
          </w:p>
        </w:tc>
        <w:tc>
          <w:tcPr>
            <w:tcW w:w="580" w:type="dxa"/>
            <w:tcBorders>
              <w:top w:val="nil"/>
              <w:left w:val="nil"/>
              <w:bottom w:val="single" w:sz="4" w:space="0" w:color="auto"/>
              <w:right w:val="single" w:sz="4" w:space="0" w:color="auto"/>
            </w:tcBorders>
            <w:shd w:val="clear" w:color="auto" w:fill="auto"/>
            <w:noWrap/>
            <w:vAlign w:val="bottom"/>
            <w:hideMark/>
          </w:tcPr>
          <w:p w14:paraId="6EE966DF"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bottom"/>
            <w:hideMark/>
          </w:tcPr>
          <w:p w14:paraId="0B1C746C" w14:textId="77777777" w:rsidR="00804EEC" w:rsidRPr="00310766" w:rsidRDefault="00804EEC" w:rsidP="000A662C">
            <w:pPr>
              <w:rPr>
                <w:rFonts w:ascii="Times New Roman" w:hAnsi="Times New Roman"/>
              </w:rPr>
            </w:pPr>
            <w:r w:rsidRPr="00310766">
              <w:rPr>
                <w:rFonts w:ascii="Times New Roman" w:hAnsi="Times New Roman"/>
              </w:rPr>
              <w:t> </w:t>
            </w:r>
          </w:p>
        </w:tc>
        <w:tc>
          <w:tcPr>
            <w:tcW w:w="571" w:type="dxa"/>
            <w:tcBorders>
              <w:top w:val="nil"/>
              <w:left w:val="nil"/>
              <w:bottom w:val="single" w:sz="4" w:space="0" w:color="auto"/>
              <w:right w:val="single" w:sz="4" w:space="0" w:color="auto"/>
            </w:tcBorders>
            <w:shd w:val="clear" w:color="auto" w:fill="auto"/>
            <w:noWrap/>
            <w:vAlign w:val="bottom"/>
            <w:hideMark/>
          </w:tcPr>
          <w:p w14:paraId="5DAB0D01" w14:textId="77777777" w:rsidR="00804EEC" w:rsidRPr="00310766" w:rsidRDefault="00804EEC" w:rsidP="000A662C">
            <w:pPr>
              <w:rPr>
                <w:rFonts w:ascii="Times New Roman" w:hAnsi="Times New Roman"/>
              </w:rPr>
            </w:pPr>
            <w:r w:rsidRPr="00310766">
              <w:rPr>
                <w:rFonts w:ascii="Times New Roman" w:hAnsi="Times New Roman"/>
              </w:rPr>
              <w:t> </w:t>
            </w:r>
          </w:p>
        </w:tc>
        <w:tc>
          <w:tcPr>
            <w:tcW w:w="1483" w:type="dxa"/>
            <w:tcBorders>
              <w:top w:val="nil"/>
              <w:left w:val="nil"/>
              <w:bottom w:val="single" w:sz="4" w:space="0" w:color="auto"/>
              <w:right w:val="single" w:sz="4" w:space="0" w:color="auto"/>
            </w:tcBorders>
            <w:shd w:val="clear" w:color="auto" w:fill="auto"/>
            <w:noWrap/>
            <w:vAlign w:val="bottom"/>
            <w:hideMark/>
          </w:tcPr>
          <w:p w14:paraId="061EBAEE" w14:textId="77777777" w:rsidR="00804EEC" w:rsidRPr="00310766" w:rsidRDefault="00804EEC" w:rsidP="000A662C">
            <w:pPr>
              <w:rPr>
                <w:rFonts w:ascii="Times New Roman" w:hAnsi="Times New Roman"/>
              </w:rPr>
            </w:pPr>
            <w:r w:rsidRPr="00310766">
              <w:rPr>
                <w:rFonts w:ascii="Times New Roman" w:hAnsi="Times New Roman"/>
              </w:rPr>
              <w:t> </w:t>
            </w:r>
          </w:p>
        </w:tc>
        <w:tc>
          <w:tcPr>
            <w:tcW w:w="1588" w:type="dxa"/>
            <w:tcBorders>
              <w:top w:val="nil"/>
              <w:left w:val="nil"/>
              <w:bottom w:val="single" w:sz="4" w:space="0" w:color="auto"/>
              <w:right w:val="single" w:sz="4" w:space="0" w:color="auto"/>
            </w:tcBorders>
            <w:shd w:val="clear" w:color="auto" w:fill="auto"/>
            <w:noWrap/>
            <w:vAlign w:val="bottom"/>
            <w:hideMark/>
          </w:tcPr>
          <w:p w14:paraId="63F5EE96" w14:textId="77777777" w:rsidR="00804EEC" w:rsidRPr="00310766" w:rsidRDefault="00804EEC" w:rsidP="000A662C">
            <w:pPr>
              <w:rPr>
                <w:rFonts w:ascii="Times New Roman" w:hAnsi="Times New Roman"/>
              </w:rPr>
            </w:pPr>
            <w:r w:rsidRPr="00310766">
              <w:rPr>
                <w:rFonts w:ascii="Times New Roman" w:hAnsi="Times New Roman"/>
              </w:rPr>
              <w:t> </w:t>
            </w:r>
          </w:p>
        </w:tc>
        <w:tc>
          <w:tcPr>
            <w:tcW w:w="1246" w:type="dxa"/>
            <w:tcBorders>
              <w:top w:val="nil"/>
              <w:left w:val="nil"/>
              <w:bottom w:val="single" w:sz="4" w:space="0" w:color="auto"/>
              <w:right w:val="single" w:sz="4" w:space="0" w:color="auto"/>
            </w:tcBorders>
            <w:shd w:val="clear" w:color="auto" w:fill="auto"/>
            <w:noWrap/>
            <w:vAlign w:val="bottom"/>
            <w:hideMark/>
          </w:tcPr>
          <w:p w14:paraId="6CCEDE2F" w14:textId="77777777" w:rsidR="00804EEC" w:rsidRPr="00310766" w:rsidRDefault="00804EEC" w:rsidP="000A662C">
            <w:pPr>
              <w:jc w:val="center"/>
              <w:rPr>
                <w:rFonts w:ascii="Times New Roman" w:hAnsi="Times New Roman"/>
              </w:rPr>
            </w:pPr>
            <w:r w:rsidRPr="00310766">
              <w:rPr>
                <w:rFonts w:ascii="Times New Roman" w:hAnsi="Times New Roman"/>
              </w:rPr>
              <w:t> </w:t>
            </w:r>
          </w:p>
        </w:tc>
        <w:tc>
          <w:tcPr>
            <w:tcW w:w="1650" w:type="dxa"/>
            <w:tcBorders>
              <w:top w:val="nil"/>
              <w:left w:val="nil"/>
              <w:bottom w:val="single" w:sz="4" w:space="0" w:color="auto"/>
              <w:right w:val="single" w:sz="4" w:space="0" w:color="auto"/>
            </w:tcBorders>
            <w:shd w:val="clear" w:color="auto" w:fill="auto"/>
            <w:noWrap/>
            <w:vAlign w:val="bottom"/>
            <w:hideMark/>
          </w:tcPr>
          <w:p w14:paraId="572EAE47" w14:textId="77777777" w:rsidR="00804EEC" w:rsidRPr="00310766" w:rsidRDefault="00804EEC" w:rsidP="000A662C">
            <w:pPr>
              <w:rPr>
                <w:rFonts w:ascii="Times New Roman" w:hAnsi="Times New Roman"/>
              </w:rPr>
            </w:pPr>
            <w:r w:rsidRPr="00310766">
              <w:rPr>
                <w:rFonts w:ascii="Times New Roman" w:hAnsi="Times New Roman"/>
              </w:rPr>
              <w:t> </w:t>
            </w:r>
          </w:p>
        </w:tc>
        <w:tc>
          <w:tcPr>
            <w:tcW w:w="1366" w:type="dxa"/>
            <w:tcBorders>
              <w:top w:val="nil"/>
              <w:left w:val="nil"/>
              <w:bottom w:val="single" w:sz="4" w:space="0" w:color="auto"/>
              <w:right w:val="single" w:sz="4" w:space="0" w:color="auto"/>
            </w:tcBorders>
            <w:shd w:val="clear" w:color="auto" w:fill="auto"/>
            <w:noWrap/>
            <w:vAlign w:val="bottom"/>
            <w:hideMark/>
          </w:tcPr>
          <w:p w14:paraId="34E0C7B7" w14:textId="77777777" w:rsidR="00804EEC" w:rsidRPr="00310766" w:rsidRDefault="00804EEC" w:rsidP="000A662C">
            <w:pPr>
              <w:rPr>
                <w:rFonts w:ascii="Times New Roman" w:hAnsi="Times New Roman"/>
              </w:rPr>
            </w:pPr>
            <w:r w:rsidRPr="00310766">
              <w:rPr>
                <w:rFonts w:ascii="Times New Roman" w:hAnsi="Times New Roman"/>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E5A7CDE" w14:textId="77777777" w:rsidR="00804EEC" w:rsidRPr="00310766" w:rsidRDefault="00804EEC" w:rsidP="000A662C">
            <w:pPr>
              <w:rPr>
                <w:rFonts w:ascii="Times New Roman" w:hAnsi="Times New Roman"/>
              </w:rPr>
            </w:pPr>
            <w:r w:rsidRPr="00310766">
              <w:rPr>
                <w:rFonts w:ascii="Times New Roman" w:hAnsi="Times New Roman"/>
              </w:rPr>
              <w:t> </w:t>
            </w:r>
          </w:p>
        </w:tc>
      </w:tr>
      <w:tr w:rsidR="00804EEC" w:rsidRPr="00310766" w14:paraId="454934B6" w14:textId="77777777" w:rsidTr="0091676C">
        <w:trPr>
          <w:gridAfter w:val="1"/>
          <w:wAfter w:w="222" w:type="dxa"/>
          <w:trHeight w:val="282"/>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14:paraId="0551441C" w14:textId="77777777" w:rsidR="00804EEC" w:rsidRPr="00310766" w:rsidRDefault="00804EEC" w:rsidP="000A662C">
            <w:pPr>
              <w:rPr>
                <w:rFonts w:ascii="Times New Roman" w:hAnsi="Times New Roman"/>
              </w:rPr>
            </w:pPr>
            <w:r w:rsidRPr="00310766">
              <w:rPr>
                <w:rFonts w:ascii="Times New Roman" w:hAnsi="Times New Roman"/>
              </w:rPr>
              <w:lastRenderedPageBreak/>
              <w:t> </w:t>
            </w:r>
          </w:p>
        </w:tc>
        <w:tc>
          <w:tcPr>
            <w:tcW w:w="2200" w:type="dxa"/>
            <w:tcBorders>
              <w:top w:val="nil"/>
              <w:left w:val="nil"/>
              <w:bottom w:val="single" w:sz="4" w:space="0" w:color="auto"/>
              <w:right w:val="single" w:sz="4" w:space="0" w:color="auto"/>
            </w:tcBorders>
            <w:shd w:val="clear" w:color="auto" w:fill="auto"/>
            <w:noWrap/>
            <w:vAlign w:val="bottom"/>
            <w:hideMark/>
          </w:tcPr>
          <w:p w14:paraId="19AE9AD9"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A7744E8"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tcBorders>
              <w:top w:val="nil"/>
              <w:left w:val="nil"/>
              <w:bottom w:val="single" w:sz="4" w:space="0" w:color="auto"/>
              <w:right w:val="single" w:sz="4" w:space="0" w:color="auto"/>
            </w:tcBorders>
            <w:shd w:val="clear" w:color="auto" w:fill="auto"/>
            <w:noWrap/>
            <w:vAlign w:val="bottom"/>
            <w:hideMark/>
          </w:tcPr>
          <w:p w14:paraId="2C9B5C76"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bottom"/>
            <w:hideMark/>
          </w:tcPr>
          <w:p w14:paraId="5F36EF16" w14:textId="77777777" w:rsidR="00804EEC" w:rsidRPr="00310766" w:rsidRDefault="00804EEC" w:rsidP="000A662C">
            <w:pPr>
              <w:rPr>
                <w:rFonts w:ascii="Times New Roman" w:hAnsi="Times New Roman"/>
              </w:rPr>
            </w:pPr>
            <w:r w:rsidRPr="00310766">
              <w:rPr>
                <w:rFonts w:ascii="Times New Roman" w:hAnsi="Times New Roman"/>
              </w:rPr>
              <w:t> </w:t>
            </w:r>
          </w:p>
        </w:tc>
        <w:tc>
          <w:tcPr>
            <w:tcW w:w="580" w:type="dxa"/>
            <w:tcBorders>
              <w:top w:val="nil"/>
              <w:left w:val="nil"/>
              <w:bottom w:val="single" w:sz="4" w:space="0" w:color="auto"/>
              <w:right w:val="single" w:sz="4" w:space="0" w:color="auto"/>
            </w:tcBorders>
            <w:shd w:val="clear" w:color="auto" w:fill="auto"/>
            <w:noWrap/>
            <w:vAlign w:val="bottom"/>
            <w:hideMark/>
          </w:tcPr>
          <w:p w14:paraId="597EFF20"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bottom"/>
            <w:hideMark/>
          </w:tcPr>
          <w:p w14:paraId="780E4A2F" w14:textId="77777777" w:rsidR="00804EEC" w:rsidRPr="00310766" w:rsidRDefault="00804EEC" w:rsidP="000A662C">
            <w:pPr>
              <w:rPr>
                <w:rFonts w:ascii="Times New Roman" w:hAnsi="Times New Roman"/>
              </w:rPr>
            </w:pPr>
            <w:r w:rsidRPr="00310766">
              <w:rPr>
                <w:rFonts w:ascii="Times New Roman" w:hAnsi="Times New Roman"/>
              </w:rPr>
              <w:t> </w:t>
            </w:r>
          </w:p>
        </w:tc>
        <w:tc>
          <w:tcPr>
            <w:tcW w:w="571" w:type="dxa"/>
            <w:tcBorders>
              <w:top w:val="nil"/>
              <w:left w:val="nil"/>
              <w:bottom w:val="single" w:sz="4" w:space="0" w:color="auto"/>
              <w:right w:val="single" w:sz="4" w:space="0" w:color="auto"/>
            </w:tcBorders>
            <w:shd w:val="clear" w:color="auto" w:fill="auto"/>
            <w:noWrap/>
            <w:vAlign w:val="bottom"/>
            <w:hideMark/>
          </w:tcPr>
          <w:p w14:paraId="5740EBED" w14:textId="77777777" w:rsidR="00804EEC" w:rsidRPr="00310766" w:rsidRDefault="00804EEC" w:rsidP="000A662C">
            <w:pPr>
              <w:rPr>
                <w:rFonts w:ascii="Times New Roman" w:hAnsi="Times New Roman"/>
              </w:rPr>
            </w:pPr>
            <w:r w:rsidRPr="00310766">
              <w:rPr>
                <w:rFonts w:ascii="Times New Roman" w:hAnsi="Times New Roman"/>
              </w:rPr>
              <w:t> </w:t>
            </w:r>
          </w:p>
        </w:tc>
        <w:tc>
          <w:tcPr>
            <w:tcW w:w="1483" w:type="dxa"/>
            <w:tcBorders>
              <w:top w:val="nil"/>
              <w:left w:val="nil"/>
              <w:bottom w:val="single" w:sz="4" w:space="0" w:color="auto"/>
              <w:right w:val="single" w:sz="4" w:space="0" w:color="auto"/>
            </w:tcBorders>
            <w:shd w:val="clear" w:color="auto" w:fill="auto"/>
            <w:noWrap/>
            <w:vAlign w:val="bottom"/>
            <w:hideMark/>
          </w:tcPr>
          <w:p w14:paraId="70A7D0DD" w14:textId="77777777" w:rsidR="00804EEC" w:rsidRPr="00310766" w:rsidRDefault="00804EEC" w:rsidP="000A662C">
            <w:pPr>
              <w:rPr>
                <w:rFonts w:ascii="Times New Roman" w:hAnsi="Times New Roman"/>
              </w:rPr>
            </w:pPr>
            <w:r w:rsidRPr="00310766">
              <w:rPr>
                <w:rFonts w:ascii="Times New Roman" w:hAnsi="Times New Roman"/>
              </w:rPr>
              <w:t> </w:t>
            </w:r>
          </w:p>
        </w:tc>
        <w:tc>
          <w:tcPr>
            <w:tcW w:w="1588" w:type="dxa"/>
            <w:tcBorders>
              <w:top w:val="nil"/>
              <w:left w:val="nil"/>
              <w:bottom w:val="single" w:sz="4" w:space="0" w:color="auto"/>
              <w:right w:val="single" w:sz="4" w:space="0" w:color="auto"/>
            </w:tcBorders>
            <w:shd w:val="clear" w:color="auto" w:fill="auto"/>
            <w:noWrap/>
            <w:vAlign w:val="bottom"/>
            <w:hideMark/>
          </w:tcPr>
          <w:p w14:paraId="7104B275" w14:textId="77777777" w:rsidR="00804EEC" w:rsidRPr="00310766" w:rsidRDefault="00804EEC" w:rsidP="000A662C">
            <w:pPr>
              <w:rPr>
                <w:rFonts w:ascii="Times New Roman" w:hAnsi="Times New Roman"/>
              </w:rPr>
            </w:pPr>
            <w:r w:rsidRPr="00310766">
              <w:rPr>
                <w:rFonts w:ascii="Times New Roman" w:hAnsi="Times New Roman"/>
              </w:rPr>
              <w:t> </w:t>
            </w:r>
          </w:p>
        </w:tc>
        <w:tc>
          <w:tcPr>
            <w:tcW w:w="1246" w:type="dxa"/>
            <w:tcBorders>
              <w:top w:val="nil"/>
              <w:left w:val="nil"/>
              <w:bottom w:val="single" w:sz="4" w:space="0" w:color="auto"/>
              <w:right w:val="single" w:sz="4" w:space="0" w:color="auto"/>
            </w:tcBorders>
            <w:shd w:val="clear" w:color="auto" w:fill="auto"/>
            <w:noWrap/>
            <w:vAlign w:val="bottom"/>
            <w:hideMark/>
          </w:tcPr>
          <w:p w14:paraId="5C3F1C3A" w14:textId="77777777" w:rsidR="00804EEC" w:rsidRPr="00310766" w:rsidRDefault="00804EEC" w:rsidP="000A662C">
            <w:pPr>
              <w:rPr>
                <w:rFonts w:ascii="Times New Roman" w:hAnsi="Times New Roman"/>
              </w:rPr>
            </w:pPr>
            <w:r w:rsidRPr="00310766">
              <w:rPr>
                <w:rFonts w:ascii="Times New Roman" w:hAnsi="Times New Roman"/>
              </w:rPr>
              <w:t> </w:t>
            </w:r>
          </w:p>
        </w:tc>
        <w:tc>
          <w:tcPr>
            <w:tcW w:w="1650" w:type="dxa"/>
            <w:tcBorders>
              <w:top w:val="nil"/>
              <w:left w:val="nil"/>
              <w:bottom w:val="single" w:sz="4" w:space="0" w:color="auto"/>
              <w:right w:val="single" w:sz="4" w:space="0" w:color="auto"/>
            </w:tcBorders>
            <w:shd w:val="clear" w:color="auto" w:fill="auto"/>
            <w:noWrap/>
            <w:vAlign w:val="bottom"/>
            <w:hideMark/>
          </w:tcPr>
          <w:p w14:paraId="7C2AC24C" w14:textId="77777777" w:rsidR="00804EEC" w:rsidRPr="00310766" w:rsidRDefault="00804EEC" w:rsidP="000A662C">
            <w:pPr>
              <w:rPr>
                <w:rFonts w:ascii="Times New Roman" w:hAnsi="Times New Roman"/>
              </w:rPr>
            </w:pPr>
            <w:r w:rsidRPr="00310766">
              <w:rPr>
                <w:rFonts w:ascii="Times New Roman" w:hAnsi="Times New Roman"/>
              </w:rPr>
              <w:t> </w:t>
            </w:r>
          </w:p>
        </w:tc>
        <w:tc>
          <w:tcPr>
            <w:tcW w:w="1366" w:type="dxa"/>
            <w:tcBorders>
              <w:top w:val="nil"/>
              <w:left w:val="nil"/>
              <w:bottom w:val="single" w:sz="4" w:space="0" w:color="auto"/>
              <w:right w:val="single" w:sz="4" w:space="0" w:color="auto"/>
            </w:tcBorders>
            <w:shd w:val="clear" w:color="auto" w:fill="auto"/>
            <w:noWrap/>
            <w:vAlign w:val="bottom"/>
            <w:hideMark/>
          </w:tcPr>
          <w:p w14:paraId="0F6CC6AA" w14:textId="77777777" w:rsidR="00804EEC" w:rsidRPr="00310766" w:rsidRDefault="00804EEC" w:rsidP="000A662C">
            <w:pPr>
              <w:rPr>
                <w:rFonts w:ascii="Times New Roman" w:hAnsi="Times New Roman"/>
              </w:rPr>
            </w:pPr>
            <w:r w:rsidRPr="00310766">
              <w:rPr>
                <w:rFonts w:ascii="Times New Roman" w:hAnsi="Times New Roman"/>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B0E0E58" w14:textId="77777777" w:rsidR="00804EEC" w:rsidRPr="00310766" w:rsidRDefault="00804EEC" w:rsidP="000A662C">
            <w:pPr>
              <w:rPr>
                <w:rFonts w:ascii="Times New Roman" w:hAnsi="Times New Roman"/>
              </w:rPr>
            </w:pPr>
            <w:r w:rsidRPr="00310766">
              <w:rPr>
                <w:rFonts w:ascii="Times New Roman" w:hAnsi="Times New Roman"/>
              </w:rPr>
              <w:t> </w:t>
            </w:r>
          </w:p>
        </w:tc>
      </w:tr>
      <w:tr w:rsidR="00804EEC" w:rsidRPr="00310766" w14:paraId="35401124" w14:textId="77777777" w:rsidTr="0091676C">
        <w:trPr>
          <w:gridAfter w:val="1"/>
          <w:wAfter w:w="222"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14:paraId="247815CB" w14:textId="77777777" w:rsidR="00804EEC" w:rsidRPr="00310766" w:rsidRDefault="00804EEC" w:rsidP="000A662C">
            <w:pPr>
              <w:rPr>
                <w:rFonts w:ascii="Times New Roman" w:hAnsi="Times New Roman"/>
              </w:rPr>
            </w:pPr>
            <w:r w:rsidRPr="00310766">
              <w:rPr>
                <w:rFonts w:ascii="Times New Roman" w:hAnsi="Times New Roman"/>
              </w:rPr>
              <w:t> </w:t>
            </w:r>
          </w:p>
        </w:tc>
        <w:tc>
          <w:tcPr>
            <w:tcW w:w="2200" w:type="dxa"/>
            <w:tcBorders>
              <w:top w:val="nil"/>
              <w:left w:val="nil"/>
              <w:bottom w:val="single" w:sz="4" w:space="0" w:color="auto"/>
              <w:right w:val="single" w:sz="4" w:space="0" w:color="auto"/>
            </w:tcBorders>
            <w:shd w:val="clear" w:color="auto" w:fill="auto"/>
            <w:noWrap/>
            <w:vAlign w:val="bottom"/>
            <w:hideMark/>
          </w:tcPr>
          <w:p w14:paraId="2DE8C0E6"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53CFB37"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tcBorders>
              <w:top w:val="nil"/>
              <w:left w:val="nil"/>
              <w:bottom w:val="single" w:sz="4" w:space="0" w:color="auto"/>
              <w:right w:val="single" w:sz="4" w:space="0" w:color="auto"/>
            </w:tcBorders>
            <w:shd w:val="clear" w:color="auto" w:fill="auto"/>
            <w:noWrap/>
            <w:vAlign w:val="bottom"/>
            <w:hideMark/>
          </w:tcPr>
          <w:p w14:paraId="1F7E47A5"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bottom"/>
            <w:hideMark/>
          </w:tcPr>
          <w:p w14:paraId="4A8F568A" w14:textId="77777777" w:rsidR="00804EEC" w:rsidRPr="00310766" w:rsidRDefault="00804EEC" w:rsidP="000A662C">
            <w:pPr>
              <w:rPr>
                <w:rFonts w:ascii="Times New Roman" w:hAnsi="Times New Roman"/>
              </w:rPr>
            </w:pPr>
            <w:r w:rsidRPr="00310766">
              <w:rPr>
                <w:rFonts w:ascii="Times New Roman" w:hAnsi="Times New Roman"/>
              </w:rPr>
              <w:t> </w:t>
            </w:r>
          </w:p>
        </w:tc>
        <w:tc>
          <w:tcPr>
            <w:tcW w:w="580" w:type="dxa"/>
            <w:tcBorders>
              <w:top w:val="nil"/>
              <w:left w:val="nil"/>
              <w:bottom w:val="single" w:sz="4" w:space="0" w:color="auto"/>
              <w:right w:val="single" w:sz="4" w:space="0" w:color="auto"/>
            </w:tcBorders>
            <w:shd w:val="clear" w:color="auto" w:fill="auto"/>
            <w:noWrap/>
            <w:vAlign w:val="bottom"/>
            <w:hideMark/>
          </w:tcPr>
          <w:p w14:paraId="77F7BE8D"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bottom"/>
            <w:hideMark/>
          </w:tcPr>
          <w:p w14:paraId="76561FEE" w14:textId="77777777" w:rsidR="00804EEC" w:rsidRPr="00310766" w:rsidRDefault="00804EEC" w:rsidP="000A662C">
            <w:pPr>
              <w:rPr>
                <w:rFonts w:ascii="Times New Roman" w:hAnsi="Times New Roman"/>
              </w:rPr>
            </w:pPr>
            <w:r w:rsidRPr="00310766">
              <w:rPr>
                <w:rFonts w:ascii="Times New Roman" w:hAnsi="Times New Roman"/>
              </w:rPr>
              <w:t> </w:t>
            </w:r>
          </w:p>
        </w:tc>
        <w:tc>
          <w:tcPr>
            <w:tcW w:w="571" w:type="dxa"/>
            <w:tcBorders>
              <w:top w:val="nil"/>
              <w:left w:val="nil"/>
              <w:bottom w:val="single" w:sz="4" w:space="0" w:color="auto"/>
              <w:right w:val="single" w:sz="4" w:space="0" w:color="auto"/>
            </w:tcBorders>
            <w:shd w:val="clear" w:color="auto" w:fill="auto"/>
            <w:noWrap/>
            <w:vAlign w:val="bottom"/>
            <w:hideMark/>
          </w:tcPr>
          <w:p w14:paraId="6113DF46" w14:textId="77777777" w:rsidR="00804EEC" w:rsidRPr="00310766" w:rsidRDefault="00804EEC" w:rsidP="000A662C">
            <w:pPr>
              <w:rPr>
                <w:rFonts w:ascii="Times New Roman" w:hAnsi="Times New Roman"/>
              </w:rPr>
            </w:pPr>
            <w:r w:rsidRPr="00310766">
              <w:rPr>
                <w:rFonts w:ascii="Times New Roman" w:hAnsi="Times New Roman"/>
              </w:rPr>
              <w:t> </w:t>
            </w:r>
          </w:p>
        </w:tc>
        <w:tc>
          <w:tcPr>
            <w:tcW w:w="1483" w:type="dxa"/>
            <w:tcBorders>
              <w:top w:val="nil"/>
              <w:left w:val="nil"/>
              <w:bottom w:val="single" w:sz="4" w:space="0" w:color="auto"/>
              <w:right w:val="single" w:sz="4" w:space="0" w:color="auto"/>
            </w:tcBorders>
            <w:shd w:val="clear" w:color="auto" w:fill="auto"/>
            <w:noWrap/>
            <w:vAlign w:val="bottom"/>
            <w:hideMark/>
          </w:tcPr>
          <w:p w14:paraId="52697D56" w14:textId="77777777" w:rsidR="00804EEC" w:rsidRPr="00310766" w:rsidRDefault="00804EEC" w:rsidP="000A662C">
            <w:pPr>
              <w:rPr>
                <w:rFonts w:ascii="Times New Roman" w:hAnsi="Times New Roman"/>
              </w:rPr>
            </w:pPr>
            <w:r w:rsidRPr="00310766">
              <w:rPr>
                <w:rFonts w:ascii="Times New Roman" w:hAnsi="Times New Roman"/>
              </w:rPr>
              <w:t> </w:t>
            </w:r>
          </w:p>
        </w:tc>
        <w:tc>
          <w:tcPr>
            <w:tcW w:w="1588" w:type="dxa"/>
            <w:tcBorders>
              <w:top w:val="nil"/>
              <w:left w:val="nil"/>
              <w:bottom w:val="single" w:sz="4" w:space="0" w:color="auto"/>
              <w:right w:val="single" w:sz="4" w:space="0" w:color="auto"/>
            </w:tcBorders>
            <w:shd w:val="clear" w:color="auto" w:fill="auto"/>
            <w:noWrap/>
            <w:vAlign w:val="bottom"/>
            <w:hideMark/>
          </w:tcPr>
          <w:p w14:paraId="33FA1E37" w14:textId="77777777" w:rsidR="00804EEC" w:rsidRPr="00310766" w:rsidRDefault="00804EEC" w:rsidP="000A662C">
            <w:pPr>
              <w:rPr>
                <w:rFonts w:ascii="Times New Roman" w:hAnsi="Times New Roman"/>
              </w:rPr>
            </w:pPr>
            <w:r w:rsidRPr="00310766">
              <w:rPr>
                <w:rFonts w:ascii="Times New Roman" w:hAnsi="Times New Roman"/>
              </w:rPr>
              <w:t> </w:t>
            </w:r>
          </w:p>
        </w:tc>
        <w:tc>
          <w:tcPr>
            <w:tcW w:w="1246" w:type="dxa"/>
            <w:tcBorders>
              <w:top w:val="nil"/>
              <w:left w:val="nil"/>
              <w:bottom w:val="single" w:sz="4" w:space="0" w:color="auto"/>
              <w:right w:val="single" w:sz="4" w:space="0" w:color="auto"/>
            </w:tcBorders>
            <w:shd w:val="clear" w:color="auto" w:fill="auto"/>
            <w:noWrap/>
            <w:vAlign w:val="bottom"/>
            <w:hideMark/>
          </w:tcPr>
          <w:p w14:paraId="1D65F2E2" w14:textId="77777777" w:rsidR="00804EEC" w:rsidRPr="00310766" w:rsidRDefault="00804EEC" w:rsidP="000A662C">
            <w:pPr>
              <w:jc w:val="center"/>
              <w:rPr>
                <w:rFonts w:ascii="Times New Roman" w:hAnsi="Times New Roman"/>
              </w:rPr>
            </w:pPr>
            <w:r w:rsidRPr="00310766">
              <w:rPr>
                <w:rFonts w:ascii="Times New Roman" w:hAnsi="Times New Roman"/>
              </w:rPr>
              <w:t> </w:t>
            </w:r>
          </w:p>
        </w:tc>
        <w:tc>
          <w:tcPr>
            <w:tcW w:w="1650" w:type="dxa"/>
            <w:tcBorders>
              <w:top w:val="nil"/>
              <w:left w:val="nil"/>
              <w:bottom w:val="single" w:sz="4" w:space="0" w:color="auto"/>
              <w:right w:val="single" w:sz="4" w:space="0" w:color="auto"/>
            </w:tcBorders>
            <w:shd w:val="clear" w:color="auto" w:fill="auto"/>
            <w:noWrap/>
            <w:vAlign w:val="bottom"/>
            <w:hideMark/>
          </w:tcPr>
          <w:p w14:paraId="6B2385D7" w14:textId="77777777" w:rsidR="00804EEC" w:rsidRPr="00310766" w:rsidRDefault="00804EEC" w:rsidP="000A662C">
            <w:pPr>
              <w:rPr>
                <w:rFonts w:ascii="Times New Roman" w:hAnsi="Times New Roman"/>
              </w:rPr>
            </w:pPr>
            <w:r w:rsidRPr="00310766">
              <w:rPr>
                <w:rFonts w:ascii="Times New Roman" w:hAnsi="Times New Roman"/>
              </w:rPr>
              <w:t> </w:t>
            </w:r>
          </w:p>
        </w:tc>
        <w:tc>
          <w:tcPr>
            <w:tcW w:w="1366" w:type="dxa"/>
            <w:tcBorders>
              <w:top w:val="nil"/>
              <w:left w:val="nil"/>
              <w:bottom w:val="single" w:sz="4" w:space="0" w:color="auto"/>
              <w:right w:val="single" w:sz="4" w:space="0" w:color="auto"/>
            </w:tcBorders>
            <w:shd w:val="clear" w:color="auto" w:fill="auto"/>
            <w:noWrap/>
            <w:vAlign w:val="bottom"/>
            <w:hideMark/>
          </w:tcPr>
          <w:p w14:paraId="4CD27CB8" w14:textId="77777777" w:rsidR="00804EEC" w:rsidRPr="00310766" w:rsidRDefault="00804EEC" w:rsidP="000A662C">
            <w:pPr>
              <w:rPr>
                <w:rFonts w:ascii="Times New Roman" w:hAnsi="Times New Roman"/>
              </w:rPr>
            </w:pPr>
            <w:r w:rsidRPr="00310766">
              <w:rPr>
                <w:rFonts w:ascii="Times New Roman" w:hAnsi="Times New Roman"/>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207832C" w14:textId="77777777" w:rsidR="00804EEC" w:rsidRPr="00310766" w:rsidRDefault="00804EEC" w:rsidP="000A662C">
            <w:pPr>
              <w:rPr>
                <w:rFonts w:ascii="Times New Roman" w:hAnsi="Times New Roman"/>
              </w:rPr>
            </w:pPr>
            <w:r w:rsidRPr="00310766">
              <w:rPr>
                <w:rFonts w:ascii="Times New Roman" w:hAnsi="Times New Roman"/>
              </w:rPr>
              <w:t> </w:t>
            </w:r>
          </w:p>
        </w:tc>
      </w:tr>
      <w:tr w:rsidR="00804EEC" w:rsidRPr="00310766" w14:paraId="24D3BA4B" w14:textId="77777777" w:rsidTr="0091676C">
        <w:trPr>
          <w:gridAfter w:val="1"/>
          <w:wAfter w:w="222"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14:paraId="75DE69F7" w14:textId="77777777" w:rsidR="00804EEC" w:rsidRPr="00310766" w:rsidRDefault="00804EEC" w:rsidP="000A662C">
            <w:pPr>
              <w:rPr>
                <w:rFonts w:ascii="Times New Roman" w:hAnsi="Times New Roman"/>
              </w:rPr>
            </w:pPr>
            <w:r w:rsidRPr="00310766">
              <w:rPr>
                <w:rFonts w:ascii="Times New Roman" w:hAnsi="Times New Roman"/>
              </w:rPr>
              <w:t> </w:t>
            </w:r>
          </w:p>
        </w:tc>
        <w:tc>
          <w:tcPr>
            <w:tcW w:w="2200" w:type="dxa"/>
            <w:tcBorders>
              <w:top w:val="nil"/>
              <w:left w:val="nil"/>
              <w:bottom w:val="single" w:sz="4" w:space="0" w:color="auto"/>
              <w:right w:val="single" w:sz="4" w:space="0" w:color="auto"/>
            </w:tcBorders>
            <w:shd w:val="clear" w:color="auto" w:fill="auto"/>
            <w:noWrap/>
            <w:vAlign w:val="bottom"/>
            <w:hideMark/>
          </w:tcPr>
          <w:p w14:paraId="70942B67"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7F52063A"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tcBorders>
              <w:top w:val="nil"/>
              <w:left w:val="nil"/>
              <w:bottom w:val="single" w:sz="4" w:space="0" w:color="auto"/>
              <w:right w:val="single" w:sz="4" w:space="0" w:color="auto"/>
            </w:tcBorders>
            <w:shd w:val="clear" w:color="auto" w:fill="auto"/>
            <w:noWrap/>
            <w:vAlign w:val="bottom"/>
            <w:hideMark/>
          </w:tcPr>
          <w:p w14:paraId="08C5C9FF"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bottom"/>
            <w:hideMark/>
          </w:tcPr>
          <w:p w14:paraId="26E2F6E8" w14:textId="77777777" w:rsidR="00804EEC" w:rsidRPr="00310766" w:rsidRDefault="00804EEC" w:rsidP="000A662C">
            <w:pPr>
              <w:rPr>
                <w:rFonts w:ascii="Times New Roman" w:hAnsi="Times New Roman"/>
              </w:rPr>
            </w:pPr>
            <w:r w:rsidRPr="00310766">
              <w:rPr>
                <w:rFonts w:ascii="Times New Roman" w:hAnsi="Times New Roman"/>
              </w:rPr>
              <w:t> </w:t>
            </w:r>
          </w:p>
        </w:tc>
        <w:tc>
          <w:tcPr>
            <w:tcW w:w="580" w:type="dxa"/>
            <w:tcBorders>
              <w:top w:val="nil"/>
              <w:left w:val="nil"/>
              <w:bottom w:val="single" w:sz="4" w:space="0" w:color="auto"/>
              <w:right w:val="single" w:sz="4" w:space="0" w:color="auto"/>
            </w:tcBorders>
            <w:shd w:val="clear" w:color="auto" w:fill="auto"/>
            <w:noWrap/>
            <w:vAlign w:val="bottom"/>
            <w:hideMark/>
          </w:tcPr>
          <w:p w14:paraId="6C26EFC1"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bottom"/>
            <w:hideMark/>
          </w:tcPr>
          <w:p w14:paraId="2CC8B846" w14:textId="77777777" w:rsidR="00804EEC" w:rsidRPr="00310766" w:rsidRDefault="00804EEC" w:rsidP="000A662C">
            <w:pPr>
              <w:rPr>
                <w:rFonts w:ascii="Times New Roman" w:hAnsi="Times New Roman"/>
              </w:rPr>
            </w:pPr>
            <w:r w:rsidRPr="00310766">
              <w:rPr>
                <w:rFonts w:ascii="Times New Roman" w:hAnsi="Times New Roman"/>
              </w:rPr>
              <w:t> </w:t>
            </w:r>
          </w:p>
        </w:tc>
        <w:tc>
          <w:tcPr>
            <w:tcW w:w="571" w:type="dxa"/>
            <w:tcBorders>
              <w:top w:val="nil"/>
              <w:left w:val="nil"/>
              <w:bottom w:val="single" w:sz="4" w:space="0" w:color="auto"/>
              <w:right w:val="single" w:sz="4" w:space="0" w:color="auto"/>
            </w:tcBorders>
            <w:shd w:val="clear" w:color="auto" w:fill="auto"/>
            <w:noWrap/>
            <w:vAlign w:val="bottom"/>
            <w:hideMark/>
          </w:tcPr>
          <w:p w14:paraId="2B522455" w14:textId="77777777" w:rsidR="00804EEC" w:rsidRPr="00310766" w:rsidRDefault="00804EEC" w:rsidP="000A662C">
            <w:pPr>
              <w:rPr>
                <w:rFonts w:ascii="Times New Roman" w:hAnsi="Times New Roman"/>
              </w:rPr>
            </w:pPr>
            <w:r w:rsidRPr="00310766">
              <w:rPr>
                <w:rFonts w:ascii="Times New Roman" w:hAnsi="Times New Roman"/>
              </w:rPr>
              <w:t> </w:t>
            </w:r>
          </w:p>
        </w:tc>
        <w:tc>
          <w:tcPr>
            <w:tcW w:w="1483" w:type="dxa"/>
            <w:tcBorders>
              <w:top w:val="nil"/>
              <w:left w:val="nil"/>
              <w:bottom w:val="single" w:sz="4" w:space="0" w:color="auto"/>
              <w:right w:val="single" w:sz="4" w:space="0" w:color="auto"/>
            </w:tcBorders>
            <w:shd w:val="clear" w:color="auto" w:fill="auto"/>
            <w:noWrap/>
            <w:vAlign w:val="bottom"/>
            <w:hideMark/>
          </w:tcPr>
          <w:p w14:paraId="09488EA0" w14:textId="77777777" w:rsidR="00804EEC" w:rsidRPr="00310766" w:rsidRDefault="00804EEC" w:rsidP="000A662C">
            <w:pPr>
              <w:rPr>
                <w:rFonts w:ascii="Times New Roman" w:hAnsi="Times New Roman"/>
              </w:rPr>
            </w:pPr>
            <w:r w:rsidRPr="00310766">
              <w:rPr>
                <w:rFonts w:ascii="Times New Roman" w:hAnsi="Times New Roman"/>
              </w:rPr>
              <w:t> </w:t>
            </w:r>
          </w:p>
        </w:tc>
        <w:tc>
          <w:tcPr>
            <w:tcW w:w="1588" w:type="dxa"/>
            <w:tcBorders>
              <w:top w:val="nil"/>
              <w:left w:val="nil"/>
              <w:bottom w:val="single" w:sz="4" w:space="0" w:color="auto"/>
              <w:right w:val="single" w:sz="4" w:space="0" w:color="auto"/>
            </w:tcBorders>
            <w:shd w:val="clear" w:color="auto" w:fill="auto"/>
            <w:noWrap/>
            <w:vAlign w:val="bottom"/>
            <w:hideMark/>
          </w:tcPr>
          <w:p w14:paraId="3F943703" w14:textId="77777777" w:rsidR="00804EEC" w:rsidRPr="00310766" w:rsidRDefault="00804EEC" w:rsidP="000A662C">
            <w:pPr>
              <w:rPr>
                <w:rFonts w:ascii="Times New Roman" w:hAnsi="Times New Roman"/>
              </w:rPr>
            </w:pPr>
            <w:r w:rsidRPr="00310766">
              <w:rPr>
                <w:rFonts w:ascii="Times New Roman" w:hAnsi="Times New Roman"/>
              </w:rPr>
              <w:t> </w:t>
            </w:r>
          </w:p>
        </w:tc>
        <w:tc>
          <w:tcPr>
            <w:tcW w:w="1246" w:type="dxa"/>
            <w:tcBorders>
              <w:top w:val="nil"/>
              <w:left w:val="nil"/>
              <w:bottom w:val="single" w:sz="4" w:space="0" w:color="auto"/>
              <w:right w:val="single" w:sz="4" w:space="0" w:color="auto"/>
            </w:tcBorders>
            <w:shd w:val="clear" w:color="auto" w:fill="auto"/>
            <w:noWrap/>
            <w:vAlign w:val="bottom"/>
            <w:hideMark/>
          </w:tcPr>
          <w:p w14:paraId="340F5258" w14:textId="77777777" w:rsidR="00804EEC" w:rsidRPr="00310766" w:rsidRDefault="00804EEC" w:rsidP="000A662C">
            <w:pPr>
              <w:jc w:val="center"/>
              <w:rPr>
                <w:rFonts w:ascii="Times New Roman" w:hAnsi="Times New Roman"/>
              </w:rPr>
            </w:pPr>
            <w:r w:rsidRPr="00310766">
              <w:rPr>
                <w:rFonts w:ascii="Times New Roman" w:hAnsi="Times New Roman"/>
              </w:rPr>
              <w:t> </w:t>
            </w:r>
          </w:p>
        </w:tc>
        <w:tc>
          <w:tcPr>
            <w:tcW w:w="1650" w:type="dxa"/>
            <w:tcBorders>
              <w:top w:val="nil"/>
              <w:left w:val="nil"/>
              <w:bottom w:val="single" w:sz="4" w:space="0" w:color="auto"/>
              <w:right w:val="single" w:sz="4" w:space="0" w:color="auto"/>
            </w:tcBorders>
            <w:shd w:val="clear" w:color="auto" w:fill="auto"/>
            <w:noWrap/>
            <w:vAlign w:val="bottom"/>
            <w:hideMark/>
          </w:tcPr>
          <w:p w14:paraId="4AD6D528" w14:textId="77777777" w:rsidR="00804EEC" w:rsidRPr="00310766" w:rsidRDefault="00804EEC" w:rsidP="000A662C">
            <w:pPr>
              <w:rPr>
                <w:rFonts w:ascii="Times New Roman" w:hAnsi="Times New Roman"/>
              </w:rPr>
            </w:pPr>
            <w:r w:rsidRPr="00310766">
              <w:rPr>
                <w:rFonts w:ascii="Times New Roman" w:hAnsi="Times New Roman"/>
              </w:rPr>
              <w:t> </w:t>
            </w:r>
          </w:p>
        </w:tc>
        <w:tc>
          <w:tcPr>
            <w:tcW w:w="1366" w:type="dxa"/>
            <w:tcBorders>
              <w:top w:val="nil"/>
              <w:left w:val="nil"/>
              <w:bottom w:val="single" w:sz="4" w:space="0" w:color="auto"/>
              <w:right w:val="single" w:sz="4" w:space="0" w:color="auto"/>
            </w:tcBorders>
            <w:shd w:val="clear" w:color="auto" w:fill="auto"/>
            <w:noWrap/>
            <w:vAlign w:val="bottom"/>
            <w:hideMark/>
          </w:tcPr>
          <w:p w14:paraId="2EBC3B8B" w14:textId="77777777" w:rsidR="00804EEC" w:rsidRPr="00310766" w:rsidRDefault="00804EEC" w:rsidP="000A662C">
            <w:pPr>
              <w:rPr>
                <w:rFonts w:ascii="Times New Roman" w:hAnsi="Times New Roman"/>
              </w:rPr>
            </w:pPr>
            <w:r w:rsidRPr="00310766">
              <w:rPr>
                <w:rFonts w:ascii="Times New Roman" w:hAnsi="Times New Roman"/>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6451F70" w14:textId="77777777" w:rsidR="00804EEC" w:rsidRPr="00310766" w:rsidRDefault="00804EEC" w:rsidP="000A662C">
            <w:pPr>
              <w:rPr>
                <w:rFonts w:ascii="Times New Roman" w:hAnsi="Times New Roman"/>
              </w:rPr>
            </w:pPr>
            <w:r w:rsidRPr="00310766">
              <w:rPr>
                <w:rFonts w:ascii="Times New Roman" w:hAnsi="Times New Roman"/>
              </w:rPr>
              <w:t> </w:t>
            </w:r>
          </w:p>
        </w:tc>
      </w:tr>
      <w:tr w:rsidR="00804EEC" w:rsidRPr="00310766" w14:paraId="504A1836" w14:textId="77777777" w:rsidTr="0091676C">
        <w:trPr>
          <w:gridAfter w:val="1"/>
          <w:wAfter w:w="222"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14:paraId="699EA855" w14:textId="77777777" w:rsidR="00804EEC" w:rsidRPr="00310766" w:rsidRDefault="00804EEC" w:rsidP="000A662C">
            <w:pPr>
              <w:rPr>
                <w:rFonts w:ascii="Times New Roman" w:hAnsi="Times New Roman"/>
              </w:rPr>
            </w:pPr>
            <w:r w:rsidRPr="00310766">
              <w:rPr>
                <w:rFonts w:ascii="Times New Roman" w:hAnsi="Times New Roman"/>
              </w:rPr>
              <w:t> </w:t>
            </w:r>
          </w:p>
        </w:tc>
        <w:tc>
          <w:tcPr>
            <w:tcW w:w="2200" w:type="dxa"/>
            <w:tcBorders>
              <w:top w:val="nil"/>
              <w:left w:val="nil"/>
              <w:bottom w:val="single" w:sz="4" w:space="0" w:color="auto"/>
              <w:right w:val="single" w:sz="4" w:space="0" w:color="auto"/>
            </w:tcBorders>
            <w:shd w:val="clear" w:color="auto" w:fill="auto"/>
            <w:noWrap/>
            <w:vAlign w:val="bottom"/>
            <w:hideMark/>
          </w:tcPr>
          <w:p w14:paraId="06ACC3F6"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2CE66A3E"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tcBorders>
              <w:top w:val="nil"/>
              <w:left w:val="nil"/>
              <w:bottom w:val="single" w:sz="4" w:space="0" w:color="auto"/>
              <w:right w:val="single" w:sz="4" w:space="0" w:color="auto"/>
            </w:tcBorders>
            <w:shd w:val="clear" w:color="auto" w:fill="auto"/>
            <w:noWrap/>
            <w:vAlign w:val="bottom"/>
            <w:hideMark/>
          </w:tcPr>
          <w:p w14:paraId="1E869701"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bottom"/>
            <w:hideMark/>
          </w:tcPr>
          <w:p w14:paraId="2C5BC9F8" w14:textId="77777777" w:rsidR="00804EEC" w:rsidRPr="00310766" w:rsidRDefault="00804EEC" w:rsidP="000A662C">
            <w:pPr>
              <w:rPr>
                <w:rFonts w:ascii="Times New Roman" w:hAnsi="Times New Roman"/>
              </w:rPr>
            </w:pPr>
            <w:r w:rsidRPr="00310766">
              <w:rPr>
                <w:rFonts w:ascii="Times New Roman" w:hAnsi="Times New Roman"/>
              </w:rPr>
              <w:t> </w:t>
            </w:r>
          </w:p>
        </w:tc>
        <w:tc>
          <w:tcPr>
            <w:tcW w:w="580" w:type="dxa"/>
            <w:tcBorders>
              <w:top w:val="nil"/>
              <w:left w:val="nil"/>
              <w:bottom w:val="single" w:sz="4" w:space="0" w:color="auto"/>
              <w:right w:val="single" w:sz="4" w:space="0" w:color="auto"/>
            </w:tcBorders>
            <w:shd w:val="clear" w:color="auto" w:fill="auto"/>
            <w:noWrap/>
            <w:vAlign w:val="bottom"/>
            <w:hideMark/>
          </w:tcPr>
          <w:p w14:paraId="5860094E"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bottom"/>
            <w:hideMark/>
          </w:tcPr>
          <w:p w14:paraId="7751E9D9" w14:textId="77777777" w:rsidR="00804EEC" w:rsidRPr="00310766" w:rsidRDefault="00804EEC" w:rsidP="000A662C">
            <w:pPr>
              <w:rPr>
                <w:rFonts w:ascii="Times New Roman" w:hAnsi="Times New Roman"/>
              </w:rPr>
            </w:pPr>
            <w:r w:rsidRPr="00310766">
              <w:rPr>
                <w:rFonts w:ascii="Times New Roman" w:hAnsi="Times New Roman"/>
              </w:rPr>
              <w:t> </w:t>
            </w:r>
          </w:p>
        </w:tc>
        <w:tc>
          <w:tcPr>
            <w:tcW w:w="571" w:type="dxa"/>
            <w:tcBorders>
              <w:top w:val="nil"/>
              <w:left w:val="nil"/>
              <w:bottom w:val="single" w:sz="4" w:space="0" w:color="auto"/>
              <w:right w:val="single" w:sz="4" w:space="0" w:color="auto"/>
            </w:tcBorders>
            <w:shd w:val="clear" w:color="auto" w:fill="auto"/>
            <w:noWrap/>
            <w:vAlign w:val="bottom"/>
            <w:hideMark/>
          </w:tcPr>
          <w:p w14:paraId="1C8514FB" w14:textId="77777777" w:rsidR="00804EEC" w:rsidRPr="00310766" w:rsidRDefault="00804EEC" w:rsidP="000A662C">
            <w:pPr>
              <w:rPr>
                <w:rFonts w:ascii="Times New Roman" w:hAnsi="Times New Roman"/>
              </w:rPr>
            </w:pPr>
            <w:r w:rsidRPr="00310766">
              <w:rPr>
                <w:rFonts w:ascii="Times New Roman" w:hAnsi="Times New Roman"/>
              </w:rPr>
              <w:t> </w:t>
            </w:r>
          </w:p>
        </w:tc>
        <w:tc>
          <w:tcPr>
            <w:tcW w:w="1483" w:type="dxa"/>
            <w:tcBorders>
              <w:top w:val="nil"/>
              <w:left w:val="nil"/>
              <w:bottom w:val="single" w:sz="4" w:space="0" w:color="auto"/>
              <w:right w:val="single" w:sz="4" w:space="0" w:color="auto"/>
            </w:tcBorders>
            <w:shd w:val="clear" w:color="auto" w:fill="auto"/>
            <w:noWrap/>
            <w:vAlign w:val="bottom"/>
            <w:hideMark/>
          </w:tcPr>
          <w:p w14:paraId="3882B16F" w14:textId="77777777" w:rsidR="00804EEC" w:rsidRPr="00310766" w:rsidRDefault="00804EEC" w:rsidP="000A662C">
            <w:pPr>
              <w:rPr>
                <w:rFonts w:ascii="Times New Roman" w:hAnsi="Times New Roman"/>
              </w:rPr>
            </w:pPr>
            <w:r w:rsidRPr="00310766">
              <w:rPr>
                <w:rFonts w:ascii="Times New Roman" w:hAnsi="Times New Roman"/>
              </w:rPr>
              <w:t> </w:t>
            </w:r>
          </w:p>
        </w:tc>
        <w:tc>
          <w:tcPr>
            <w:tcW w:w="1588" w:type="dxa"/>
            <w:tcBorders>
              <w:top w:val="nil"/>
              <w:left w:val="nil"/>
              <w:bottom w:val="single" w:sz="4" w:space="0" w:color="auto"/>
              <w:right w:val="single" w:sz="4" w:space="0" w:color="auto"/>
            </w:tcBorders>
            <w:shd w:val="clear" w:color="auto" w:fill="auto"/>
            <w:noWrap/>
            <w:vAlign w:val="bottom"/>
            <w:hideMark/>
          </w:tcPr>
          <w:p w14:paraId="08DDB769" w14:textId="77777777" w:rsidR="00804EEC" w:rsidRPr="00310766" w:rsidRDefault="00804EEC" w:rsidP="000A662C">
            <w:pPr>
              <w:rPr>
                <w:rFonts w:ascii="Times New Roman" w:hAnsi="Times New Roman"/>
              </w:rPr>
            </w:pPr>
            <w:r w:rsidRPr="00310766">
              <w:rPr>
                <w:rFonts w:ascii="Times New Roman" w:hAnsi="Times New Roman"/>
              </w:rPr>
              <w:t> </w:t>
            </w:r>
          </w:p>
        </w:tc>
        <w:tc>
          <w:tcPr>
            <w:tcW w:w="1246" w:type="dxa"/>
            <w:tcBorders>
              <w:top w:val="nil"/>
              <w:left w:val="nil"/>
              <w:bottom w:val="single" w:sz="4" w:space="0" w:color="auto"/>
              <w:right w:val="single" w:sz="4" w:space="0" w:color="auto"/>
            </w:tcBorders>
            <w:shd w:val="clear" w:color="auto" w:fill="auto"/>
            <w:noWrap/>
            <w:vAlign w:val="bottom"/>
            <w:hideMark/>
          </w:tcPr>
          <w:p w14:paraId="3CD1E095" w14:textId="77777777" w:rsidR="00804EEC" w:rsidRPr="00310766" w:rsidRDefault="00804EEC" w:rsidP="000A662C">
            <w:pPr>
              <w:jc w:val="center"/>
              <w:rPr>
                <w:rFonts w:ascii="Times New Roman" w:hAnsi="Times New Roman"/>
              </w:rPr>
            </w:pPr>
            <w:r w:rsidRPr="00310766">
              <w:rPr>
                <w:rFonts w:ascii="Times New Roman" w:hAnsi="Times New Roman"/>
              </w:rPr>
              <w:t> </w:t>
            </w:r>
          </w:p>
        </w:tc>
        <w:tc>
          <w:tcPr>
            <w:tcW w:w="1650" w:type="dxa"/>
            <w:tcBorders>
              <w:top w:val="nil"/>
              <w:left w:val="nil"/>
              <w:bottom w:val="single" w:sz="4" w:space="0" w:color="auto"/>
              <w:right w:val="single" w:sz="4" w:space="0" w:color="auto"/>
            </w:tcBorders>
            <w:shd w:val="clear" w:color="auto" w:fill="auto"/>
            <w:noWrap/>
            <w:vAlign w:val="bottom"/>
            <w:hideMark/>
          </w:tcPr>
          <w:p w14:paraId="5AA178C3" w14:textId="77777777" w:rsidR="00804EEC" w:rsidRPr="00310766" w:rsidRDefault="00804EEC" w:rsidP="000A662C">
            <w:pPr>
              <w:rPr>
                <w:rFonts w:ascii="Times New Roman" w:hAnsi="Times New Roman"/>
              </w:rPr>
            </w:pPr>
            <w:r w:rsidRPr="00310766">
              <w:rPr>
                <w:rFonts w:ascii="Times New Roman" w:hAnsi="Times New Roman"/>
              </w:rPr>
              <w:t> </w:t>
            </w:r>
          </w:p>
        </w:tc>
        <w:tc>
          <w:tcPr>
            <w:tcW w:w="1366" w:type="dxa"/>
            <w:tcBorders>
              <w:top w:val="nil"/>
              <w:left w:val="nil"/>
              <w:bottom w:val="single" w:sz="4" w:space="0" w:color="auto"/>
              <w:right w:val="single" w:sz="4" w:space="0" w:color="auto"/>
            </w:tcBorders>
            <w:shd w:val="clear" w:color="auto" w:fill="auto"/>
            <w:noWrap/>
            <w:vAlign w:val="bottom"/>
            <w:hideMark/>
          </w:tcPr>
          <w:p w14:paraId="7FA2B95C" w14:textId="77777777" w:rsidR="00804EEC" w:rsidRPr="00310766" w:rsidRDefault="00804EEC" w:rsidP="000A662C">
            <w:pPr>
              <w:rPr>
                <w:rFonts w:ascii="Times New Roman" w:hAnsi="Times New Roman"/>
              </w:rPr>
            </w:pPr>
            <w:r w:rsidRPr="00310766">
              <w:rPr>
                <w:rFonts w:ascii="Times New Roman" w:hAnsi="Times New Roman"/>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0AE0D8A" w14:textId="77777777" w:rsidR="00804EEC" w:rsidRPr="00310766" w:rsidRDefault="00804EEC" w:rsidP="000A662C">
            <w:pPr>
              <w:rPr>
                <w:rFonts w:ascii="Times New Roman" w:hAnsi="Times New Roman"/>
              </w:rPr>
            </w:pPr>
            <w:r w:rsidRPr="00310766">
              <w:rPr>
                <w:rFonts w:ascii="Times New Roman" w:hAnsi="Times New Roman"/>
              </w:rPr>
              <w:t> </w:t>
            </w:r>
          </w:p>
        </w:tc>
      </w:tr>
      <w:tr w:rsidR="00804EEC" w:rsidRPr="00310766" w14:paraId="17DCA344" w14:textId="77777777" w:rsidTr="0091676C">
        <w:trPr>
          <w:gridAfter w:val="1"/>
          <w:wAfter w:w="222"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14:paraId="458FA87B" w14:textId="77777777" w:rsidR="00804EEC" w:rsidRPr="00310766" w:rsidRDefault="00804EEC" w:rsidP="000A662C">
            <w:pPr>
              <w:rPr>
                <w:rFonts w:ascii="Times New Roman" w:hAnsi="Times New Roman"/>
              </w:rPr>
            </w:pPr>
            <w:r w:rsidRPr="00310766">
              <w:rPr>
                <w:rFonts w:ascii="Times New Roman" w:hAnsi="Times New Roman"/>
              </w:rPr>
              <w:t> </w:t>
            </w:r>
          </w:p>
        </w:tc>
        <w:tc>
          <w:tcPr>
            <w:tcW w:w="2200" w:type="dxa"/>
            <w:tcBorders>
              <w:top w:val="nil"/>
              <w:left w:val="nil"/>
              <w:bottom w:val="single" w:sz="4" w:space="0" w:color="auto"/>
              <w:right w:val="single" w:sz="4" w:space="0" w:color="auto"/>
            </w:tcBorders>
            <w:shd w:val="clear" w:color="auto" w:fill="auto"/>
            <w:noWrap/>
            <w:vAlign w:val="bottom"/>
            <w:hideMark/>
          </w:tcPr>
          <w:p w14:paraId="333F60DC"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21739A29"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tcBorders>
              <w:top w:val="nil"/>
              <w:left w:val="nil"/>
              <w:bottom w:val="single" w:sz="4" w:space="0" w:color="auto"/>
              <w:right w:val="single" w:sz="4" w:space="0" w:color="auto"/>
            </w:tcBorders>
            <w:shd w:val="clear" w:color="auto" w:fill="auto"/>
            <w:noWrap/>
            <w:vAlign w:val="bottom"/>
            <w:hideMark/>
          </w:tcPr>
          <w:p w14:paraId="6AEDE03F"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bottom"/>
            <w:hideMark/>
          </w:tcPr>
          <w:p w14:paraId="42C0CA6C" w14:textId="77777777" w:rsidR="00804EEC" w:rsidRPr="00310766" w:rsidRDefault="00804EEC" w:rsidP="000A662C">
            <w:pPr>
              <w:rPr>
                <w:rFonts w:ascii="Times New Roman" w:hAnsi="Times New Roman"/>
              </w:rPr>
            </w:pPr>
            <w:r w:rsidRPr="00310766">
              <w:rPr>
                <w:rFonts w:ascii="Times New Roman" w:hAnsi="Times New Roman"/>
              </w:rPr>
              <w:t> </w:t>
            </w:r>
          </w:p>
        </w:tc>
        <w:tc>
          <w:tcPr>
            <w:tcW w:w="580" w:type="dxa"/>
            <w:tcBorders>
              <w:top w:val="nil"/>
              <w:left w:val="nil"/>
              <w:bottom w:val="single" w:sz="4" w:space="0" w:color="auto"/>
              <w:right w:val="single" w:sz="4" w:space="0" w:color="auto"/>
            </w:tcBorders>
            <w:shd w:val="clear" w:color="auto" w:fill="auto"/>
            <w:noWrap/>
            <w:vAlign w:val="bottom"/>
            <w:hideMark/>
          </w:tcPr>
          <w:p w14:paraId="79225CAF"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bottom"/>
            <w:hideMark/>
          </w:tcPr>
          <w:p w14:paraId="364AA268" w14:textId="77777777" w:rsidR="00804EEC" w:rsidRPr="00310766" w:rsidRDefault="00804EEC" w:rsidP="000A662C">
            <w:pPr>
              <w:rPr>
                <w:rFonts w:ascii="Times New Roman" w:hAnsi="Times New Roman"/>
              </w:rPr>
            </w:pPr>
            <w:r w:rsidRPr="00310766">
              <w:rPr>
                <w:rFonts w:ascii="Times New Roman" w:hAnsi="Times New Roman"/>
              </w:rPr>
              <w:t> </w:t>
            </w:r>
          </w:p>
        </w:tc>
        <w:tc>
          <w:tcPr>
            <w:tcW w:w="571" w:type="dxa"/>
            <w:tcBorders>
              <w:top w:val="nil"/>
              <w:left w:val="nil"/>
              <w:bottom w:val="single" w:sz="4" w:space="0" w:color="auto"/>
              <w:right w:val="single" w:sz="4" w:space="0" w:color="auto"/>
            </w:tcBorders>
            <w:shd w:val="clear" w:color="auto" w:fill="auto"/>
            <w:noWrap/>
            <w:vAlign w:val="bottom"/>
            <w:hideMark/>
          </w:tcPr>
          <w:p w14:paraId="68453AEF" w14:textId="77777777" w:rsidR="00804EEC" w:rsidRPr="00310766" w:rsidRDefault="00804EEC" w:rsidP="000A662C">
            <w:pPr>
              <w:rPr>
                <w:rFonts w:ascii="Times New Roman" w:hAnsi="Times New Roman"/>
              </w:rPr>
            </w:pPr>
            <w:r w:rsidRPr="00310766">
              <w:rPr>
                <w:rFonts w:ascii="Times New Roman" w:hAnsi="Times New Roman"/>
              </w:rPr>
              <w:t> </w:t>
            </w:r>
          </w:p>
        </w:tc>
        <w:tc>
          <w:tcPr>
            <w:tcW w:w="1483" w:type="dxa"/>
            <w:tcBorders>
              <w:top w:val="nil"/>
              <w:left w:val="nil"/>
              <w:bottom w:val="single" w:sz="4" w:space="0" w:color="auto"/>
              <w:right w:val="single" w:sz="4" w:space="0" w:color="auto"/>
            </w:tcBorders>
            <w:shd w:val="clear" w:color="auto" w:fill="auto"/>
            <w:noWrap/>
            <w:vAlign w:val="bottom"/>
            <w:hideMark/>
          </w:tcPr>
          <w:p w14:paraId="42F2C3C8" w14:textId="77777777" w:rsidR="00804EEC" w:rsidRPr="00310766" w:rsidRDefault="00804EEC" w:rsidP="000A662C">
            <w:pPr>
              <w:rPr>
                <w:rFonts w:ascii="Times New Roman" w:hAnsi="Times New Roman"/>
              </w:rPr>
            </w:pPr>
            <w:r w:rsidRPr="00310766">
              <w:rPr>
                <w:rFonts w:ascii="Times New Roman" w:hAnsi="Times New Roman"/>
              </w:rPr>
              <w:t> </w:t>
            </w:r>
          </w:p>
        </w:tc>
        <w:tc>
          <w:tcPr>
            <w:tcW w:w="1588" w:type="dxa"/>
            <w:tcBorders>
              <w:top w:val="nil"/>
              <w:left w:val="nil"/>
              <w:bottom w:val="single" w:sz="4" w:space="0" w:color="auto"/>
              <w:right w:val="single" w:sz="4" w:space="0" w:color="auto"/>
            </w:tcBorders>
            <w:shd w:val="clear" w:color="auto" w:fill="auto"/>
            <w:noWrap/>
            <w:vAlign w:val="bottom"/>
            <w:hideMark/>
          </w:tcPr>
          <w:p w14:paraId="764DAB24" w14:textId="77777777" w:rsidR="00804EEC" w:rsidRPr="00310766" w:rsidRDefault="00804EEC" w:rsidP="000A662C">
            <w:pPr>
              <w:rPr>
                <w:rFonts w:ascii="Times New Roman" w:hAnsi="Times New Roman"/>
              </w:rPr>
            </w:pPr>
            <w:r w:rsidRPr="00310766">
              <w:rPr>
                <w:rFonts w:ascii="Times New Roman" w:hAnsi="Times New Roman"/>
              </w:rPr>
              <w:t> </w:t>
            </w:r>
          </w:p>
        </w:tc>
        <w:tc>
          <w:tcPr>
            <w:tcW w:w="1246" w:type="dxa"/>
            <w:tcBorders>
              <w:top w:val="nil"/>
              <w:left w:val="nil"/>
              <w:bottom w:val="single" w:sz="4" w:space="0" w:color="auto"/>
              <w:right w:val="single" w:sz="4" w:space="0" w:color="auto"/>
            </w:tcBorders>
            <w:shd w:val="clear" w:color="auto" w:fill="auto"/>
            <w:noWrap/>
            <w:vAlign w:val="bottom"/>
            <w:hideMark/>
          </w:tcPr>
          <w:p w14:paraId="1CAB7BF7" w14:textId="77777777" w:rsidR="00804EEC" w:rsidRPr="00310766" w:rsidRDefault="00804EEC" w:rsidP="000A662C">
            <w:pPr>
              <w:jc w:val="center"/>
              <w:rPr>
                <w:rFonts w:ascii="Times New Roman" w:hAnsi="Times New Roman"/>
              </w:rPr>
            </w:pPr>
            <w:r w:rsidRPr="00310766">
              <w:rPr>
                <w:rFonts w:ascii="Times New Roman" w:hAnsi="Times New Roman"/>
              </w:rPr>
              <w:t> </w:t>
            </w:r>
          </w:p>
        </w:tc>
        <w:tc>
          <w:tcPr>
            <w:tcW w:w="1650" w:type="dxa"/>
            <w:tcBorders>
              <w:top w:val="nil"/>
              <w:left w:val="nil"/>
              <w:bottom w:val="single" w:sz="4" w:space="0" w:color="auto"/>
              <w:right w:val="single" w:sz="4" w:space="0" w:color="auto"/>
            </w:tcBorders>
            <w:shd w:val="clear" w:color="auto" w:fill="auto"/>
            <w:noWrap/>
            <w:vAlign w:val="bottom"/>
            <w:hideMark/>
          </w:tcPr>
          <w:p w14:paraId="79BF7E2E" w14:textId="77777777" w:rsidR="00804EEC" w:rsidRPr="00310766" w:rsidRDefault="00804EEC" w:rsidP="000A662C">
            <w:pPr>
              <w:rPr>
                <w:rFonts w:ascii="Times New Roman" w:hAnsi="Times New Roman"/>
              </w:rPr>
            </w:pPr>
            <w:r w:rsidRPr="00310766">
              <w:rPr>
                <w:rFonts w:ascii="Times New Roman" w:hAnsi="Times New Roman"/>
              </w:rPr>
              <w:t> </w:t>
            </w:r>
          </w:p>
        </w:tc>
        <w:tc>
          <w:tcPr>
            <w:tcW w:w="1366" w:type="dxa"/>
            <w:tcBorders>
              <w:top w:val="nil"/>
              <w:left w:val="nil"/>
              <w:bottom w:val="single" w:sz="4" w:space="0" w:color="auto"/>
              <w:right w:val="single" w:sz="4" w:space="0" w:color="auto"/>
            </w:tcBorders>
            <w:shd w:val="clear" w:color="auto" w:fill="auto"/>
            <w:noWrap/>
            <w:vAlign w:val="bottom"/>
            <w:hideMark/>
          </w:tcPr>
          <w:p w14:paraId="4258A78B" w14:textId="77777777" w:rsidR="00804EEC" w:rsidRPr="00310766" w:rsidRDefault="00804EEC" w:rsidP="000A662C">
            <w:pPr>
              <w:rPr>
                <w:rFonts w:ascii="Times New Roman" w:hAnsi="Times New Roman"/>
              </w:rPr>
            </w:pPr>
            <w:r w:rsidRPr="00310766">
              <w:rPr>
                <w:rFonts w:ascii="Times New Roman" w:hAnsi="Times New Roman"/>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E204AA6" w14:textId="77777777" w:rsidR="00804EEC" w:rsidRPr="00310766" w:rsidRDefault="00804EEC" w:rsidP="000A662C">
            <w:pPr>
              <w:rPr>
                <w:rFonts w:ascii="Times New Roman" w:hAnsi="Times New Roman"/>
              </w:rPr>
            </w:pPr>
            <w:r w:rsidRPr="00310766">
              <w:rPr>
                <w:rFonts w:ascii="Times New Roman" w:hAnsi="Times New Roman"/>
              </w:rPr>
              <w:t> </w:t>
            </w:r>
          </w:p>
        </w:tc>
      </w:tr>
      <w:tr w:rsidR="00804EEC" w:rsidRPr="00310766" w14:paraId="15279A3B" w14:textId="77777777" w:rsidTr="0091676C">
        <w:trPr>
          <w:gridAfter w:val="1"/>
          <w:wAfter w:w="222"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14:paraId="06701CD5" w14:textId="77777777" w:rsidR="00804EEC" w:rsidRPr="00310766" w:rsidRDefault="00804EEC" w:rsidP="000A662C">
            <w:pPr>
              <w:rPr>
                <w:rFonts w:ascii="Times New Roman" w:hAnsi="Times New Roman"/>
              </w:rPr>
            </w:pPr>
            <w:r w:rsidRPr="00310766">
              <w:rPr>
                <w:rFonts w:ascii="Times New Roman" w:hAnsi="Times New Roman"/>
              </w:rPr>
              <w:t> </w:t>
            </w:r>
          </w:p>
        </w:tc>
        <w:tc>
          <w:tcPr>
            <w:tcW w:w="2200" w:type="dxa"/>
            <w:tcBorders>
              <w:top w:val="nil"/>
              <w:left w:val="nil"/>
              <w:bottom w:val="single" w:sz="4" w:space="0" w:color="auto"/>
              <w:right w:val="single" w:sz="4" w:space="0" w:color="auto"/>
            </w:tcBorders>
            <w:shd w:val="clear" w:color="auto" w:fill="auto"/>
            <w:noWrap/>
            <w:vAlign w:val="bottom"/>
            <w:hideMark/>
          </w:tcPr>
          <w:p w14:paraId="160EC28A"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4F49F396"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tcBorders>
              <w:top w:val="nil"/>
              <w:left w:val="nil"/>
              <w:bottom w:val="single" w:sz="4" w:space="0" w:color="auto"/>
              <w:right w:val="single" w:sz="4" w:space="0" w:color="auto"/>
            </w:tcBorders>
            <w:shd w:val="clear" w:color="auto" w:fill="auto"/>
            <w:noWrap/>
            <w:vAlign w:val="bottom"/>
            <w:hideMark/>
          </w:tcPr>
          <w:p w14:paraId="631297F5"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bottom"/>
            <w:hideMark/>
          </w:tcPr>
          <w:p w14:paraId="5B5C835E" w14:textId="77777777" w:rsidR="00804EEC" w:rsidRPr="00310766" w:rsidRDefault="00804EEC" w:rsidP="000A662C">
            <w:pPr>
              <w:rPr>
                <w:rFonts w:ascii="Times New Roman" w:hAnsi="Times New Roman"/>
              </w:rPr>
            </w:pPr>
            <w:r w:rsidRPr="00310766">
              <w:rPr>
                <w:rFonts w:ascii="Times New Roman" w:hAnsi="Times New Roman"/>
              </w:rPr>
              <w:t> </w:t>
            </w:r>
          </w:p>
        </w:tc>
        <w:tc>
          <w:tcPr>
            <w:tcW w:w="580" w:type="dxa"/>
            <w:tcBorders>
              <w:top w:val="nil"/>
              <w:left w:val="nil"/>
              <w:bottom w:val="single" w:sz="4" w:space="0" w:color="auto"/>
              <w:right w:val="single" w:sz="4" w:space="0" w:color="auto"/>
            </w:tcBorders>
            <w:shd w:val="clear" w:color="auto" w:fill="auto"/>
            <w:noWrap/>
            <w:vAlign w:val="bottom"/>
            <w:hideMark/>
          </w:tcPr>
          <w:p w14:paraId="0728A689"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bottom"/>
            <w:hideMark/>
          </w:tcPr>
          <w:p w14:paraId="3D899323" w14:textId="77777777" w:rsidR="00804EEC" w:rsidRPr="00310766" w:rsidRDefault="00804EEC" w:rsidP="000A662C">
            <w:pPr>
              <w:rPr>
                <w:rFonts w:ascii="Times New Roman" w:hAnsi="Times New Roman"/>
              </w:rPr>
            </w:pPr>
            <w:r w:rsidRPr="00310766">
              <w:rPr>
                <w:rFonts w:ascii="Times New Roman" w:hAnsi="Times New Roman"/>
              </w:rPr>
              <w:t> </w:t>
            </w:r>
          </w:p>
        </w:tc>
        <w:tc>
          <w:tcPr>
            <w:tcW w:w="571" w:type="dxa"/>
            <w:tcBorders>
              <w:top w:val="nil"/>
              <w:left w:val="nil"/>
              <w:bottom w:val="single" w:sz="4" w:space="0" w:color="auto"/>
              <w:right w:val="single" w:sz="4" w:space="0" w:color="auto"/>
            </w:tcBorders>
            <w:shd w:val="clear" w:color="auto" w:fill="auto"/>
            <w:noWrap/>
            <w:vAlign w:val="bottom"/>
            <w:hideMark/>
          </w:tcPr>
          <w:p w14:paraId="61DE767C" w14:textId="77777777" w:rsidR="00804EEC" w:rsidRPr="00310766" w:rsidRDefault="00804EEC" w:rsidP="000A662C">
            <w:pPr>
              <w:rPr>
                <w:rFonts w:ascii="Times New Roman" w:hAnsi="Times New Roman"/>
              </w:rPr>
            </w:pPr>
            <w:r w:rsidRPr="00310766">
              <w:rPr>
                <w:rFonts w:ascii="Times New Roman" w:hAnsi="Times New Roman"/>
              </w:rPr>
              <w:t> </w:t>
            </w:r>
          </w:p>
        </w:tc>
        <w:tc>
          <w:tcPr>
            <w:tcW w:w="1483" w:type="dxa"/>
            <w:tcBorders>
              <w:top w:val="nil"/>
              <w:left w:val="nil"/>
              <w:bottom w:val="single" w:sz="4" w:space="0" w:color="auto"/>
              <w:right w:val="single" w:sz="4" w:space="0" w:color="auto"/>
            </w:tcBorders>
            <w:shd w:val="clear" w:color="auto" w:fill="auto"/>
            <w:noWrap/>
            <w:vAlign w:val="bottom"/>
            <w:hideMark/>
          </w:tcPr>
          <w:p w14:paraId="2E746BE8" w14:textId="77777777" w:rsidR="00804EEC" w:rsidRPr="00310766" w:rsidRDefault="00804EEC" w:rsidP="000A662C">
            <w:pPr>
              <w:rPr>
                <w:rFonts w:ascii="Times New Roman" w:hAnsi="Times New Roman"/>
              </w:rPr>
            </w:pPr>
            <w:r w:rsidRPr="00310766">
              <w:rPr>
                <w:rFonts w:ascii="Times New Roman" w:hAnsi="Times New Roman"/>
              </w:rPr>
              <w:t> </w:t>
            </w:r>
          </w:p>
        </w:tc>
        <w:tc>
          <w:tcPr>
            <w:tcW w:w="1588" w:type="dxa"/>
            <w:tcBorders>
              <w:top w:val="nil"/>
              <w:left w:val="nil"/>
              <w:bottom w:val="single" w:sz="4" w:space="0" w:color="auto"/>
              <w:right w:val="single" w:sz="4" w:space="0" w:color="auto"/>
            </w:tcBorders>
            <w:shd w:val="clear" w:color="auto" w:fill="auto"/>
            <w:noWrap/>
            <w:vAlign w:val="bottom"/>
            <w:hideMark/>
          </w:tcPr>
          <w:p w14:paraId="435C7C99" w14:textId="77777777" w:rsidR="00804EEC" w:rsidRPr="00310766" w:rsidRDefault="00804EEC" w:rsidP="000A662C">
            <w:pPr>
              <w:rPr>
                <w:rFonts w:ascii="Times New Roman" w:hAnsi="Times New Roman"/>
              </w:rPr>
            </w:pPr>
            <w:r w:rsidRPr="00310766">
              <w:rPr>
                <w:rFonts w:ascii="Times New Roman" w:hAnsi="Times New Roman"/>
              </w:rPr>
              <w:t> </w:t>
            </w:r>
          </w:p>
        </w:tc>
        <w:tc>
          <w:tcPr>
            <w:tcW w:w="1246" w:type="dxa"/>
            <w:tcBorders>
              <w:top w:val="nil"/>
              <w:left w:val="nil"/>
              <w:bottom w:val="single" w:sz="4" w:space="0" w:color="auto"/>
              <w:right w:val="single" w:sz="4" w:space="0" w:color="auto"/>
            </w:tcBorders>
            <w:shd w:val="clear" w:color="auto" w:fill="auto"/>
            <w:noWrap/>
            <w:vAlign w:val="bottom"/>
            <w:hideMark/>
          </w:tcPr>
          <w:p w14:paraId="4E24C0D7" w14:textId="77777777" w:rsidR="00804EEC" w:rsidRPr="00310766" w:rsidRDefault="00804EEC" w:rsidP="000A662C">
            <w:pPr>
              <w:jc w:val="center"/>
              <w:rPr>
                <w:rFonts w:ascii="Times New Roman" w:hAnsi="Times New Roman"/>
              </w:rPr>
            </w:pPr>
            <w:r w:rsidRPr="00310766">
              <w:rPr>
                <w:rFonts w:ascii="Times New Roman" w:hAnsi="Times New Roman"/>
              </w:rPr>
              <w:t> </w:t>
            </w:r>
          </w:p>
        </w:tc>
        <w:tc>
          <w:tcPr>
            <w:tcW w:w="1650" w:type="dxa"/>
            <w:tcBorders>
              <w:top w:val="nil"/>
              <w:left w:val="nil"/>
              <w:bottom w:val="single" w:sz="4" w:space="0" w:color="auto"/>
              <w:right w:val="single" w:sz="4" w:space="0" w:color="auto"/>
            </w:tcBorders>
            <w:shd w:val="clear" w:color="auto" w:fill="auto"/>
            <w:noWrap/>
            <w:vAlign w:val="bottom"/>
            <w:hideMark/>
          </w:tcPr>
          <w:p w14:paraId="7306C7FA" w14:textId="77777777" w:rsidR="00804EEC" w:rsidRPr="00310766" w:rsidRDefault="00804EEC" w:rsidP="000A662C">
            <w:pPr>
              <w:rPr>
                <w:rFonts w:ascii="Times New Roman" w:hAnsi="Times New Roman"/>
              </w:rPr>
            </w:pPr>
            <w:r w:rsidRPr="00310766">
              <w:rPr>
                <w:rFonts w:ascii="Times New Roman" w:hAnsi="Times New Roman"/>
              </w:rPr>
              <w:t> </w:t>
            </w:r>
          </w:p>
        </w:tc>
        <w:tc>
          <w:tcPr>
            <w:tcW w:w="1366" w:type="dxa"/>
            <w:tcBorders>
              <w:top w:val="nil"/>
              <w:left w:val="nil"/>
              <w:bottom w:val="single" w:sz="4" w:space="0" w:color="auto"/>
              <w:right w:val="single" w:sz="4" w:space="0" w:color="auto"/>
            </w:tcBorders>
            <w:shd w:val="clear" w:color="auto" w:fill="auto"/>
            <w:noWrap/>
            <w:vAlign w:val="bottom"/>
            <w:hideMark/>
          </w:tcPr>
          <w:p w14:paraId="6632B3C9" w14:textId="77777777" w:rsidR="00804EEC" w:rsidRPr="00310766" w:rsidRDefault="00804EEC" w:rsidP="000A662C">
            <w:pPr>
              <w:rPr>
                <w:rFonts w:ascii="Times New Roman" w:hAnsi="Times New Roman"/>
              </w:rPr>
            </w:pPr>
            <w:r w:rsidRPr="00310766">
              <w:rPr>
                <w:rFonts w:ascii="Times New Roman" w:hAnsi="Times New Roman"/>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2280A80" w14:textId="77777777" w:rsidR="00804EEC" w:rsidRPr="00310766" w:rsidRDefault="00804EEC" w:rsidP="000A662C">
            <w:pPr>
              <w:rPr>
                <w:rFonts w:ascii="Times New Roman" w:hAnsi="Times New Roman"/>
              </w:rPr>
            </w:pPr>
            <w:r w:rsidRPr="00310766">
              <w:rPr>
                <w:rFonts w:ascii="Times New Roman" w:hAnsi="Times New Roman"/>
              </w:rPr>
              <w:t> </w:t>
            </w:r>
          </w:p>
        </w:tc>
      </w:tr>
      <w:tr w:rsidR="00804EEC" w:rsidRPr="00310766" w14:paraId="047DFCC5" w14:textId="77777777" w:rsidTr="0091676C">
        <w:trPr>
          <w:gridAfter w:val="1"/>
          <w:wAfter w:w="222"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14:paraId="2B549915" w14:textId="77777777" w:rsidR="00804EEC" w:rsidRPr="00310766" w:rsidRDefault="00804EEC" w:rsidP="000A662C">
            <w:pPr>
              <w:rPr>
                <w:rFonts w:ascii="Times New Roman" w:hAnsi="Times New Roman"/>
              </w:rPr>
            </w:pPr>
            <w:r w:rsidRPr="00310766">
              <w:rPr>
                <w:rFonts w:ascii="Times New Roman" w:hAnsi="Times New Roman"/>
              </w:rPr>
              <w:t> </w:t>
            </w:r>
          </w:p>
        </w:tc>
        <w:tc>
          <w:tcPr>
            <w:tcW w:w="2200" w:type="dxa"/>
            <w:tcBorders>
              <w:top w:val="nil"/>
              <w:left w:val="nil"/>
              <w:bottom w:val="single" w:sz="4" w:space="0" w:color="auto"/>
              <w:right w:val="single" w:sz="4" w:space="0" w:color="auto"/>
            </w:tcBorders>
            <w:shd w:val="clear" w:color="auto" w:fill="auto"/>
            <w:noWrap/>
            <w:vAlign w:val="bottom"/>
            <w:hideMark/>
          </w:tcPr>
          <w:p w14:paraId="678197B0"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71A52BB4"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tcBorders>
              <w:top w:val="nil"/>
              <w:left w:val="nil"/>
              <w:bottom w:val="single" w:sz="4" w:space="0" w:color="auto"/>
              <w:right w:val="single" w:sz="4" w:space="0" w:color="auto"/>
            </w:tcBorders>
            <w:shd w:val="clear" w:color="auto" w:fill="auto"/>
            <w:noWrap/>
            <w:vAlign w:val="bottom"/>
            <w:hideMark/>
          </w:tcPr>
          <w:p w14:paraId="688A8064"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bottom"/>
            <w:hideMark/>
          </w:tcPr>
          <w:p w14:paraId="246C5AAA" w14:textId="77777777" w:rsidR="00804EEC" w:rsidRPr="00310766" w:rsidRDefault="00804EEC" w:rsidP="000A662C">
            <w:pPr>
              <w:rPr>
                <w:rFonts w:ascii="Times New Roman" w:hAnsi="Times New Roman"/>
              </w:rPr>
            </w:pPr>
            <w:r w:rsidRPr="00310766">
              <w:rPr>
                <w:rFonts w:ascii="Times New Roman" w:hAnsi="Times New Roman"/>
              </w:rPr>
              <w:t> </w:t>
            </w:r>
          </w:p>
        </w:tc>
        <w:tc>
          <w:tcPr>
            <w:tcW w:w="580" w:type="dxa"/>
            <w:tcBorders>
              <w:top w:val="nil"/>
              <w:left w:val="nil"/>
              <w:bottom w:val="single" w:sz="4" w:space="0" w:color="auto"/>
              <w:right w:val="single" w:sz="4" w:space="0" w:color="auto"/>
            </w:tcBorders>
            <w:shd w:val="clear" w:color="auto" w:fill="auto"/>
            <w:noWrap/>
            <w:vAlign w:val="bottom"/>
            <w:hideMark/>
          </w:tcPr>
          <w:p w14:paraId="6BDEF988"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bottom"/>
            <w:hideMark/>
          </w:tcPr>
          <w:p w14:paraId="6417C513" w14:textId="77777777" w:rsidR="00804EEC" w:rsidRPr="00310766" w:rsidRDefault="00804EEC" w:rsidP="000A662C">
            <w:pPr>
              <w:rPr>
                <w:rFonts w:ascii="Times New Roman" w:hAnsi="Times New Roman"/>
              </w:rPr>
            </w:pPr>
            <w:r w:rsidRPr="00310766">
              <w:rPr>
                <w:rFonts w:ascii="Times New Roman" w:hAnsi="Times New Roman"/>
              </w:rPr>
              <w:t> </w:t>
            </w:r>
          </w:p>
        </w:tc>
        <w:tc>
          <w:tcPr>
            <w:tcW w:w="571" w:type="dxa"/>
            <w:tcBorders>
              <w:top w:val="nil"/>
              <w:left w:val="nil"/>
              <w:bottom w:val="single" w:sz="4" w:space="0" w:color="auto"/>
              <w:right w:val="single" w:sz="4" w:space="0" w:color="auto"/>
            </w:tcBorders>
            <w:shd w:val="clear" w:color="auto" w:fill="auto"/>
            <w:noWrap/>
            <w:vAlign w:val="bottom"/>
            <w:hideMark/>
          </w:tcPr>
          <w:p w14:paraId="7EF04EAD" w14:textId="77777777" w:rsidR="00804EEC" w:rsidRPr="00310766" w:rsidRDefault="00804EEC" w:rsidP="000A662C">
            <w:pPr>
              <w:rPr>
                <w:rFonts w:ascii="Times New Roman" w:hAnsi="Times New Roman"/>
              </w:rPr>
            </w:pPr>
            <w:r w:rsidRPr="00310766">
              <w:rPr>
                <w:rFonts w:ascii="Times New Roman" w:hAnsi="Times New Roman"/>
              </w:rPr>
              <w:t> </w:t>
            </w:r>
          </w:p>
        </w:tc>
        <w:tc>
          <w:tcPr>
            <w:tcW w:w="1483" w:type="dxa"/>
            <w:tcBorders>
              <w:top w:val="nil"/>
              <w:left w:val="nil"/>
              <w:bottom w:val="single" w:sz="4" w:space="0" w:color="auto"/>
              <w:right w:val="single" w:sz="4" w:space="0" w:color="auto"/>
            </w:tcBorders>
            <w:shd w:val="clear" w:color="auto" w:fill="auto"/>
            <w:noWrap/>
            <w:vAlign w:val="bottom"/>
            <w:hideMark/>
          </w:tcPr>
          <w:p w14:paraId="64074ED0" w14:textId="77777777" w:rsidR="00804EEC" w:rsidRPr="00310766" w:rsidRDefault="00804EEC" w:rsidP="000A662C">
            <w:pPr>
              <w:rPr>
                <w:rFonts w:ascii="Times New Roman" w:hAnsi="Times New Roman"/>
              </w:rPr>
            </w:pPr>
            <w:r w:rsidRPr="00310766">
              <w:rPr>
                <w:rFonts w:ascii="Times New Roman" w:hAnsi="Times New Roman"/>
              </w:rPr>
              <w:t> </w:t>
            </w:r>
          </w:p>
        </w:tc>
        <w:tc>
          <w:tcPr>
            <w:tcW w:w="1588" w:type="dxa"/>
            <w:tcBorders>
              <w:top w:val="nil"/>
              <w:left w:val="nil"/>
              <w:bottom w:val="single" w:sz="4" w:space="0" w:color="auto"/>
              <w:right w:val="single" w:sz="4" w:space="0" w:color="auto"/>
            </w:tcBorders>
            <w:shd w:val="clear" w:color="auto" w:fill="auto"/>
            <w:noWrap/>
            <w:vAlign w:val="bottom"/>
            <w:hideMark/>
          </w:tcPr>
          <w:p w14:paraId="07676718" w14:textId="77777777" w:rsidR="00804EEC" w:rsidRPr="00310766" w:rsidRDefault="00804EEC" w:rsidP="000A662C">
            <w:pPr>
              <w:rPr>
                <w:rFonts w:ascii="Times New Roman" w:hAnsi="Times New Roman"/>
              </w:rPr>
            </w:pPr>
            <w:r w:rsidRPr="00310766">
              <w:rPr>
                <w:rFonts w:ascii="Times New Roman" w:hAnsi="Times New Roman"/>
              </w:rPr>
              <w:t> </w:t>
            </w:r>
          </w:p>
        </w:tc>
        <w:tc>
          <w:tcPr>
            <w:tcW w:w="1246" w:type="dxa"/>
            <w:tcBorders>
              <w:top w:val="nil"/>
              <w:left w:val="nil"/>
              <w:bottom w:val="single" w:sz="4" w:space="0" w:color="auto"/>
              <w:right w:val="single" w:sz="4" w:space="0" w:color="auto"/>
            </w:tcBorders>
            <w:shd w:val="clear" w:color="auto" w:fill="auto"/>
            <w:noWrap/>
            <w:vAlign w:val="bottom"/>
            <w:hideMark/>
          </w:tcPr>
          <w:p w14:paraId="24EABBEB" w14:textId="77777777" w:rsidR="00804EEC" w:rsidRPr="00310766" w:rsidRDefault="00804EEC" w:rsidP="000A662C">
            <w:pPr>
              <w:jc w:val="center"/>
              <w:rPr>
                <w:rFonts w:ascii="Times New Roman" w:hAnsi="Times New Roman"/>
              </w:rPr>
            </w:pPr>
            <w:r w:rsidRPr="00310766">
              <w:rPr>
                <w:rFonts w:ascii="Times New Roman" w:hAnsi="Times New Roman"/>
              </w:rPr>
              <w:t> </w:t>
            </w:r>
          </w:p>
        </w:tc>
        <w:tc>
          <w:tcPr>
            <w:tcW w:w="1650" w:type="dxa"/>
            <w:tcBorders>
              <w:top w:val="nil"/>
              <w:left w:val="nil"/>
              <w:bottom w:val="single" w:sz="4" w:space="0" w:color="auto"/>
              <w:right w:val="single" w:sz="4" w:space="0" w:color="auto"/>
            </w:tcBorders>
            <w:shd w:val="clear" w:color="auto" w:fill="auto"/>
            <w:noWrap/>
            <w:vAlign w:val="bottom"/>
            <w:hideMark/>
          </w:tcPr>
          <w:p w14:paraId="5C37E2B0" w14:textId="77777777" w:rsidR="00804EEC" w:rsidRPr="00310766" w:rsidRDefault="00804EEC" w:rsidP="000A662C">
            <w:pPr>
              <w:rPr>
                <w:rFonts w:ascii="Times New Roman" w:hAnsi="Times New Roman"/>
              </w:rPr>
            </w:pPr>
            <w:r w:rsidRPr="00310766">
              <w:rPr>
                <w:rFonts w:ascii="Times New Roman" w:hAnsi="Times New Roman"/>
              </w:rPr>
              <w:t> </w:t>
            </w:r>
          </w:p>
        </w:tc>
        <w:tc>
          <w:tcPr>
            <w:tcW w:w="1366" w:type="dxa"/>
            <w:tcBorders>
              <w:top w:val="nil"/>
              <w:left w:val="nil"/>
              <w:bottom w:val="single" w:sz="4" w:space="0" w:color="auto"/>
              <w:right w:val="single" w:sz="4" w:space="0" w:color="auto"/>
            </w:tcBorders>
            <w:shd w:val="clear" w:color="auto" w:fill="auto"/>
            <w:noWrap/>
            <w:vAlign w:val="bottom"/>
            <w:hideMark/>
          </w:tcPr>
          <w:p w14:paraId="67005C3E" w14:textId="77777777" w:rsidR="00804EEC" w:rsidRPr="00310766" w:rsidRDefault="00804EEC" w:rsidP="000A662C">
            <w:pPr>
              <w:rPr>
                <w:rFonts w:ascii="Times New Roman" w:hAnsi="Times New Roman"/>
              </w:rPr>
            </w:pPr>
            <w:r w:rsidRPr="00310766">
              <w:rPr>
                <w:rFonts w:ascii="Times New Roman" w:hAnsi="Times New Roman"/>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3DF9C5B" w14:textId="77777777" w:rsidR="00804EEC" w:rsidRPr="00310766" w:rsidRDefault="00804EEC" w:rsidP="000A662C">
            <w:pPr>
              <w:rPr>
                <w:rFonts w:ascii="Times New Roman" w:hAnsi="Times New Roman"/>
              </w:rPr>
            </w:pPr>
            <w:r w:rsidRPr="00310766">
              <w:rPr>
                <w:rFonts w:ascii="Times New Roman" w:hAnsi="Times New Roman"/>
              </w:rPr>
              <w:t> </w:t>
            </w:r>
          </w:p>
        </w:tc>
      </w:tr>
      <w:tr w:rsidR="00804EEC" w:rsidRPr="00310766" w14:paraId="5FF8FDF8" w14:textId="77777777" w:rsidTr="0091676C">
        <w:trPr>
          <w:gridAfter w:val="1"/>
          <w:wAfter w:w="222"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14:paraId="7056BD66" w14:textId="77777777" w:rsidR="00804EEC" w:rsidRPr="00310766" w:rsidRDefault="00804EEC" w:rsidP="000A662C">
            <w:pPr>
              <w:rPr>
                <w:rFonts w:ascii="Times New Roman" w:hAnsi="Times New Roman"/>
              </w:rPr>
            </w:pPr>
            <w:r w:rsidRPr="00310766">
              <w:rPr>
                <w:rFonts w:ascii="Times New Roman" w:hAnsi="Times New Roman"/>
              </w:rPr>
              <w:t> </w:t>
            </w:r>
          </w:p>
        </w:tc>
        <w:tc>
          <w:tcPr>
            <w:tcW w:w="2200" w:type="dxa"/>
            <w:tcBorders>
              <w:top w:val="nil"/>
              <w:left w:val="nil"/>
              <w:bottom w:val="single" w:sz="4" w:space="0" w:color="auto"/>
              <w:right w:val="single" w:sz="4" w:space="0" w:color="auto"/>
            </w:tcBorders>
            <w:shd w:val="clear" w:color="auto" w:fill="auto"/>
            <w:noWrap/>
            <w:vAlign w:val="bottom"/>
            <w:hideMark/>
          </w:tcPr>
          <w:p w14:paraId="4AACD5DC"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639530A9"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tcBorders>
              <w:top w:val="nil"/>
              <w:left w:val="nil"/>
              <w:bottom w:val="single" w:sz="4" w:space="0" w:color="auto"/>
              <w:right w:val="single" w:sz="4" w:space="0" w:color="auto"/>
            </w:tcBorders>
            <w:shd w:val="clear" w:color="auto" w:fill="auto"/>
            <w:noWrap/>
            <w:vAlign w:val="bottom"/>
            <w:hideMark/>
          </w:tcPr>
          <w:p w14:paraId="6D78B821"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bottom"/>
            <w:hideMark/>
          </w:tcPr>
          <w:p w14:paraId="4B3CCA0A" w14:textId="77777777" w:rsidR="00804EEC" w:rsidRPr="00310766" w:rsidRDefault="00804EEC" w:rsidP="000A662C">
            <w:pPr>
              <w:rPr>
                <w:rFonts w:ascii="Times New Roman" w:hAnsi="Times New Roman"/>
              </w:rPr>
            </w:pPr>
            <w:r w:rsidRPr="00310766">
              <w:rPr>
                <w:rFonts w:ascii="Times New Roman" w:hAnsi="Times New Roman"/>
              </w:rPr>
              <w:t> </w:t>
            </w:r>
          </w:p>
        </w:tc>
        <w:tc>
          <w:tcPr>
            <w:tcW w:w="580" w:type="dxa"/>
            <w:tcBorders>
              <w:top w:val="nil"/>
              <w:left w:val="nil"/>
              <w:bottom w:val="single" w:sz="4" w:space="0" w:color="auto"/>
              <w:right w:val="single" w:sz="4" w:space="0" w:color="auto"/>
            </w:tcBorders>
            <w:shd w:val="clear" w:color="auto" w:fill="auto"/>
            <w:noWrap/>
            <w:vAlign w:val="bottom"/>
            <w:hideMark/>
          </w:tcPr>
          <w:p w14:paraId="761FCBCE"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bottom"/>
            <w:hideMark/>
          </w:tcPr>
          <w:p w14:paraId="3CDA8670" w14:textId="77777777" w:rsidR="00804EEC" w:rsidRPr="00310766" w:rsidRDefault="00804EEC" w:rsidP="000A662C">
            <w:pPr>
              <w:rPr>
                <w:rFonts w:ascii="Times New Roman" w:hAnsi="Times New Roman"/>
              </w:rPr>
            </w:pPr>
            <w:r w:rsidRPr="00310766">
              <w:rPr>
                <w:rFonts w:ascii="Times New Roman" w:hAnsi="Times New Roman"/>
              </w:rPr>
              <w:t> </w:t>
            </w:r>
          </w:p>
        </w:tc>
        <w:tc>
          <w:tcPr>
            <w:tcW w:w="571" w:type="dxa"/>
            <w:tcBorders>
              <w:top w:val="nil"/>
              <w:left w:val="nil"/>
              <w:bottom w:val="single" w:sz="4" w:space="0" w:color="auto"/>
              <w:right w:val="single" w:sz="4" w:space="0" w:color="auto"/>
            </w:tcBorders>
            <w:shd w:val="clear" w:color="auto" w:fill="auto"/>
            <w:noWrap/>
            <w:vAlign w:val="bottom"/>
            <w:hideMark/>
          </w:tcPr>
          <w:p w14:paraId="2664400B" w14:textId="77777777" w:rsidR="00804EEC" w:rsidRPr="00310766" w:rsidRDefault="00804EEC" w:rsidP="000A662C">
            <w:pPr>
              <w:rPr>
                <w:rFonts w:ascii="Times New Roman" w:hAnsi="Times New Roman"/>
              </w:rPr>
            </w:pPr>
            <w:r w:rsidRPr="00310766">
              <w:rPr>
                <w:rFonts w:ascii="Times New Roman" w:hAnsi="Times New Roman"/>
              </w:rPr>
              <w:t> </w:t>
            </w:r>
          </w:p>
        </w:tc>
        <w:tc>
          <w:tcPr>
            <w:tcW w:w="1483" w:type="dxa"/>
            <w:tcBorders>
              <w:top w:val="nil"/>
              <w:left w:val="nil"/>
              <w:bottom w:val="single" w:sz="4" w:space="0" w:color="auto"/>
              <w:right w:val="single" w:sz="4" w:space="0" w:color="auto"/>
            </w:tcBorders>
            <w:shd w:val="clear" w:color="auto" w:fill="auto"/>
            <w:noWrap/>
            <w:vAlign w:val="bottom"/>
            <w:hideMark/>
          </w:tcPr>
          <w:p w14:paraId="6EF9B92A" w14:textId="77777777" w:rsidR="00804EEC" w:rsidRPr="00310766" w:rsidRDefault="00804EEC" w:rsidP="000A662C">
            <w:pPr>
              <w:rPr>
                <w:rFonts w:ascii="Times New Roman" w:hAnsi="Times New Roman"/>
              </w:rPr>
            </w:pPr>
            <w:r w:rsidRPr="00310766">
              <w:rPr>
                <w:rFonts w:ascii="Times New Roman" w:hAnsi="Times New Roman"/>
              </w:rPr>
              <w:t> </w:t>
            </w:r>
          </w:p>
        </w:tc>
        <w:tc>
          <w:tcPr>
            <w:tcW w:w="1588" w:type="dxa"/>
            <w:tcBorders>
              <w:top w:val="nil"/>
              <w:left w:val="nil"/>
              <w:bottom w:val="single" w:sz="4" w:space="0" w:color="auto"/>
              <w:right w:val="single" w:sz="4" w:space="0" w:color="auto"/>
            </w:tcBorders>
            <w:shd w:val="clear" w:color="auto" w:fill="auto"/>
            <w:noWrap/>
            <w:vAlign w:val="bottom"/>
            <w:hideMark/>
          </w:tcPr>
          <w:p w14:paraId="7D4171EC" w14:textId="77777777" w:rsidR="00804EEC" w:rsidRPr="00310766" w:rsidRDefault="00804EEC" w:rsidP="000A662C">
            <w:pPr>
              <w:rPr>
                <w:rFonts w:ascii="Times New Roman" w:hAnsi="Times New Roman"/>
              </w:rPr>
            </w:pPr>
            <w:r w:rsidRPr="00310766">
              <w:rPr>
                <w:rFonts w:ascii="Times New Roman" w:hAnsi="Times New Roman"/>
              </w:rPr>
              <w:t> </w:t>
            </w:r>
          </w:p>
        </w:tc>
        <w:tc>
          <w:tcPr>
            <w:tcW w:w="1246" w:type="dxa"/>
            <w:tcBorders>
              <w:top w:val="nil"/>
              <w:left w:val="nil"/>
              <w:bottom w:val="single" w:sz="4" w:space="0" w:color="auto"/>
              <w:right w:val="single" w:sz="4" w:space="0" w:color="auto"/>
            </w:tcBorders>
            <w:shd w:val="clear" w:color="auto" w:fill="auto"/>
            <w:noWrap/>
            <w:vAlign w:val="bottom"/>
            <w:hideMark/>
          </w:tcPr>
          <w:p w14:paraId="52BC59B4" w14:textId="77777777" w:rsidR="00804EEC" w:rsidRPr="00310766" w:rsidRDefault="00804EEC" w:rsidP="000A662C">
            <w:pPr>
              <w:jc w:val="center"/>
              <w:rPr>
                <w:rFonts w:ascii="Times New Roman" w:hAnsi="Times New Roman"/>
              </w:rPr>
            </w:pPr>
            <w:r w:rsidRPr="00310766">
              <w:rPr>
                <w:rFonts w:ascii="Times New Roman" w:hAnsi="Times New Roman"/>
              </w:rPr>
              <w:t> </w:t>
            </w:r>
          </w:p>
        </w:tc>
        <w:tc>
          <w:tcPr>
            <w:tcW w:w="1650" w:type="dxa"/>
            <w:tcBorders>
              <w:top w:val="nil"/>
              <w:left w:val="nil"/>
              <w:bottom w:val="single" w:sz="4" w:space="0" w:color="auto"/>
              <w:right w:val="single" w:sz="4" w:space="0" w:color="auto"/>
            </w:tcBorders>
            <w:shd w:val="clear" w:color="auto" w:fill="auto"/>
            <w:noWrap/>
            <w:vAlign w:val="bottom"/>
            <w:hideMark/>
          </w:tcPr>
          <w:p w14:paraId="1ECA28AE" w14:textId="77777777" w:rsidR="00804EEC" w:rsidRPr="00310766" w:rsidRDefault="00804EEC" w:rsidP="000A662C">
            <w:pPr>
              <w:rPr>
                <w:rFonts w:ascii="Times New Roman" w:hAnsi="Times New Roman"/>
              </w:rPr>
            </w:pPr>
            <w:r w:rsidRPr="00310766">
              <w:rPr>
                <w:rFonts w:ascii="Times New Roman" w:hAnsi="Times New Roman"/>
              </w:rPr>
              <w:t> </w:t>
            </w:r>
          </w:p>
        </w:tc>
        <w:tc>
          <w:tcPr>
            <w:tcW w:w="1366" w:type="dxa"/>
            <w:tcBorders>
              <w:top w:val="nil"/>
              <w:left w:val="nil"/>
              <w:bottom w:val="single" w:sz="4" w:space="0" w:color="auto"/>
              <w:right w:val="single" w:sz="4" w:space="0" w:color="auto"/>
            </w:tcBorders>
            <w:shd w:val="clear" w:color="auto" w:fill="auto"/>
            <w:noWrap/>
            <w:vAlign w:val="bottom"/>
            <w:hideMark/>
          </w:tcPr>
          <w:p w14:paraId="4C877054" w14:textId="77777777" w:rsidR="00804EEC" w:rsidRPr="00310766" w:rsidRDefault="00804EEC" w:rsidP="000A662C">
            <w:pPr>
              <w:rPr>
                <w:rFonts w:ascii="Times New Roman" w:hAnsi="Times New Roman"/>
              </w:rPr>
            </w:pPr>
            <w:r w:rsidRPr="00310766">
              <w:rPr>
                <w:rFonts w:ascii="Times New Roman" w:hAnsi="Times New Roman"/>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2ED2D8C" w14:textId="77777777" w:rsidR="00804EEC" w:rsidRPr="00310766" w:rsidRDefault="00804EEC" w:rsidP="000A662C">
            <w:pPr>
              <w:rPr>
                <w:rFonts w:ascii="Times New Roman" w:hAnsi="Times New Roman"/>
              </w:rPr>
            </w:pPr>
            <w:r w:rsidRPr="00310766">
              <w:rPr>
                <w:rFonts w:ascii="Times New Roman" w:hAnsi="Times New Roman"/>
              </w:rPr>
              <w:t> </w:t>
            </w:r>
          </w:p>
        </w:tc>
      </w:tr>
      <w:tr w:rsidR="00804EEC" w:rsidRPr="00310766" w14:paraId="3683034D" w14:textId="77777777" w:rsidTr="0091676C">
        <w:trPr>
          <w:gridAfter w:val="1"/>
          <w:wAfter w:w="222" w:type="dxa"/>
          <w:trHeight w:val="30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14:paraId="6E33F014" w14:textId="77777777" w:rsidR="00804EEC" w:rsidRPr="00310766" w:rsidRDefault="00804EEC" w:rsidP="000A662C">
            <w:pPr>
              <w:rPr>
                <w:rFonts w:ascii="Times New Roman" w:hAnsi="Times New Roman"/>
              </w:rPr>
            </w:pPr>
            <w:r w:rsidRPr="00310766">
              <w:rPr>
                <w:rFonts w:ascii="Times New Roman" w:hAnsi="Times New Roman"/>
              </w:rPr>
              <w:t> </w:t>
            </w:r>
          </w:p>
        </w:tc>
        <w:tc>
          <w:tcPr>
            <w:tcW w:w="2200" w:type="dxa"/>
            <w:tcBorders>
              <w:top w:val="nil"/>
              <w:left w:val="nil"/>
              <w:bottom w:val="single" w:sz="4" w:space="0" w:color="auto"/>
              <w:right w:val="single" w:sz="4" w:space="0" w:color="auto"/>
            </w:tcBorders>
            <w:shd w:val="clear" w:color="auto" w:fill="auto"/>
            <w:noWrap/>
            <w:vAlign w:val="bottom"/>
            <w:hideMark/>
          </w:tcPr>
          <w:p w14:paraId="598E3011"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ED6DF4E"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tcBorders>
              <w:top w:val="nil"/>
              <w:left w:val="nil"/>
              <w:bottom w:val="single" w:sz="4" w:space="0" w:color="auto"/>
              <w:right w:val="single" w:sz="4" w:space="0" w:color="auto"/>
            </w:tcBorders>
            <w:shd w:val="clear" w:color="auto" w:fill="auto"/>
            <w:noWrap/>
            <w:vAlign w:val="bottom"/>
            <w:hideMark/>
          </w:tcPr>
          <w:p w14:paraId="54419916"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bottom"/>
            <w:hideMark/>
          </w:tcPr>
          <w:p w14:paraId="739AD474" w14:textId="77777777" w:rsidR="00804EEC" w:rsidRPr="00310766" w:rsidRDefault="00804EEC" w:rsidP="000A662C">
            <w:pPr>
              <w:rPr>
                <w:rFonts w:ascii="Times New Roman" w:hAnsi="Times New Roman"/>
              </w:rPr>
            </w:pPr>
            <w:r w:rsidRPr="00310766">
              <w:rPr>
                <w:rFonts w:ascii="Times New Roman" w:hAnsi="Times New Roman"/>
              </w:rPr>
              <w:t> </w:t>
            </w:r>
          </w:p>
        </w:tc>
        <w:tc>
          <w:tcPr>
            <w:tcW w:w="580" w:type="dxa"/>
            <w:tcBorders>
              <w:top w:val="nil"/>
              <w:left w:val="nil"/>
              <w:bottom w:val="single" w:sz="4" w:space="0" w:color="auto"/>
              <w:right w:val="single" w:sz="4" w:space="0" w:color="auto"/>
            </w:tcBorders>
            <w:shd w:val="clear" w:color="auto" w:fill="auto"/>
            <w:noWrap/>
            <w:vAlign w:val="bottom"/>
            <w:hideMark/>
          </w:tcPr>
          <w:p w14:paraId="15D562D3"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bottom"/>
            <w:hideMark/>
          </w:tcPr>
          <w:p w14:paraId="363CF5B8" w14:textId="77777777" w:rsidR="00804EEC" w:rsidRPr="00310766" w:rsidRDefault="00804EEC" w:rsidP="000A662C">
            <w:pPr>
              <w:rPr>
                <w:rFonts w:ascii="Times New Roman" w:hAnsi="Times New Roman"/>
              </w:rPr>
            </w:pPr>
            <w:r w:rsidRPr="00310766">
              <w:rPr>
                <w:rFonts w:ascii="Times New Roman" w:hAnsi="Times New Roman"/>
              </w:rPr>
              <w:t> </w:t>
            </w:r>
          </w:p>
        </w:tc>
        <w:tc>
          <w:tcPr>
            <w:tcW w:w="571" w:type="dxa"/>
            <w:tcBorders>
              <w:top w:val="nil"/>
              <w:left w:val="nil"/>
              <w:bottom w:val="single" w:sz="4" w:space="0" w:color="auto"/>
              <w:right w:val="single" w:sz="4" w:space="0" w:color="auto"/>
            </w:tcBorders>
            <w:shd w:val="clear" w:color="auto" w:fill="auto"/>
            <w:noWrap/>
            <w:vAlign w:val="bottom"/>
            <w:hideMark/>
          </w:tcPr>
          <w:p w14:paraId="5BAB6F1B" w14:textId="77777777" w:rsidR="00804EEC" w:rsidRPr="00310766" w:rsidRDefault="00804EEC" w:rsidP="000A662C">
            <w:pPr>
              <w:rPr>
                <w:rFonts w:ascii="Times New Roman" w:hAnsi="Times New Roman"/>
              </w:rPr>
            </w:pPr>
            <w:r w:rsidRPr="00310766">
              <w:rPr>
                <w:rFonts w:ascii="Times New Roman" w:hAnsi="Times New Roman"/>
              </w:rPr>
              <w:t> </w:t>
            </w:r>
          </w:p>
        </w:tc>
        <w:tc>
          <w:tcPr>
            <w:tcW w:w="1483" w:type="dxa"/>
            <w:tcBorders>
              <w:top w:val="nil"/>
              <w:left w:val="nil"/>
              <w:bottom w:val="single" w:sz="4" w:space="0" w:color="auto"/>
              <w:right w:val="single" w:sz="4" w:space="0" w:color="auto"/>
            </w:tcBorders>
            <w:shd w:val="clear" w:color="auto" w:fill="auto"/>
            <w:noWrap/>
            <w:vAlign w:val="bottom"/>
            <w:hideMark/>
          </w:tcPr>
          <w:p w14:paraId="5AD241CA" w14:textId="77777777" w:rsidR="00804EEC" w:rsidRPr="00310766" w:rsidRDefault="00804EEC" w:rsidP="000A662C">
            <w:pPr>
              <w:rPr>
                <w:rFonts w:ascii="Times New Roman" w:hAnsi="Times New Roman"/>
              </w:rPr>
            </w:pPr>
            <w:r w:rsidRPr="00310766">
              <w:rPr>
                <w:rFonts w:ascii="Times New Roman" w:hAnsi="Times New Roman"/>
              </w:rPr>
              <w:t> </w:t>
            </w:r>
          </w:p>
        </w:tc>
        <w:tc>
          <w:tcPr>
            <w:tcW w:w="1588" w:type="dxa"/>
            <w:tcBorders>
              <w:top w:val="nil"/>
              <w:left w:val="nil"/>
              <w:bottom w:val="single" w:sz="4" w:space="0" w:color="auto"/>
              <w:right w:val="single" w:sz="4" w:space="0" w:color="auto"/>
            </w:tcBorders>
            <w:shd w:val="clear" w:color="auto" w:fill="auto"/>
            <w:noWrap/>
            <w:vAlign w:val="bottom"/>
            <w:hideMark/>
          </w:tcPr>
          <w:p w14:paraId="4F32BA33" w14:textId="77777777" w:rsidR="00804EEC" w:rsidRPr="00310766" w:rsidRDefault="00804EEC" w:rsidP="000A662C">
            <w:pPr>
              <w:rPr>
                <w:rFonts w:ascii="Times New Roman" w:hAnsi="Times New Roman"/>
              </w:rPr>
            </w:pPr>
            <w:r w:rsidRPr="00310766">
              <w:rPr>
                <w:rFonts w:ascii="Times New Roman" w:hAnsi="Times New Roman"/>
              </w:rPr>
              <w:t> </w:t>
            </w:r>
          </w:p>
        </w:tc>
        <w:tc>
          <w:tcPr>
            <w:tcW w:w="1246" w:type="dxa"/>
            <w:tcBorders>
              <w:top w:val="nil"/>
              <w:left w:val="nil"/>
              <w:bottom w:val="single" w:sz="4" w:space="0" w:color="auto"/>
              <w:right w:val="single" w:sz="4" w:space="0" w:color="auto"/>
            </w:tcBorders>
            <w:shd w:val="clear" w:color="auto" w:fill="auto"/>
            <w:noWrap/>
            <w:vAlign w:val="bottom"/>
            <w:hideMark/>
          </w:tcPr>
          <w:p w14:paraId="681E0BDE" w14:textId="77777777" w:rsidR="00804EEC" w:rsidRPr="00310766" w:rsidRDefault="00804EEC" w:rsidP="000A662C">
            <w:pPr>
              <w:jc w:val="center"/>
              <w:rPr>
                <w:rFonts w:ascii="Times New Roman" w:hAnsi="Times New Roman"/>
              </w:rPr>
            </w:pPr>
            <w:r w:rsidRPr="00310766">
              <w:rPr>
                <w:rFonts w:ascii="Times New Roman" w:hAnsi="Times New Roman"/>
              </w:rPr>
              <w:t> </w:t>
            </w:r>
          </w:p>
        </w:tc>
        <w:tc>
          <w:tcPr>
            <w:tcW w:w="1650" w:type="dxa"/>
            <w:tcBorders>
              <w:top w:val="nil"/>
              <w:left w:val="nil"/>
              <w:bottom w:val="single" w:sz="4" w:space="0" w:color="auto"/>
              <w:right w:val="single" w:sz="4" w:space="0" w:color="auto"/>
            </w:tcBorders>
            <w:shd w:val="clear" w:color="auto" w:fill="auto"/>
            <w:noWrap/>
            <w:vAlign w:val="bottom"/>
            <w:hideMark/>
          </w:tcPr>
          <w:p w14:paraId="63BA3F94" w14:textId="77777777" w:rsidR="00804EEC" w:rsidRPr="00310766" w:rsidRDefault="00804EEC" w:rsidP="000A662C">
            <w:pPr>
              <w:rPr>
                <w:rFonts w:ascii="Times New Roman" w:hAnsi="Times New Roman"/>
              </w:rPr>
            </w:pPr>
            <w:r w:rsidRPr="00310766">
              <w:rPr>
                <w:rFonts w:ascii="Times New Roman" w:hAnsi="Times New Roman"/>
              </w:rPr>
              <w:t> </w:t>
            </w:r>
          </w:p>
        </w:tc>
        <w:tc>
          <w:tcPr>
            <w:tcW w:w="1366" w:type="dxa"/>
            <w:tcBorders>
              <w:top w:val="nil"/>
              <w:left w:val="nil"/>
              <w:bottom w:val="single" w:sz="4" w:space="0" w:color="auto"/>
              <w:right w:val="single" w:sz="4" w:space="0" w:color="auto"/>
            </w:tcBorders>
            <w:shd w:val="clear" w:color="auto" w:fill="auto"/>
            <w:noWrap/>
            <w:vAlign w:val="bottom"/>
            <w:hideMark/>
          </w:tcPr>
          <w:p w14:paraId="7B25FB3C" w14:textId="77777777" w:rsidR="00804EEC" w:rsidRPr="00310766" w:rsidRDefault="00804EEC" w:rsidP="000A662C">
            <w:pPr>
              <w:rPr>
                <w:rFonts w:ascii="Times New Roman" w:hAnsi="Times New Roman"/>
              </w:rPr>
            </w:pPr>
            <w:r w:rsidRPr="00310766">
              <w:rPr>
                <w:rFonts w:ascii="Times New Roman" w:hAnsi="Times New Roman"/>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B243144" w14:textId="77777777" w:rsidR="00804EEC" w:rsidRPr="00310766" w:rsidRDefault="00804EEC" w:rsidP="000A662C">
            <w:pPr>
              <w:rPr>
                <w:rFonts w:ascii="Times New Roman" w:hAnsi="Times New Roman"/>
              </w:rPr>
            </w:pPr>
            <w:r w:rsidRPr="00310766">
              <w:rPr>
                <w:rFonts w:ascii="Times New Roman" w:hAnsi="Times New Roman"/>
              </w:rPr>
              <w:t> </w:t>
            </w:r>
          </w:p>
        </w:tc>
      </w:tr>
      <w:tr w:rsidR="00804EEC" w:rsidRPr="00310766" w14:paraId="6D652DF3" w14:textId="77777777" w:rsidTr="0091676C">
        <w:trPr>
          <w:gridAfter w:val="1"/>
          <w:wAfter w:w="222" w:type="dxa"/>
          <w:trHeight w:val="300"/>
        </w:trPr>
        <w:tc>
          <w:tcPr>
            <w:tcW w:w="373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2275B7" w14:textId="77777777" w:rsidR="00804EEC" w:rsidRPr="00310766" w:rsidRDefault="00804EEC" w:rsidP="000A662C">
            <w:pPr>
              <w:jc w:val="center"/>
              <w:rPr>
                <w:rFonts w:ascii="Times New Roman" w:hAnsi="Times New Roman"/>
              </w:rPr>
            </w:pPr>
            <w:r w:rsidRPr="00310766">
              <w:rPr>
                <w:rFonts w:ascii="Times New Roman" w:hAnsi="Times New Roman"/>
              </w:rPr>
              <w:t> </w:t>
            </w:r>
          </w:p>
        </w:tc>
        <w:tc>
          <w:tcPr>
            <w:tcW w:w="1060" w:type="dxa"/>
            <w:tcBorders>
              <w:top w:val="nil"/>
              <w:left w:val="nil"/>
              <w:bottom w:val="single" w:sz="4" w:space="0" w:color="auto"/>
              <w:right w:val="single" w:sz="4" w:space="0" w:color="auto"/>
            </w:tcBorders>
            <w:shd w:val="clear" w:color="auto" w:fill="auto"/>
            <w:noWrap/>
            <w:vAlign w:val="bottom"/>
            <w:hideMark/>
          </w:tcPr>
          <w:p w14:paraId="540AD807" w14:textId="77777777" w:rsidR="00804EEC" w:rsidRPr="00310766" w:rsidRDefault="00804EEC" w:rsidP="000A662C">
            <w:pPr>
              <w:rPr>
                <w:rFonts w:ascii="Times New Roman" w:hAnsi="Times New Roman"/>
              </w:rPr>
            </w:pPr>
            <w:r w:rsidRPr="00310766">
              <w:rPr>
                <w:rFonts w:ascii="Times New Roman" w:hAnsi="Times New Roman"/>
              </w:rPr>
              <w:t>Iš viso</w:t>
            </w:r>
          </w:p>
        </w:tc>
        <w:tc>
          <w:tcPr>
            <w:tcW w:w="640" w:type="dxa"/>
            <w:tcBorders>
              <w:top w:val="nil"/>
              <w:left w:val="nil"/>
              <w:bottom w:val="single" w:sz="4" w:space="0" w:color="auto"/>
              <w:right w:val="single" w:sz="4" w:space="0" w:color="auto"/>
            </w:tcBorders>
            <w:shd w:val="clear" w:color="auto" w:fill="auto"/>
            <w:noWrap/>
            <w:vAlign w:val="bottom"/>
            <w:hideMark/>
          </w:tcPr>
          <w:p w14:paraId="3F0E699F" w14:textId="77777777" w:rsidR="00804EEC" w:rsidRPr="00310766" w:rsidRDefault="00804EEC" w:rsidP="000A662C">
            <w:pPr>
              <w:rPr>
                <w:rFonts w:ascii="Times New Roman" w:hAnsi="Times New Roman"/>
              </w:rPr>
            </w:pPr>
            <w:r w:rsidRPr="00310766">
              <w:rPr>
                <w:rFonts w:ascii="Times New Roman" w:hAnsi="Times New Roman"/>
              </w:rPr>
              <w:t> </w:t>
            </w:r>
          </w:p>
        </w:tc>
        <w:tc>
          <w:tcPr>
            <w:tcW w:w="580" w:type="dxa"/>
            <w:tcBorders>
              <w:top w:val="nil"/>
              <w:left w:val="nil"/>
              <w:bottom w:val="single" w:sz="4" w:space="0" w:color="auto"/>
              <w:right w:val="single" w:sz="4" w:space="0" w:color="auto"/>
            </w:tcBorders>
            <w:shd w:val="clear" w:color="auto" w:fill="auto"/>
            <w:noWrap/>
            <w:vAlign w:val="bottom"/>
            <w:hideMark/>
          </w:tcPr>
          <w:p w14:paraId="26F6D3E0" w14:textId="77777777" w:rsidR="00804EEC" w:rsidRPr="00310766" w:rsidRDefault="00804EEC" w:rsidP="000A662C">
            <w:pPr>
              <w:rPr>
                <w:rFonts w:ascii="Times New Roman" w:hAnsi="Times New Roman"/>
              </w:rPr>
            </w:pPr>
            <w:r w:rsidRPr="00310766">
              <w:rPr>
                <w:rFonts w:ascii="Times New Roman" w:hAnsi="Times New Roman"/>
              </w:rPr>
              <w:t> </w:t>
            </w:r>
          </w:p>
        </w:tc>
        <w:tc>
          <w:tcPr>
            <w:tcW w:w="640" w:type="dxa"/>
            <w:tcBorders>
              <w:top w:val="nil"/>
              <w:left w:val="nil"/>
              <w:bottom w:val="single" w:sz="4" w:space="0" w:color="auto"/>
              <w:right w:val="single" w:sz="4" w:space="0" w:color="auto"/>
            </w:tcBorders>
            <w:shd w:val="clear" w:color="auto" w:fill="auto"/>
            <w:noWrap/>
            <w:vAlign w:val="bottom"/>
            <w:hideMark/>
          </w:tcPr>
          <w:p w14:paraId="662B0D6B" w14:textId="77777777" w:rsidR="00804EEC" w:rsidRPr="00310766" w:rsidRDefault="00804EEC" w:rsidP="000A662C">
            <w:pPr>
              <w:rPr>
                <w:rFonts w:ascii="Times New Roman" w:hAnsi="Times New Roman"/>
              </w:rPr>
            </w:pPr>
            <w:r w:rsidRPr="00310766">
              <w:rPr>
                <w:rFonts w:ascii="Times New Roman" w:hAnsi="Times New Roman"/>
              </w:rPr>
              <w:t> </w:t>
            </w:r>
          </w:p>
        </w:tc>
        <w:tc>
          <w:tcPr>
            <w:tcW w:w="571" w:type="dxa"/>
            <w:tcBorders>
              <w:top w:val="nil"/>
              <w:left w:val="nil"/>
              <w:bottom w:val="single" w:sz="4" w:space="0" w:color="auto"/>
              <w:right w:val="single" w:sz="4" w:space="0" w:color="auto"/>
            </w:tcBorders>
            <w:shd w:val="clear" w:color="auto" w:fill="auto"/>
            <w:noWrap/>
            <w:vAlign w:val="bottom"/>
            <w:hideMark/>
          </w:tcPr>
          <w:p w14:paraId="1CAEA1EF" w14:textId="77777777" w:rsidR="00804EEC" w:rsidRPr="00310766" w:rsidRDefault="00804EEC" w:rsidP="000A662C">
            <w:pPr>
              <w:rPr>
                <w:rFonts w:ascii="Times New Roman" w:hAnsi="Times New Roman"/>
              </w:rPr>
            </w:pPr>
            <w:r w:rsidRPr="00310766">
              <w:rPr>
                <w:rFonts w:ascii="Times New Roman" w:hAnsi="Times New Roman"/>
              </w:rPr>
              <w:t> </w:t>
            </w:r>
          </w:p>
        </w:tc>
        <w:tc>
          <w:tcPr>
            <w:tcW w:w="1483" w:type="dxa"/>
            <w:tcBorders>
              <w:top w:val="nil"/>
              <w:left w:val="nil"/>
              <w:bottom w:val="single" w:sz="4" w:space="0" w:color="auto"/>
              <w:right w:val="single" w:sz="4" w:space="0" w:color="auto"/>
            </w:tcBorders>
            <w:shd w:val="clear" w:color="auto" w:fill="auto"/>
            <w:noWrap/>
            <w:vAlign w:val="bottom"/>
            <w:hideMark/>
          </w:tcPr>
          <w:p w14:paraId="7286FC0D" w14:textId="77777777" w:rsidR="00804EEC" w:rsidRPr="00310766" w:rsidRDefault="00804EEC" w:rsidP="000A662C">
            <w:pPr>
              <w:rPr>
                <w:rFonts w:ascii="Times New Roman" w:hAnsi="Times New Roman"/>
              </w:rPr>
            </w:pPr>
            <w:r w:rsidRPr="00310766">
              <w:rPr>
                <w:rFonts w:ascii="Times New Roman" w:hAnsi="Times New Roman"/>
              </w:rPr>
              <w:t> </w:t>
            </w:r>
          </w:p>
        </w:tc>
        <w:tc>
          <w:tcPr>
            <w:tcW w:w="1588" w:type="dxa"/>
            <w:tcBorders>
              <w:top w:val="nil"/>
              <w:left w:val="nil"/>
              <w:bottom w:val="single" w:sz="4" w:space="0" w:color="auto"/>
              <w:right w:val="single" w:sz="4" w:space="0" w:color="auto"/>
            </w:tcBorders>
            <w:shd w:val="clear" w:color="auto" w:fill="auto"/>
            <w:noWrap/>
            <w:vAlign w:val="bottom"/>
            <w:hideMark/>
          </w:tcPr>
          <w:p w14:paraId="3F8081B3" w14:textId="77777777" w:rsidR="00804EEC" w:rsidRPr="00310766" w:rsidRDefault="00804EEC" w:rsidP="000A662C">
            <w:pPr>
              <w:rPr>
                <w:rFonts w:ascii="Times New Roman" w:hAnsi="Times New Roman"/>
              </w:rPr>
            </w:pPr>
            <w:r w:rsidRPr="00310766">
              <w:rPr>
                <w:rFonts w:ascii="Times New Roman" w:hAnsi="Times New Roman"/>
              </w:rPr>
              <w:t> </w:t>
            </w:r>
          </w:p>
        </w:tc>
        <w:tc>
          <w:tcPr>
            <w:tcW w:w="1246" w:type="dxa"/>
            <w:tcBorders>
              <w:top w:val="nil"/>
              <w:left w:val="nil"/>
              <w:bottom w:val="single" w:sz="4" w:space="0" w:color="auto"/>
              <w:right w:val="single" w:sz="4" w:space="0" w:color="auto"/>
            </w:tcBorders>
            <w:shd w:val="clear" w:color="auto" w:fill="auto"/>
            <w:noWrap/>
            <w:vAlign w:val="bottom"/>
            <w:hideMark/>
          </w:tcPr>
          <w:p w14:paraId="3FFC76FC" w14:textId="77777777" w:rsidR="00804EEC" w:rsidRPr="00310766" w:rsidRDefault="00804EEC" w:rsidP="000A662C">
            <w:pPr>
              <w:jc w:val="center"/>
              <w:rPr>
                <w:rFonts w:ascii="Times New Roman" w:hAnsi="Times New Roman"/>
              </w:rPr>
            </w:pPr>
            <w:r w:rsidRPr="00310766">
              <w:rPr>
                <w:rFonts w:ascii="Times New Roman" w:hAnsi="Times New Roman"/>
              </w:rPr>
              <w:t> </w:t>
            </w:r>
          </w:p>
        </w:tc>
        <w:tc>
          <w:tcPr>
            <w:tcW w:w="1650" w:type="dxa"/>
            <w:tcBorders>
              <w:top w:val="nil"/>
              <w:left w:val="nil"/>
              <w:bottom w:val="single" w:sz="4" w:space="0" w:color="auto"/>
              <w:right w:val="single" w:sz="4" w:space="0" w:color="auto"/>
            </w:tcBorders>
            <w:shd w:val="clear" w:color="auto" w:fill="auto"/>
            <w:noWrap/>
            <w:vAlign w:val="bottom"/>
            <w:hideMark/>
          </w:tcPr>
          <w:p w14:paraId="536D7BE9" w14:textId="77777777" w:rsidR="00804EEC" w:rsidRPr="00310766" w:rsidRDefault="00804EEC" w:rsidP="000A662C">
            <w:pPr>
              <w:rPr>
                <w:rFonts w:ascii="Times New Roman" w:hAnsi="Times New Roman"/>
              </w:rPr>
            </w:pPr>
            <w:r w:rsidRPr="00310766">
              <w:rPr>
                <w:rFonts w:ascii="Times New Roman" w:hAnsi="Times New Roman"/>
              </w:rPr>
              <w:t> </w:t>
            </w:r>
          </w:p>
        </w:tc>
        <w:tc>
          <w:tcPr>
            <w:tcW w:w="1366" w:type="dxa"/>
            <w:tcBorders>
              <w:top w:val="nil"/>
              <w:left w:val="nil"/>
              <w:bottom w:val="single" w:sz="4" w:space="0" w:color="auto"/>
              <w:right w:val="single" w:sz="4" w:space="0" w:color="auto"/>
            </w:tcBorders>
            <w:shd w:val="clear" w:color="auto" w:fill="auto"/>
            <w:noWrap/>
            <w:vAlign w:val="bottom"/>
            <w:hideMark/>
          </w:tcPr>
          <w:p w14:paraId="2A3775BC" w14:textId="77777777" w:rsidR="00804EEC" w:rsidRPr="00310766" w:rsidRDefault="00804EEC" w:rsidP="000A662C">
            <w:pPr>
              <w:rPr>
                <w:rFonts w:ascii="Times New Roman" w:hAnsi="Times New Roman"/>
              </w:rPr>
            </w:pPr>
            <w:r w:rsidRPr="00310766">
              <w:rPr>
                <w:rFonts w:ascii="Times New Roman" w:hAnsi="Times New Roman"/>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CAC69D7" w14:textId="77777777" w:rsidR="00804EEC" w:rsidRPr="00310766" w:rsidRDefault="00804EEC" w:rsidP="000A662C">
            <w:pPr>
              <w:rPr>
                <w:rFonts w:ascii="Times New Roman" w:hAnsi="Times New Roman"/>
              </w:rPr>
            </w:pPr>
            <w:r w:rsidRPr="00310766">
              <w:rPr>
                <w:rFonts w:ascii="Times New Roman" w:hAnsi="Times New Roman"/>
              </w:rPr>
              <w:t> </w:t>
            </w:r>
          </w:p>
        </w:tc>
      </w:tr>
      <w:tr w:rsidR="00804EEC" w:rsidRPr="00310766" w14:paraId="7C4DED1A" w14:textId="77777777" w:rsidTr="0091676C">
        <w:trPr>
          <w:gridAfter w:val="1"/>
          <w:wAfter w:w="222" w:type="dxa"/>
          <w:trHeight w:val="300"/>
        </w:trPr>
        <w:tc>
          <w:tcPr>
            <w:tcW w:w="3731" w:type="dxa"/>
            <w:gridSpan w:val="4"/>
            <w:tcBorders>
              <w:top w:val="nil"/>
              <w:left w:val="nil"/>
              <w:bottom w:val="nil"/>
              <w:right w:val="nil"/>
            </w:tcBorders>
            <w:shd w:val="clear" w:color="auto" w:fill="auto"/>
            <w:noWrap/>
            <w:vAlign w:val="bottom"/>
            <w:hideMark/>
          </w:tcPr>
          <w:p w14:paraId="5DA0C31B" w14:textId="77777777" w:rsidR="00804EEC" w:rsidRPr="00310766" w:rsidRDefault="00804EEC" w:rsidP="000A662C">
            <w:pPr>
              <w:rPr>
                <w:rFonts w:ascii="Times New Roman" w:hAnsi="Times New Roman"/>
                <w:sz w:val="16"/>
                <w:szCs w:val="16"/>
              </w:rPr>
            </w:pPr>
            <w:r w:rsidRPr="00310766">
              <w:rPr>
                <w:rFonts w:ascii="Times New Roman" w:hAnsi="Times New Roman"/>
                <w:sz w:val="16"/>
                <w:szCs w:val="16"/>
              </w:rPr>
              <w:t xml:space="preserve">Pateikiama  iki kiekvieno mėnesio 15 d. </w:t>
            </w:r>
          </w:p>
        </w:tc>
        <w:tc>
          <w:tcPr>
            <w:tcW w:w="1060" w:type="dxa"/>
            <w:tcBorders>
              <w:top w:val="nil"/>
              <w:left w:val="nil"/>
              <w:bottom w:val="nil"/>
              <w:right w:val="nil"/>
            </w:tcBorders>
            <w:shd w:val="clear" w:color="auto" w:fill="auto"/>
            <w:noWrap/>
            <w:vAlign w:val="bottom"/>
            <w:hideMark/>
          </w:tcPr>
          <w:p w14:paraId="7B69B826" w14:textId="77777777" w:rsidR="00804EEC" w:rsidRPr="00310766" w:rsidRDefault="00804EEC" w:rsidP="000A662C"/>
        </w:tc>
        <w:tc>
          <w:tcPr>
            <w:tcW w:w="640" w:type="dxa"/>
            <w:tcBorders>
              <w:top w:val="nil"/>
              <w:left w:val="nil"/>
              <w:bottom w:val="nil"/>
              <w:right w:val="nil"/>
            </w:tcBorders>
            <w:shd w:val="clear" w:color="auto" w:fill="auto"/>
            <w:noWrap/>
            <w:vAlign w:val="bottom"/>
            <w:hideMark/>
          </w:tcPr>
          <w:p w14:paraId="21CA85BD" w14:textId="77777777" w:rsidR="00804EEC" w:rsidRPr="00310766" w:rsidRDefault="00804EEC" w:rsidP="000A662C"/>
        </w:tc>
        <w:tc>
          <w:tcPr>
            <w:tcW w:w="580" w:type="dxa"/>
            <w:tcBorders>
              <w:top w:val="nil"/>
              <w:left w:val="nil"/>
              <w:bottom w:val="nil"/>
              <w:right w:val="nil"/>
            </w:tcBorders>
            <w:shd w:val="clear" w:color="auto" w:fill="auto"/>
            <w:noWrap/>
            <w:vAlign w:val="bottom"/>
            <w:hideMark/>
          </w:tcPr>
          <w:p w14:paraId="717967EB" w14:textId="77777777" w:rsidR="00804EEC" w:rsidRPr="00310766" w:rsidRDefault="00804EEC" w:rsidP="000A662C"/>
        </w:tc>
        <w:tc>
          <w:tcPr>
            <w:tcW w:w="640" w:type="dxa"/>
            <w:tcBorders>
              <w:top w:val="nil"/>
              <w:left w:val="nil"/>
              <w:bottom w:val="nil"/>
              <w:right w:val="nil"/>
            </w:tcBorders>
            <w:shd w:val="clear" w:color="auto" w:fill="auto"/>
            <w:noWrap/>
            <w:vAlign w:val="bottom"/>
            <w:hideMark/>
          </w:tcPr>
          <w:p w14:paraId="59948E6B" w14:textId="77777777" w:rsidR="00804EEC" w:rsidRPr="00310766" w:rsidRDefault="00804EEC" w:rsidP="000A662C"/>
        </w:tc>
        <w:tc>
          <w:tcPr>
            <w:tcW w:w="571" w:type="dxa"/>
            <w:tcBorders>
              <w:top w:val="nil"/>
              <w:left w:val="nil"/>
              <w:bottom w:val="nil"/>
              <w:right w:val="nil"/>
            </w:tcBorders>
            <w:shd w:val="clear" w:color="auto" w:fill="auto"/>
            <w:noWrap/>
            <w:vAlign w:val="bottom"/>
            <w:hideMark/>
          </w:tcPr>
          <w:p w14:paraId="33287604" w14:textId="77777777" w:rsidR="00804EEC" w:rsidRPr="00310766" w:rsidRDefault="00804EEC" w:rsidP="000A662C"/>
        </w:tc>
        <w:tc>
          <w:tcPr>
            <w:tcW w:w="1483" w:type="dxa"/>
            <w:tcBorders>
              <w:top w:val="nil"/>
              <w:left w:val="nil"/>
              <w:bottom w:val="nil"/>
              <w:right w:val="nil"/>
            </w:tcBorders>
            <w:shd w:val="clear" w:color="auto" w:fill="auto"/>
            <w:noWrap/>
            <w:vAlign w:val="bottom"/>
            <w:hideMark/>
          </w:tcPr>
          <w:p w14:paraId="32443472" w14:textId="77777777" w:rsidR="00804EEC" w:rsidRPr="00310766" w:rsidRDefault="00804EEC" w:rsidP="000A662C"/>
        </w:tc>
        <w:tc>
          <w:tcPr>
            <w:tcW w:w="1588" w:type="dxa"/>
            <w:tcBorders>
              <w:top w:val="nil"/>
              <w:left w:val="nil"/>
              <w:bottom w:val="nil"/>
              <w:right w:val="nil"/>
            </w:tcBorders>
            <w:shd w:val="clear" w:color="auto" w:fill="auto"/>
            <w:noWrap/>
            <w:vAlign w:val="bottom"/>
            <w:hideMark/>
          </w:tcPr>
          <w:p w14:paraId="7D9CCDB4" w14:textId="77777777" w:rsidR="00804EEC" w:rsidRPr="00310766" w:rsidRDefault="00804EEC" w:rsidP="000A662C"/>
        </w:tc>
        <w:tc>
          <w:tcPr>
            <w:tcW w:w="1246" w:type="dxa"/>
            <w:tcBorders>
              <w:top w:val="nil"/>
              <w:left w:val="nil"/>
              <w:bottom w:val="nil"/>
              <w:right w:val="nil"/>
            </w:tcBorders>
            <w:shd w:val="clear" w:color="auto" w:fill="auto"/>
            <w:noWrap/>
            <w:vAlign w:val="bottom"/>
            <w:hideMark/>
          </w:tcPr>
          <w:p w14:paraId="038C7FDC" w14:textId="77777777" w:rsidR="00804EEC" w:rsidRPr="00310766" w:rsidRDefault="00804EEC" w:rsidP="000A662C"/>
        </w:tc>
        <w:tc>
          <w:tcPr>
            <w:tcW w:w="1650" w:type="dxa"/>
            <w:tcBorders>
              <w:top w:val="nil"/>
              <w:left w:val="nil"/>
              <w:bottom w:val="nil"/>
              <w:right w:val="nil"/>
            </w:tcBorders>
            <w:shd w:val="clear" w:color="auto" w:fill="auto"/>
            <w:noWrap/>
            <w:vAlign w:val="bottom"/>
            <w:hideMark/>
          </w:tcPr>
          <w:p w14:paraId="4011CC00" w14:textId="77777777" w:rsidR="00804EEC" w:rsidRPr="00310766" w:rsidRDefault="00804EEC" w:rsidP="000A662C"/>
        </w:tc>
        <w:tc>
          <w:tcPr>
            <w:tcW w:w="1366" w:type="dxa"/>
            <w:tcBorders>
              <w:top w:val="nil"/>
              <w:left w:val="nil"/>
              <w:bottom w:val="nil"/>
              <w:right w:val="nil"/>
            </w:tcBorders>
            <w:shd w:val="clear" w:color="auto" w:fill="auto"/>
            <w:noWrap/>
            <w:vAlign w:val="bottom"/>
            <w:hideMark/>
          </w:tcPr>
          <w:p w14:paraId="05CBF4DE" w14:textId="77777777" w:rsidR="00804EEC" w:rsidRPr="00310766" w:rsidRDefault="00804EEC" w:rsidP="000A662C"/>
        </w:tc>
        <w:tc>
          <w:tcPr>
            <w:tcW w:w="1000" w:type="dxa"/>
            <w:tcBorders>
              <w:top w:val="nil"/>
              <w:left w:val="nil"/>
              <w:bottom w:val="nil"/>
              <w:right w:val="nil"/>
            </w:tcBorders>
            <w:shd w:val="clear" w:color="auto" w:fill="auto"/>
            <w:noWrap/>
            <w:vAlign w:val="bottom"/>
            <w:hideMark/>
          </w:tcPr>
          <w:p w14:paraId="7C7DAC75" w14:textId="77777777" w:rsidR="00804EEC" w:rsidRPr="00310766" w:rsidRDefault="00804EEC" w:rsidP="000A662C"/>
        </w:tc>
      </w:tr>
      <w:tr w:rsidR="00804EEC" w:rsidRPr="00310766" w14:paraId="2F1A4BCC" w14:textId="77777777" w:rsidTr="0091676C">
        <w:trPr>
          <w:gridAfter w:val="1"/>
          <w:wAfter w:w="222" w:type="dxa"/>
          <w:trHeight w:val="180"/>
        </w:trPr>
        <w:tc>
          <w:tcPr>
            <w:tcW w:w="471" w:type="dxa"/>
            <w:tcBorders>
              <w:top w:val="nil"/>
              <w:left w:val="nil"/>
              <w:bottom w:val="nil"/>
              <w:right w:val="nil"/>
            </w:tcBorders>
            <w:shd w:val="clear" w:color="auto" w:fill="auto"/>
            <w:noWrap/>
            <w:vAlign w:val="bottom"/>
            <w:hideMark/>
          </w:tcPr>
          <w:p w14:paraId="548DEE2A" w14:textId="77777777" w:rsidR="00804EEC" w:rsidRPr="00310766" w:rsidRDefault="00804EEC" w:rsidP="000A662C">
            <w:pPr>
              <w:rPr>
                <w:rFonts w:ascii="Times New Roman" w:hAnsi="Times New Roman"/>
              </w:rPr>
            </w:pPr>
          </w:p>
        </w:tc>
        <w:tc>
          <w:tcPr>
            <w:tcW w:w="2200" w:type="dxa"/>
            <w:tcBorders>
              <w:top w:val="nil"/>
              <w:left w:val="nil"/>
              <w:bottom w:val="nil"/>
              <w:right w:val="nil"/>
            </w:tcBorders>
            <w:shd w:val="clear" w:color="auto" w:fill="auto"/>
            <w:noWrap/>
            <w:vAlign w:val="bottom"/>
            <w:hideMark/>
          </w:tcPr>
          <w:p w14:paraId="63F69480" w14:textId="77777777" w:rsidR="00804EEC" w:rsidRPr="00310766" w:rsidRDefault="00804EEC" w:rsidP="000A662C">
            <w:pPr>
              <w:rPr>
                <w:rFonts w:ascii="Times New Roman" w:hAnsi="Times New Roman"/>
              </w:rPr>
            </w:pPr>
          </w:p>
        </w:tc>
        <w:tc>
          <w:tcPr>
            <w:tcW w:w="1060" w:type="dxa"/>
            <w:gridSpan w:val="2"/>
            <w:tcBorders>
              <w:top w:val="nil"/>
              <w:left w:val="nil"/>
              <w:bottom w:val="nil"/>
              <w:right w:val="nil"/>
            </w:tcBorders>
            <w:shd w:val="clear" w:color="auto" w:fill="auto"/>
            <w:noWrap/>
            <w:vAlign w:val="bottom"/>
            <w:hideMark/>
          </w:tcPr>
          <w:p w14:paraId="05ABEB23" w14:textId="77777777" w:rsidR="00804EEC" w:rsidRPr="00310766" w:rsidRDefault="00804EEC" w:rsidP="000A662C">
            <w:pPr>
              <w:rPr>
                <w:rFonts w:ascii="Times New Roman" w:hAnsi="Times New Roman"/>
              </w:rPr>
            </w:pPr>
          </w:p>
        </w:tc>
        <w:tc>
          <w:tcPr>
            <w:tcW w:w="1060" w:type="dxa"/>
            <w:tcBorders>
              <w:top w:val="nil"/>
              <w:left w:val="nil"/>
              <w:bottom w:val="nil"/>
              <w:right w:val="nil"/>
            </w:tcBorders>
            <w:shd w:val="clear" w:color="auto" w:fill="auto"/>
            <w:noWrap/>
            <w:vAlign w:val="bottom"/>
            <w:hideMark/>
          </w:tcPr>
          <w:p w14:paraId="2F686220" w14:textId="77777777" w:rsidR="00804EEC" w:rsidRPr="00310766" w:rsidRDefault="00804EEC" w:rsidP="000A662C"/>
        </w:tc>
        <w:tc>
          <w:tcPr>
            <w:tcW w:w="640" w:type="dxa"/>
            <w:tcBorders>
              <w:top w:val="nil"/>
              <w:left w:val="nil"/>
              <w:bottom w:val="nil"/>
              <w:right w:val="nil"/>
            </w:tcBorders>
            <w:shd w:val="clear" w:color="auto" w:fill="auto"/>
            <w:noWrap/>
            <w:vAlign w:val="bottom"/>
            <w:hideMark/>
          </w:tcPr>
          <w:p w14:paraId="5289393F" w14:textId="77777777" w:rsidR="00804EEC" w:rsidRPr="00310766" w:rsidRDefault="00804EEC" w:rsidP="000A662C"/>
        </w:tc>
        <w:tc>
          <w:tcPr>
            <w:tcW w:w="580" w:type="dxa"/>
            <w:tcBorders>
              <w:top w:val="nil"/>
              <w:left w:val="nil"/>
              <w:bottom w:val="nil"/>
              <w:right w:val="nil"/>
            </w:tcBorders>
            <w:shd w:val="clear" w:color="auto" w:fill="auto"/>
            <w:noWrap/>
            <w:vAlign w:val="bottom"/>
            <w:hideMark/>
          </w:tcPr>
          <w:p w14:paraId="7565F4A2" w14:textId="77777777" w:rsidR="00804EEC" w:rsidRPr="00310766" w:rsidRDefault="00804EEC" w:rsidP="000A662C"/>
        </w:tc>
        <w:tc>
          <w:tcPr>
            <w:tcW w:w="640" w:type="dxa"/>
            <w:tcBorders>
              <w:top w:val="nil"/>
              <w:left w:val="nil"/>
              <w:bottom w:val="nil"/>
              <w:right w:val="nil"/>
            </w:tcBorders>
            <w:shd w:val="clear" w:color="auto" w:fill="auto"/>
            <w:noWrap/>
            <w:vAlign w:val="bottom"/>
            <w:hideMark/>
          </w:tcPr>
          <w:p w14:paraId="6366E761" w14:textId="77777777" w:rsidR="00804EEC" w:rsidRPr="00310766" w:rsidRDefault="00804EEC" w:rsidP="000A662C"/>
        </w:tc>
        <w:tc>
          <w:tcPr>
            <w:tcW w:w="571" w:type="dxa"/>
            <w:tcBorders>
              <w:top w:val="nil"/>
              <w:left w:val="nil"/>
              <w:bottom w:val="nil"/>
              <w:right w:val="nil"/>
            </w:tcBorders>
            <w:shd w:val="clear" w:color="auto" w:fill="auto"/>
            <w:noWrap/>
            <w:vAlign w:val="bottom"/>
            <w:hideMark/>
          </w:tcPr>
          <w:p w14:paraId="7DC7703E" w14:textId="77777777" w:rsidR="00804EEC" w:rsidRPr="00310766" w:rsidRDefault="00804EEC" w:rsidP="000A662C"/>
        </w:tc>
        <w:tc>
          <w:tcPr>
            <w:tcW w:w="1483" w:type="dxa"/>
            <w:tcBorders>
              <w:top w:val="nil"/>
              <w:left w:val="nil"/>
              <w:bottom w:val="nil"/>
              <w:right w:val="nil"/>
            </w:tcBorders>
            <w:shd w:val="clear" w:color="auto" w:fill="auto"/>
            <w:noWrap/>
            <w:vAlign w:val="bottom"/>
            <w:hideMark/>
          </w:tcPr>
          <w:p w14:paraId="6729EBF6" w14:textId="77777777" w:rsidR="00804EEC" w:rsidRPr="00310766" w:rsidRDefault="00804EEC" w:rsidP="000A662C"/>
        </w:tc>
        <w:tc>
          <w:tcPr>
            <w:tcW w:w="1588" w:type="dxa"/>
            <w:tcBorders>
              <w:top w:val="nil"/>
              <w:left w:val="nil"/>
              <w:bottom w:val="nil"/>
              <w:right w:val="nil"/>
            </w:tcBorders>
            <w:shd w:val="clear" w:color="auto" w:fill="auto"/>
            <w:noWrap/>
            <w:vAlign w:val="bottom"/>
            <w:hideMark/>
          </w:tcPr>
          <w:p w14:paraId="4E4E3CDE" w14:textId="77777777" w:rsidR="00804EEC" w:rsidRPr="00310766" w:rsidRDefault="00804EEC" w:rsidP="000A662C"/>
        </w:tc>
        <w:tc>
          <w:tcPr>
            <w:tcW w:w="1246" w:type="dxa"/>
            <w:tcBorders>
              <w:top w:val="nil"/>
              <w:left w:val="nil"/>
              <w:bottom w:val="nil"/>
              <w:right w:val="nil"/>
            </w:tcBorders>
            <w:shd w:val="clear" w:color="auto" w:fill="auto"/>
            <w:noWrap/>
            <w:vAlign w:val="bottom"/>
            <w:hideMark/>
          </w:tcPr>
          <w:p w14:paraId="2A81FE32" w14:textId="77777777" w:rsidR="00804EEC" w:rsidRPr="00310766" w:rsidRDefault="00804EEC" w:rsidP="000A662C"/>
        </w:tc>
        <w:tc>
          <w:tcPr>
            <w:tcW w:w="1650" w:type="dxa"/>
            <w:tcBorders>
              <w:top w:val="nil"/>
              <w:left w:val="nil"/>
              <w:bottom w:val="nil"/>
              <w:right w:val="nil"/>
            </w:tcBorders>
            <w:shd w:val="clear" w:color="auto" w:fill="auto"/>
            <w:noWrap/>
            <w:vAlign w:val="bottom"/>
            <w:hideMark/>
          </w:tcPr>
          <w:p w14:paraId="58018D11" w14:textId="77777777" w:rsidR="00804EEC" w:rsidRPr="00310766" w:rsidRDefault="00804EEC" w:rsidP="000A662C"/>
        </w:tc>
        <w:tc>
          <w:tcPr>
            <w:tcW w:w="1366" w:type="dxa"/>
            <w:tcBorders>
              <w:top w:val="nil"/>
              <w:left w:val="nil"/>
              <w:bottom w:val="nil"/>
              <w:right w:val="nil"/>
            </w:tcBorders>
            <w:shd w:val="clear" w:color="auto" w:fill="auto"/>
            <w:noWrap/>
            <w:vAlign w:val="bottom"/>
            <w:hideMark/>
          </w:tcPr>
          <w:p w14:paraId="4E8DBB43" w14:textId="77777777" w:rsidR="00804EEC" w:rsidRPr="00310766" w:rsidRDefault="00804EEC" w:rsidP="000A662C"/>
        </w:tc>
        <w:tc>
          <w:tcPr>
            <w:tcW w:w="1000" w:type="dxa"/>
            <w:tcBorders>
              <w:top w:val="nil"/>
              <w:left w:val="nil"/>
              <w:bottom w:val="nil"/>
              <w:right w:val="nil"/>
            </w:tcBorders>
            <w:shd w:val="clear" w:color="auto" w:fill="auto"/>
            <w:noWrap/>
            <w:vAlign w:val="bottom"/>
            <w:hideMark/>
          </w:tcPr>
          <w:p w14:paraId="2E55DD5F" w14:textId="77777777" w:rsidR="00804EEC" w:rsidRPr="00310766" w:rsidRDefault="00804EEC" w:rsidP="000A662C"/>
        </w:tc>
      </w:tr>
      <w:tr w:rsidR="00804EEC" w:rsidRPr="00310766" w14:paraId="25E3E2AA" w14:textId="77777777" w:rsidTr="0091676C">
        <w:trPr>
          <w:gridAfter w:val="1"/>
          <w:wAfter w:w="222" w:type="dxa"/>
          <w:trHeight w:val="300"/>
        </w:trPr>
        <w:tc>
          <w:tcPr>
            <w:tcW w:w="3495" w:type="dxa"/>
            <w:gridSpan w:val="3"/>
            <w:tcBorders>
              <w:top w:val="nil"/>
              <w:left w:val="nil"/>
              <w:bottom w:val="nil"/>
              <w:right w:val="nil"/>
            </w:tcBorders>
            <w:shd w:val="clear" w:color="auto" w:fill="auto"/>
            <w:noWrap/>
            <w:vAlign w:val="bottom"/>
            <w:hideMark/>
          </w:tcPr>
          <w:p w14:paraId="1EDA9320" w14:textId="0A8A5FA6" w:rsidR="00804EEC" w:rsidRPr="00310766" w:rsidRDefault="00804EEC">
            <w:pPr>
              <w:rPr>
                <w:rFonts w:ascii="Times New Roman" w:hAnsi="Times New Roman"/>
              </w:rPr>
            </w:pPr>
            <w:r w:rsidRPr="00310766">
              <w:rPr>
                <w:rFonts w:ascii="Times New Roman" w:hAnsi="Times New Roman"/>
              </w:rPr>
              <w:t xml:space="preserve">Pateikti duomenys </w:t>
            </w:r>
            <w:r w:rsidR="003B4142" w:rsidRPr="00310766">
              <w:rPr>
                <w:rFonts w:ascii="Times New Roman" w:hAnsi="Times New Roman"/>
              </w:rPr>
              <w:t>t</w:t>
            </w:r>
            <w:r w:rsidRPr="00310766">
              <w:rPr>
                <w:rFonts w:ascii="Times New Roman" w:hAnsi="Times New Roman"/>
              </w:rPr>
              <w:t>eisingi</w:t>
            </w:r>
          </w:p>
        </w:tc>
        <w:tc>
          <w:tcPr>
            <w:tcW w:w="236" w:type="dxa"/>
            <w:tcBorders>
              <w:top w:val="nil"/>
              <w:left w:val="nil"/>
              <w:bottom w:val="nil"/>
              <w:right w:val="nil"/>
            </w:tcBorders>
            <w:shd w:val="clear" w:color="auto" w:fill="auto"/>
            <w:noWrap/>
            <w:vAlign w:val="bottom"/>
            <w:hideMark/>
          </w:tcPr>
          <w:p w14:paraId="424AE713" w14:textId="77777777" w:rsidR="00804EEC" w:rsidRPr="00310766" w:rsidRDefault="00804EEC" w:rsidP="000A662C">
            <w:pPr>
              <w:rPr>
                <w:rFonts w:ascii="Times New Roman" w:hAnsi="Times New Roman"/>
              </w:rPr>
            </w:pPr>
          </w:p>
        </w:tc>
        <w:tc>
          <w:tcPr>
            <w:tcW w:w="1060" w:type="dxa"/>
            <w:tcBorders>
              <w:top w:val="nil"/>
              <w:left w:val="nil"/>
              <w:bottom w:val="nil"/>
              <w:right w:val="nil"/>
            </w:tcBorders>
            <w:shd w:val="clear" w:color="auto" w:fill="auto"/>
            <w:noWrap/>
            <w:vAlign w:val="bottom"/>
            <w:hideMark/>
          </w:tcPr>
          <w:p w14:paraId="4E8FA36F" w14:textId="77777777" w:rsidR="00804EEC" w:rsidRPr="00310766" w:rsidRDefault="00804EEC" w:rsidP="000A662C"/>
        </w:tc>
        <w:tc>
          <w:tcPr>
            <w:tcW w:w="640" w:type="dxa"/>
            <w:tcBorders>
              <w:top w:val="nil"/>
              <w:left w:val="nil"/>
              <w:bottom w:val="nil"/>
              <w:right w:val="nil"/>
            </w:tcBorders>
            <w:shd w:val="clear" w:color="auto" w:fill="auto"/>
            <w:noWrap/>
            <w:vAlign w:val="bottom"/>
            <w:hideMark/>
          </w:tcPr>
          <w:p w14:paraId="777DC9DD" w14:textId="77777777" w:rsidR="00804EEC" w:rsidRPr="00310766" w:rsidRDefault="00804EEC" w:rsidP="000A662C"/>
        </w:tc>
        <w:tc>
          <w:tcPr>
            <w:tcW w:w="580" w:type="dxa"/>
            <w:tcBorders>
              <w:top w:val="nil"/>
              <w:left w:val="nil"/>
              <w:bottom w:val="nil"/>
              <w:right w:val="nil"/>
            </w:tcBorders>
            <w:shd w:val="clear" w:color="auto" w:fill="auto"/>
            <w:noWrap/>
            <w:vAlign w:val="bottom"/>
            <w:hideMark/>
          </w:tcPr>
          <w:p w14:paraId="2FB61CBF" w14:textId="77777777" w:rsidR="00804EEC" w:rsidRPr="00310766" w:rsidRDefault="00804EEC" w:rsidP="000A662C"/>
        </w:tc>
        <w:tc>
          <w:tcPr>
            <w:tcW w:w="640" w:type="dxa"/>
            <w:tcBorders>
              <w:top w:val="nil"/>
              <w:left w:val="nil"/>
              <w:bottom w:val="nil"/>
              <w:right w:val="nil"/>
            </w:tcBorders>
            <w:shd w:val="clear" w:color="auto" w:fill="auto"/>
            <w:noWrap/>
            <w:vAlign w:val="bottom"/>
            <w:hideMark/>
          </w:tcPr>
          <w:p w14:paraId="78798FCB" w14:textId="77777777" w:rsidR="00804EEC" w:rsidRPr="00310766" w:rsidRDefault="00804EEC" w:rsidP="000A662C"/>
        </w:tc>
        <w:tc>
          <w:tcPr>
            <w:tcW w:w="571" w:type="dxa"/>
            <w:tcBorders>
              <w:top w:val="nil"/>
              <w:left w:val="nil"/>
              <w:bottom w:val="nil"/>
              <w:right w:val="nil"/>
            </w:tcBorders>
            <w:shd w:val="clear" w:color="auto" w:fill="auto"/>
            <w:noWrap/>
            <w:vAlign w:val="bottom"/>
            <w:hideMark/>
          </w:tcPr>
          <w:p w14:paraId="6A8E58BA" w14:textId="77777777" w:rsidR="00804EEC" w:rsidRPr="00310766" w:rsidRDefault="00804EEC" w:rsidP="000A662C"/>
        </w:tc>
        <w:tc>
          <w:tcPr>
            <w:tcW w:w="1483" w:type="dxa"/>
            <w:tcBorders>
              <w:top w:val="nil"/>
              <w:left w:val="nil"/>
              <w:bottom w:val="nil"/>
              <w:right w:val="nil"/>
            </w:tcBorders>
            <w:shd w:val="clear" w:color="auto" w:fill="auto"/>
            <w:noWrap/>
            <w:vAlign w:val="bottom"/>
            <w:hideMark/>
          </w:tcPr>
          <w:p w14:paraId="71EECCAE" w14:textId="77777777" w:rsidR="00804EEC" w:rsidRPr="00310766" w:rsidRDefault="00804EEC" w:rsidP="000A662C"/>
        </w:tc>
        <w:tc>
          <w:tcPr>
            <w:tcW w:w="1588" w:type="dxa"/>
            <w:tcBorders>
              <w:top w:val="nil"/>
              <w:left w:val="nil"/>
              <w:bottom w:val="nil"/>
              <w:right w:val="nil"/>
            </w:tcBorders>
            <w:shd w:val="clear" w:color="auto" w:fill="auto"/>
            <w:noWrap/>
            <w:vAlign w:val="bottom"/>
            <w:hideMark/>
          </w:tcPr>
          <w:p w14:paraId="712F2BBD" w14:textId="77777777" w:rsidR="00804EEC" w:rsidRPr="00310766" w:rsidRDefault="00804EEC" w:rsidP="000A662C"/>
        </w:tc>
        <w:tc>
          <w:tcPr>
            <w:tcW w:w="1246" w:type="dxa"/>
            <w:tcBorders>
              <w:top w:val="nil"/>
              <w:left w:val="nil"/>
              <w:bottom w:val="nil"/>
              <w:right w:val="nil"/>
            </w:tcBorders>
            <w:shd w:val="clear" w:color="auto" w:fill="auto"/>
            <w:noWrap/>
            <w:vAlign w:val="bottom"/>
            <w:hideMark/>
          </w:tcPr>
          <w:p w14:paraId="39ADEDAB" w14:textId="77777777" w:rsidR="00804EEC" w:rsidRPr="00310766" w:rsidRDefault="00804EEC" w:rsidP="000A662C"/>
        </w:tc>
        <w:tc>
          <w:tcPr>
            <w:tcW w:w="1650" w:type="dxa"/>
            <w:tcBorders>
              <w:top w:val="nil"/>
              <w:left w:val="nil"/>
              <w:bottom w:val="nil"/>
              <w:right w:val="nil"/>
            </w:tcBorders>
            <w:shd w:val="clear" w:color="auto" w:fill="auto"/>
            <w:noWrap/>
            <w:vAlign w:val="bottom"/>
            <w:hideMark/>
          </w:tcPr>
          <w:p w14:paraId="60838446" w14:textId="77777777" w:rsidR="00804EEC" w:rsidRPr="00310766" w:rsidRDefault="00804EEC" w:rsidP="000A662C"/>
        </w:tc>
        <w:tc>
          <w:tcPr>
            <w:tcW w:w="1366" w:type="dxa"/>
            <w:tcBorders>
              <w:top w:val="nil"/>
              <w:left w:val="nil"/>
              <w:bottom w:val="nil"/>
              <w:right w:val="nil"/>
            </w:tcBorders>
            <w:shd w:val="clear" w:color="auto" w:fill="auto"/>
            <w:noWrap/>
            <w:vAlign w:val="bottom"/>
            <w:hideMark/>
          </w:tcPr>
          <w:p w14:paraId="30765263" w14:textId="77777777" w:rsidR="00804EEC" w:rsidRPr="00310766" w:rsidRDefault="00804EEC" w:rsidP="000A662C"/>
        </w:tc>
        <w:tc>
          <w:tcPr>
            <w:tcW w:w="1000" w:type="dxa"/>
            <w:tcBorders>
              <w:top w:val="nil"/>
              <w:left w:val="nil"/>
              <w:bottom w:val="nil"/>
              <w:right w:val="nil"/>
            </w:tcBorders>
            <w:shd w:val="clear" w:color="auto" w:fill="auto"/>
            <w:noWrap/>
            <w:vAlign w:val="bottom"/>
            <w:hideMark/>
          </w:tcPr>
          <w:p w14:paraId="46437B74" w14:textId="77777777" w:rsidR="00804EEC" w:rsidRPr="00310766" w:rsidRDefault="00804EEC" w:rsidP="000A662C"/>
        </w:tc>
      </w:tr>
      <w:tr w:rsidR="00804EEC" w:rsidRPr="00310766" w14:paraId="74E36E1C" w14:textId="77777777" w:rsidTr="0091676C">
        <w:trPr>
          <w:gridAfter w:val="1"/>
          <w:wAfter w:w="222" w:type="dxa"/>
          <w:trHeight w:val="300"/>
        </w:trPr>
        <w:tc>
          <w:tcPr>
            <w:tcW w:w="471" w:type="dxa"/>
            <w:tcBorders>
              <w:top w:val="nil"/>
              <w:left w:val="nil"/>
              <w:bottom w:val="single" w:sz="4" w:space="0" w:color="auto"/>
              <w:right w:val="nil"/>
            </w:tcBorders>
            <w:shd w:val="clear" w:color="auto" w:fill="auto"/>
            <w:noWrap/>
            <w:vAlign w:val="bottom"/>
            <w:hideMark/>
          </w:tcPr>
          <w:p w14:paraId="327B5F36" w14:textId="77777777" w:rsidR="00804EEC" w:rsidRPr="00310766" w:rsidRDefault="00804EEC" w:rsidP="000A662C">
            <w:pPr>
              <w:rPr>
                <w:rFonts w:ascii="Times New Roman" w:hAnsi="Times New Roman"/>
              </w:rPr>
            </w:pPr>
            <w:r w:rsidRPr="00310766">
              <w:rPr>
                <w:rFonts w:ascii="Times New Roman" w:hAnsi="Times New Roman"/>
              </w:rPr>
              <w:t> </w:t>
            </w:r>
          </w:p>
        </w:tc>
        <w:tc>
          <w:tcPr>
            <w:tcW w:w="2200" w:type="dxa"/>
            <w:tcBorders>
              <w:top w:val="nil"/>
              <w:left w:val="nil"/>
              <w:bottom w:val="single" w:sz="4" w:space="0" w:color="auto"/>
              <w:right w:val="nil"/>
            </w:tcBorders>
            <w:shd w:val="clear" w:color="auto" w:fill="auto"/>
            <w:noWrap/>
            <w:vAlign w:val="bottom"/>
            <w:hideMark/>
          </w:tcPr>
          <w:p w14:paraId="42007116"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gridSpan w:val="2"/>
            <w:tcBorders>
              <w:top w:val="nil"/>
              <w:left w:val="nil"/>
              <w:bottom w:val="single" w:sz="4" w:space="0" w:color="auto"/>
              <w:right w:val="nil"/>
            </w:tcBorders>
            <w:shd w:val="clear" w:color="auto" w:fill="auto"/>
            <w:noWrap/>
            <w:vAlign w:val="bottom"/>
            <w:hideMark/>
          </w:tcPr>
          <w:p w14:paraId="25FF23FF"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tcBorders>
              <w:top w:val="nil"/>
              <w:left w:val="nil"/>
              <w:bottom w:val="nil"/>
              <w:right w:val="nil"/>
            </w:tcBorders>
            <w:shd w:val="clear" w:color="auto" w:fill="auto"/>
            <w:noWrap/>
            <w:vAlign w:val="bottom"/>
            <w:hideMark/>
          </w:tcPr>
          <w:p w14:paraId="4814C0A8" w14:textId="77777777" w:rsidR="00804EEC" w:rsidRPr="00310766" w:rsidRDefault="00804EEC" w:rsidP="000A662C"/>
        </w:tc>
        <w:tc>
          <w:tcPr>
            <w:tcW w:w="640" w:type="dxa"/>
            <w:tcBorders>
              <w:top w:val="nil"/>
              <w:left w:val="nil"/>
              <w:bottom w:val="nil"/>
              <w:right w:val="nil"/>
            </w:tcBorders>
            <w:shd w:val="clear" w:color="auto" w:fill="auto"/>
            <w:noWrap/>
            <w:vAlign w:val="bottom"/>
            <w:hideMark/>
          </w:tcPr>
          <w:p w14:paraId="5F2FD0C2" w14:textId="77777777" w:rsidR="00804EEC" w:rsidRPr="00310766" w:rsidRDefault="00804EEC" w:rsidP="000A662C"/>
        </w:tc>
        <w:tc>
          <w:tcPr>
            <w:tcW w:w="580" w:type="dxa"/>
            <w:tcBorders>
              <w:top w:val="nil"/>
              <w:left w:val="nil"/>
              <w:bottom w:val="nil"/>
              <w:right w:val="nil"/>
            </w:tcBorders>
            <w:shd w:val="clear" w:color="auto" w:fill="auto"/>
            <w:noWrap/>
            <w:vAlign w:val="bottom"/>
            <w:hideMark/>
          </w:tcPr>
          <w:p w14:paraId="4868999D" w14:textId="77777777" w:rsidR="00804EEC" w:rsidRPr="00310766" w:rsidRDefault="00804EEC" w:rsidP="000A662C"/>
        </w:tc>
        <w:tc>
          <w:tcPr>
            <w:tcW w:w="640" w:type="dxa"/>
            <w:tcBorders>
              <w:top w:val="nil"/>
              <w:left w:val="nil"/>
              <w:bottom w:val="single" w:sz="4" w:space="0" w:color="auto"/>
              <w:right w:val="nil"/>
            </w:tcBorders>
            <w:shd w:val="clear" w:color="auto" w:fill="auto"/>
            <w:noWrap/>
            <w:vAlign w:val="bottom"/>
            <w:hideMark/>
          </w:tcPr>
          <w:p w14:paraId="6FD9EE87" w14:textId="77777777" w:rsidR="00804EEC" w:rsidRPr="00310766" w:rsidRDefault="00804EEC" w:rsidP="000A662C">
            <w:r w:rsidRPr="00310766">
              <w:t> </w:t>
            </w:r>
          </w:p>
        </w:tc>
        <w:tc>
          <w:tcPr>
            <w:tcW w:w="571" w:type="dxa"/>
            <w:tcBorders>
              <w:top w:val="nil"/>
              <w:left w:val="nil"/>
              <w:bottom w:val="single" w:sz="4" w:space="0" w:color="auto"/>
              <w:right w:val="nil"/>
            </w:tcBorders>
            <w:shd w:val="clear" w:color="auto" w:fill="auto"/>
            <w:noWrap/>
            <w:vAlign w:val="bottom"/>
            <w:hideMark/>
          </w:tcPr>
          <w:p w14:paraId="16A0B0B9" w14:textId="77777777" w:rsidR="00804EEC" w:rsidRPr="00310766" w:rsidRDefault="00804EEC" w:rsidP="000A662C">
            <w:r w:rsidRPr="00310766">
              <w:t> </w:t>
            </w:r>
          </w:p>
        </w:tc>
        <w:tc>
          <w:tcPr>
            <w:tcW w:w="1483" w:type="dxa"/>
            <w:tcBorders>
              <w:top w:val="nil"/>
              <w:left w:val="nil"/>
              <w:bottom w:val="single" w:sz="4" w:space="0" w:color="auto"/>
              <w:right w:val="nil"/>
            </w:tcBorders>
            <w:shd w:val="clear" w:color="auto" w:fill="auto"/>
            <w:noWrap/>
            <w:vAlign w:val="bottom"/>
            <w:hideMark/>
          </w:tcPr>
          <w:p w14:paraId="2DA87077" w14:textId="77777777" w:rsidR="00804EEC" w:rsidRPr="00310766" w:rsidRDefault="00804EEC" w:rsidP="000A662C">
            <w:r w:rsidRPr="00310766">
              <w:t> </w:t>
            </w:r>
          </w:p>
        </w:tc>
        <w:tc>
          <w:tcPr>
            <w:tcW w:w="1588" w:type="dxa"/>
            <w:tcBorders>
              <w:top w:val="nil"/>
              <w:left w:val="nil"/>
              <w:bottom w:val="single" w:sz="4" w:space="0" w:color="auto"/>
              <w:right w:val="nil"/>
            </w:tcBorders>
            <w:shd w:val="clear" w:color="auto" w:fill="auto"/>
            <w:noWrap/>
            <w:vAlign w:val="bottom"/>
            <w:hideMark/>
          </w:tcPr>
          <w:p w14:paraId="31EF551B" w14:textId="77777777" w:rsidR="00804EEC" w:rsidRPr="00310766" w:rsidRDefault="00804EEC" w:rsidP="000A662C">
            <w:r w:rsidRPr="00310766">
              <w:t> </w:t>
            </w:r>
          </w:p>
        </w:tc>
        <w:tc>
          <w:tcPr>
            <w:tcW w:w="1246" w:type="dxa"/>
            <w:tcBorders>
              <w:top w:val="nil"/>
              <w:left w:val="nil"/>
              <w:bottom w:val="nil"/>
              <w:right w:val="nil"/>
            </w:tcBorders>
            <w:shd w:val="clear" w:color="auto" w:fill="auto"/>
            <w:noWrap/>
            <w:vAlign w:val="bottom"/>
            <w:hideMark/>
          </w:tcPr>
          <w:p w14:paraId="45A0B869" w14:textId="77777777" w:rsidR="00804EEC" w:rsidRPr="00310766" w:rsidRDefault="00804EEC" w:rsidP="000A662C"/>
        </w:tc>
        <w:tc>
          <w:tcPr>
            <w:tcW w:w="1650" w:type="dxa"/>
            <w:tcBorders>
              <w:top w:val="nil"/>
              <w:left w:val="nil"/>
              <w:bottom w:val="nil"/>
              <w:right w:val="nil"/>
            </w:tcBorders>
            <w:shd w:val="clear" w:color="auto" w:fill="auto"/>
            <w:noWrap/>
            <w:vAlign w:val="bottom"/>
            <w:hideMark/>
          </w:tcPr>
          <w:p w14:paraId="41CF788C" w14:textId="77777777" w:rsidR="00804EEC" w:rsidRPr="00310766" w:rsidRDefault="00804EEC" w:rsidP="000A662C"/>
        </w:tc>
        <w:tc>
          <w:tcPr>
            <w:tcW w:w="1366" w:type="dxa"/>
            <w:tcBorders>
              <w:top w:val="nil"/>
              <w:left w:val="nil"/>
              <w:bottom w:val="single" w:sz="4" w:space="0" w:color="auto"/>
              <w:right w:val="nil"/>
            </w:tcBorders>
            <w:shd w:val="clear" w:color="auto" w:fill="auto"/>
            <w:noWrap/>
            <w:vAlign w:val="bottom"/>
            <w:hideMark/>
          </w:tcPr>
          <w:p w14:paraId="4F507BFC" w14:textId="77777777" w:rsidR="00804EEC" w:rsidRPr="00310766" w:rsidRDefault="00804EEC" w:rsidP="000A662C">
            <w:r w:rsidRPr="00310766">
              <w:t> </w:t>
            </w:r>
          </w:p>
        </w:tc>
        <w:tc>
          <w:tcPr>
            <w:tcW w:w="1000" w:type="dxa"/>
            <w:tcBorders>
              <w:top w:val="nil"/>
              <w:left w:val="nil"/>
              <w:bottom w:val="single" w:sz="4" w:space="0" w:color="auto"/>
              <w:right w:val="nil"/>
            </w:tcBorders>
            <w:shd w:val="clear" w:color="auto" w:fill="auto"/>
            <w:noWrap/>
            <w:vAlign w:val="bottom"/>
            <w:hideMark/>
          </w:tcPr>
          <w:p w14:paraId="5DB14651" w14:textId="77777777" w:rsidR="00804EEC" w:rsidRPr="00310766" w:rsidRDefault="00804EEC" w:rsidP="000A662C">
            <w:r w:rsidRPr="00310766">
              <w:t> </w:t>
            </w:r>
          </w:p>
        </w:tc>
      </w:tr>
      <w:tr w:rsidR="00804EEC" w:rsidRPr="00310766" w14:paraId="7F89CE9E" w14:textId="77777777" w:rsidTr="0091676C">
        <w:trPr>
          <w:gridAfter w:val="1"/>
          <w:wAfter w:w="222" w:type="dxa"/>
          <w:trHeight w:val="315"/>
        </w:trPr>
        <w:tc>
          <w:tcPr>
            <w:tcW w:w="2671" w:type="dxa"/>
            <w:gridSpan w:val="2"/>
            <w:tcBorders>
              <w:top w:val="nil"/>
              <w:left w:val="nil"/>
              <w:bottom w:val="nil"/>
              <w:right w:val="nil"/>
            </w:tcBorders>
            <w:shd w:val="clear" w:color="auto" w:fill="auto"/>
            <w:noWrap/>
            <w:vAlign w:val="bottom"/>
            <w:hideMark/>
          </w:tcPr>
          <w:p w14:paraId="54041C76" w14:textId="77777777" w:rsidR="00804EEC" w:rsidRPr="00310766" w:rsidRDefault="00804EEC" w:rsidP="000A662C">
            <w:pPr>
              <w:rPr>
                <w:rFonts w:ascii="Times New Roman" w:hAnsi="Times New Roman"/>
                <w:sz w:val="16"/>
                <w:szCs w:val="16"/>
              </w:rPr>
            </w:pPr>
            <w:r w:rsidRPr="00310766">
              <w:rPr>
                <w:rFonts w:ascii="Times New Roman" w:hAnsi="Times New Roman"/>
                <w:sz w:val="16"/>
                <w:szCs w:val="16"/>
              </w:rPr>
              <w:t xml:space="preserve">Įstaigos vadovas (-ė) </w:t>
            </w:r>
          </w:p>
        </w:tc>
        <w:tc>
          <w:tcPr>
            <w:tcW w:w="1060" w:type="dxa"/>
            <w:gridSpan w:val="2"/>
            <w:tcBorders>
              <w:top w:val="nil"/>
              <w:left w:val="nil"/>
              <w:bottom w:val="nil"/>
              <w:right w:val="nil"/>
            </w:tcBorders>
            <w:shd w:val="clear" w:color="auto" w:fill="auto"/>
            <w:noWrap/>
            <w:vAlign w:val="bottom"/>
            <w:hideMark/>
          </w:tcPr>
          <w:p w14:paraId="3CC4B11C" w14:textId="77777777" w:rsidR="00804EEC" w:rsidRPr="00310766" w:rsidRDefault="00804EEC" w:rsidP="000A662C">
            <w:pPr>
              <w:rPr>
                <w:rFonts w:ascii="Times New Roman" w:hAnsi="Times New Roman"/>
                <w:sz w:val="16"/>
                <w:szCs w:val="16"/>
              </w:rPr>
            </w:pPr>
          </w:p>
        </w:tc>
        <w:tc>
          <w:tcPr>
            <w:tcW w:w="1060" w:type="dxa"/>
            <w:tcBorders>
              <w:top w:val="nil"/>
              <w:left w:val="nil"/>
              <w:bottom w:val="nil"/>
              <w:right w:val="nil"/>
            </w:tcBorders>
            <w:shd w:val="clear" w:color="auto" w:fill="auto"/>
            <w:noWrap/>
            <w:vAlign w:val="bottom"/>
            <w:hideMark/>
          </w:tcPr>
          <w:p w14:paraId="60CB5BA2" w14:textId="77777777" w:rsidR="00804EEC" w:rsidRPr="00310766" w:rsidRDefault="00804EEC" w:rsidP="000A662C">
            <w:pPr>
              <w:rPr>
                <w:rFonts w:ascii="Times New Roman" w:hAnsi="Times New Roman"/>
                <w:sz w:val="16"/>
                <w:szCs w:val="16"/>
              </w:rPr>
            </w:pPr>
          </w:p>
        </w:tc>
        <w:tc>
          <w:tcPr>
            <w:tcW w:w="640" w:type="dxa"/>
            <w:tcBorders>
              <w:top w:val="nil"/>
              <w:left w:val="nil"/>
              <w:bottom w:val="nil"/>
              <w:right w:val="nil"/>
            </w:tcBorders>
            <w:shd w:val="clear" w:color="auto" w:fill="auto"/>
            <w:noWrap/>
            <w:vAlign w:val="bottom"/>
            <w:hideMark/>
          </w:tcPr>
          <w:p w14:paraId="7487353B" w14:textId="77777777" w:rsidR="00804EEC" w:rsidRPr="00310766" w:rsidRDefault="00804EEC" w:rsidP="000A662C">
            <w:pPr>
              <w:rPr>
                <w:rFonts w:ascii="Times New Roman" w:hAnsi="Times New Roman"/>
                <w:sz w:val="16"/>
                <w:szCs w:val="16"/>
              </w:rPr>
            </w:pPr>
          </w:p>
        </w:tc>
        <w:tc>
          <w:tcPr>
            <w:tcW w:w="580" w:type="dxa"/>
            <w:tcBorders>
              <w:top w:val="nil"/>
              <w:left w:val="nil"/>
              <w:bottom w:val="nil"/>
              <w:right w:val="nil"/>
            </w:tcBorders>
            <w:shd w:val="clear" w:color="auto" w:fill="auto"/>
            <w:noWrap/>
            <w:vAlign w:val="bottom"/>
            <w:hideMark/>
          </w:tcPr>
          <w:p w14:paraId="02122168" w14:textId="77777777" w:rsidR="00804EEC" w:rsidRPr="00310766" w:rsidRDefault="00804EEC" w:rsidP="000A662C">
            <w:pPr>
              <w:rPr>
                <w:rFonts w:ascii="Times New Roman" w:hAnsi="Times New Roman"/>
                <w:sz w:val="16"/>
                <w:szCs w:val="16"/>
              </w:rPr>
            </w:pPr>
          </w:p>
        </w:tc>
        <w:tc>
          <w:tcPr>
            <w:tcW w:w="4282" w:type="dxa"/>
            <w:gridSpan w:val="4"/>
            <w:tcBorders>
              <w:top w:val="single" w:sz="4" w:space="0" w:color="auto"/>
              <w:left w:val="nil"/>
              <w:bottom w:val="nil"/>
              <w:right w:val="nil"/>
            </w:tcBorders>
            <w:shd w:val="clear" w:color="auto" w:fill="auto"/>
            <w:noWrap/>
            <w:vAlign w:val="bottom"/>
            <w:hideMark/>
          </w:tcPr>
          <w:p w14:paraId="0C9847C2" w14:textId="77777777" w:rsidR="00804EEC" w:rsidRPr="00310766" w:rsidRDefault="00804EEC" w:rsidP="000A662C">
            <w:pPr>
              <w:jc w:val="center"/>
              <w:rPr>
                <w:rFonts w:ascii="Times New Roman" w:hAnsi="Times New Roman"/>
                <w:sz w:val="16"/>
                <w:szCs w:val="16"/>
              </w:rPr>
            </w:pPr>
            <w:r w:rsidRPr="00310766">
              <w:rPr>
                <w:rFonts w:ascii="Times New Roman" w:hAnsi="Times New Roman"/>
                <w:sz w:val="16"/>
                <w:szCs w:val="16"/>
              </w:rPr>
              <w:t xml:space="preserve"> (Vardas, pavardė)</w:t>
            </w:r>
          </w:p>
        </w:tc>
        <w:tc>
          <w:tcPr>
            <w:tcW w:w="1246" w:type="dxa"/>
            <w:tcBorders>
              <w:top w:val="nil"/>
              <w:left w:val="nil"/>
              <w:bottom w:val="nil"/>
              <w:right w:val="nil"/>
            </w:tcBorders>
            <w:shd w:val="clear" w:color="auto" w:fill="auto"/>
            <w:noWrap/>
            <w:vAlign w:val="bottom"/>
            <w:hideMark/>
          </w:tcPr>
          <w:p w14:paraId="4905A110" w14:textId="77777777" w:rsidR="00804EEC" w:rsidRPr="00310766" w:rsidRDefault="00804EEC" w:rsidP="000A662C">
            <w:pPr>
              <w:rPr>
                <w:rFonts w:ascii="Times New Roman" w:hAnsi="Times New Roman"/>
                <w:sz w:val="16"/>
                <w:szCs w:val="16"/>
              </w:rPr>
            </w:pPr>
          </w:p>
        </w:tc>
        <w:tc>
          <w:tcPr>
            <w:tcW w:w="1650" w:type="dxa"/>
            <w:tcBorders>
              <w:top w:val="nil"/>
              <w:left w:val="nil"/>
              <w:bottom w:val="nil"/>
              <w:right w:val="nil"/>
            </w:tcBorders>
            <w:shd w:val="clear" w:color="auto" w:fill="auto"/>
            <w:noWrap/>
            <w:vAlign w:val="bottom"/>
            <w:hideMark/>
          </w:tcPr>
          <w:p w14:paraId="7800CD7F" w14:textId="77777777" w:rsidR="00804EEC" w:rsidRPr="00310766" w:rsidRDefault="00804EEC" w:rsidP="000A662C">
            <w:pPr>
              <w:rPr>
                <w:rFonts w:ascii="Times New Roman" w:hAnsi="Times New Roman"/>
                <w:sz w:val="16"/>
                <w:szCs w:val="16"/>
              </w:rPr>
            </w:pPr>
          </w:p>
        </w:tc>
        <w:tc>
          <w:tcPr>
            <w:tcW w:w="1366" w:type="dxa"/>
            <w:tcBorders>
              <w:top w:val="nil"/>
              <w:left w:val="nil"/>
              <w:bottom w:val="nil"/>
              <w:right w:val="nil"/>
            </w:tcBorders>
            <w:shd w:val="clear" w:color="auto" w:fill="auto"/>
            <w:noWrap/>
            <w:vAlign w:val="bottom"/>
            <w:hideMark/>
          </w:tcPr>
          <w:p w14:paraId="51D88B3B" w14:textId="77777777" w:rsidR="00804EEC" w:rsidRPr="00310766" w:rsidRDefault="00804EEC" w:rsidP="000A662C">
            <w:pPr>
              <w:jc w:val="center"/>
              <w:rPr>
                <w:rFonts w:ascii="Times New Roman" w:hAnsi="Times New Roman"/>
                <w:sz w:val="16"/>
                <w:szCs w:val="16"/>
              </w:rPr>
            </w:pPr>
            <w:r w:rsidRPr="00310766">
              <w:rPr>
                <w:rFonts w:ascii="Times New Roman" w:hAnsi="Times New Roman"/>
                <w:sz w:val="16"/>
                <w:szCs w:val="16"/>
              </w:rPr>
              <w:t>(Parašas)</w:t>
            </w:r>
          </w:p>
        </w:tc>
        <w:tc>
          <w:tcPr>
            <w:tcW w:w="1000" w:type="dxa"/>
            <w:tcBorders>
              <w:top w:val="nil"/>
              <w:left w:val="nil"/>
              <w:bottom w:val="nil"/>
              <w:right w:val="nil"/>
            </w:tcBorders>
            <w:shd w:val="clear" w:color="auto" w:fill="auto"/>
            <w:noWrap/>
            <w:vAlign w:val="bottom"/>
            <w:hideMark/>
          </w:tcPr>
          <w:p w14:paraId="7B622747" w14:textId="77777777" w:rsidR="00804EEC" w:rsidRPr="00310766" w:rsidRDefault="00804EEC" w:rsidP="000A662C">
            <w:pPr>
              <w:jc w:val="center"/>
              <w:rPr>
                <w:rFonts w:ascii="Times New Roman" w:hAnsi="Times New Roman"/>
                <w:sz w:val="16"/>
                <w:szCs w:val="16"/>
              </w:rPr>
            </w:pPr>
            <w:r w:rsidRPr="00310766">
              <w:rPr>
                <w:rFonts w:ascii="Times New Roman" w:hAnsi="Times New Roman"/>
                <w:sz w:val="16"/>
                <w:szCs w:val="16"/>
              </w:rPr>
              <w:t>(Parašas)</w:t>
            </w:r>
          </w:p>
        </w:tc>
      </w:tr>
      <w:tr w:rsidR="00804EEC" w:rsidRPr="00310766" w14:paraId="253D7392" w14:textId="77777777" w:rsidTr="0091676C">
        <w:trPr>
          <w:gridAfter w:val="1"/>
          <w:wAfter w:w="222" w:type="dxa"/>
          <w:trHeight w:val="225"/>
        </w:trPr>
        <w:tc>
          <w:tcPr>
            <w:tcW w:w="471" w:type="dxa"/>
            <w:tcBorders>
              <w:top w:val="nil"/>
              <w:left w:val="nil"/>
              <w:bottom w:val="single" w:sz="4" w:space="0" w:color="auto"/>
              <w:right w:val="nil"/>
            </w:tcBorders>
            <w:shd w:val="clear" w:color="auto" w:fill="auto"/>
            <w:noWrap/>
            <w:vAlign w:val="bottom"/>
            <w:hideMark/>
          </w:tcPr>
          <w:p w14:paraId="64C87F1A" w14:textId="77777777" w:rsidR="00804EEC" w:rsidRPr="00310766" w:rsidRDefault="00804EEC" w:rsidP="000A662C">
            <w:pPr>
              <w:rPr>
                <w:rFonts w:ascii="Times New Roman" w:hAnsi="Times New Roman"/>
              </w:rPr>
            </w:pPr>
            <w:r w:rsidRPr="00310766">
              <w:rPr>
                <w:rFonts w:ascii="Times New Roman" w:hAnsi="Times New Roman"/>
              </w:rPr>
              <w:t> </w:t>
            </w:r>
          </w:p>
        </w:tc>
        <w:tc>
          <w:tcPr>
            <w:tcW w:w="2200" w:type="dxa"/>
            <w:tcBorders>
              <w:top w:val="nil"/>
              <w:left w:val="nil"/>
              <w:bottom w:val="single" w:sz="4" w:space="0" w:color="auto"/>
              <w:right w:val="nil"/>
            </w:tcBorders>
            <w:shd w:val="clear" w:color="auto" w:fill="auto"/>
            <w:noWrap/>
            <w:vAlign w:val="bottom"/>
            <w:hideMark/>
          </w:tcPr>
          <w:p w14:paraId="7AC10473"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gridSpan w:val="2"/>
            <w:tcBorders>
              <w:top w:val="nil"/>
              <w:left w:val="nil"/>
              <w:bottom w:val="single" w:sz="4" w:space="0" w:color="auto"/>
              <w:right w:val="nil"/>
            </w:tcBorders>
            <w:shd w:val="clear" w:color="auto" w:fill="auto"/>
            <w:noWrap/>
            <w:vAlign w:val="bottom"/>
            <w:hideMark/>
          </w:tcPr>
          <w:p w14:paraId="59D4A138"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tcBorders>
              <w:top w:val="nil"/>
              <w:left w:val="nil"/>
              <w:bottom w:val="nil"/>
              <w:right w:val="nil"/>
            </w:tcBorders>
            <w:shd w:val="clear" w:color="auto" w:fill="auto"/>
            <w:noWrap/>
            <w:vAlign w:val="bottom"/>
            <w:hideMark/>
          </w:tcPr>
          <w:p w14:paraId="4D39BB7B" w14:textId="77777777" w:rsidR="00804EEC" w:rsidRPr="00310766" w:rsidRDefault="00804EEC" w:rsidP="000A662C"/>
        </w:tc>
        <w:tc>
          <w:tcPr>
            <w:tcW w:w="640" w:type="dxa"/>
            <w:tcBorders>
              <w:top w:val="nil"/>
              <w:left w:val="nil"/>
              <w:bottom w:val="nil"/>
              <w:right w:val="nil"/>
            </w:tcBorders>
            <w:shd w:val="clear" w:color="auto" w:fill="auto"/>
            <w:noWrap/>
            <w:vAlign w:val="bottom"/>
            <w:hideMark/>
          </w:tcPr>
          <w:p w14:paraId="3ADA4B3B" w14:textId="77777777" w:rsidR="00804EEC" w:rsidRPr="00310766" w:rsidRDefault="00804EEC" w:rsidP="000A662C"/>
        </w:tc>
        <w:tc>
          <w:tcPr>
            <w:tcW w:w="580" w:type="dxa"/>
            <w:tcBorders>
              <w:top w:val="nil"/>
              <w:left w:val="nil"/>
              <w:bottom w:val="nil"/>
              <w:right w:val="nil"/>
            </w:tcBorders>
            <w:shd w:val="clear" w:color="auto" w:fill="auto"/>
            <w:noWrap/>
            <w:vAlign w:val="bottom"/>
            <w:hideMark/>
          </w:tcPr>
          <w:p w14:paraId="6384DF56" w14:textId="77777777" w:rsidR="00804EEC" w:rsidRPr="00310766" w:rsidRDefault="00804EEC" w:rsidP="000A662C"/>
        </w:tc>
        <w:tc>
          <w:tcPr>
            <w:tcW w:w="640" w:type="dxa"/>
            <w:tcBorders>
              <w:top w:val="nil"/>
              <w:left w:val="nil"/>
              <w:bottom w:val="nil"/>
              <w:right w:val="nil"/>
            </w:tcBorders>
            <w:shd w:val="clear" w:color="auto" w:fill="auto"/>
            <w:noWrap/>
            <w:vAlign w:val="bottom"/>
            <w:hideMark/>
          </w:tcPr>
          <w:p w14:paraId="7B78DC53" w14:textId="77777777" w:rsidR="00804EEC" w:rsidRPr="00310766" w:rsidRDefault="00804EEC" w:rsidP="000A662C">
            <w:pPr>
              <w:jc w:val="center"/>
            </w:pPr>
          </w:p>
        </w:tc>
        <w:tc>
          <w:tcPr>
            <w:tcW w:w="571" w:type="dxa"/>
            <w:tcBorders>
              <w:top w:val="nil"/>
              <w:left w:val="nil"/>
              <w:bottom w:val="nil"/>
              <w:right w:val="nil"/>
            </w:tcBorders>
            <w:shd w:val="clear" w:color="auto" w:fill="auto"/>
            <w:noWrap/>
            <w:vAlign w:val="bottom"/>
            <w:hideMark/>
          </w:tcPr>
          <w:p w14:paraId="66A9668B" w14:textId="77777777" w:rsidR="00804EEC" w:rsidRPr="00310766" w:rsidRDefault="00804EEC" w:rsidP="000A662C">
            <w:pPr>
              <w:jc w:val="center"/>
            </w:pPr>
          </w:p>
        </w:tc>
        <w:tc>
          <w:tcPr>
            <w:tcW w:w="1483" w:type="dxa"/>
            <w:tcBorders>
              <w:top w:val="nil"/>
              <w:left w:val="nil"/>
              <w:bottom w:val="nil"/>
              <w:right w:val="nil"/>
            </w:tcBorders>
            <w:shd w:val="clear" w:color="auto" w:fill="auto"/>
            <w:noWrap/>
            <w:vAlign w:val="bottom"/>
            <w:hideMark/>
          </w:tcPr>
          <w:p w14:paraId="0BCFCF38" w14:textId="77777777" w:rsidR="00804EEC" w:rsidRPr="00310766" w:rsidRDefault="00804EEC" w:rsidP="000A662C">
            <w:pPr>
              <w:jc w:val="center"/>
            </w:pPr>
          </w:p>
        </w:tc>
        <w:tc>
          <w:tcPr>
            <w:tcW w:w="1588" w:type="dxa"/>
            <w:tcBorders>
              <w:top w:val="nil"/>
              <w:left w:val="nil"/>
              <w:bottom w:val="nil"/>
              <w:right w:val="nil"/>
            </w:tcBorders>
            <w:shd w:val="clear" w:color="auto" w:fill="auto"/>
            <w:noWrap/>
            <w:vAlign w:val="bottom"/>
            <w:hideMark/>
          </w:tcPr>
          <w:p w14:paraId="3E4D6053" w14:textId="77777777" w:rsidR="00804EEC" w:rsidRPr="00310766" w:rsidRDefault="00804EEC" w:rsidP="000A662C">
            <w:pPr>
              <w:jc w:val="center"/>
            </w:pPr>
          </w:p>
        </w:tc>
        <w:tc>
          <w:tcPr>
            <w:tcW w:w="1246" w:type="dxa"/>
            <w:tcBorders>
              <w:top w:val="nil"/>
              <w:left w:val="nil"/>
              <w:bottom w:val="nil"/>
              <w:right w:val="nil"/>
            </w:tcBorders>
            <w:shd w:val="clear" w:color="auto" w:fill="auto"/>
            <w:noWrap/>
            <w:vAlign w:val="bottom"/>
            <w:hideMark/>
          </w:tcPr>
          <w:p w14:paraId="397526D8" w14:textId="77777777" w:rsidR="00804EEC" w:rsidRPr="00310766" w:rsidRDefault="00804EEC" w:rsidP="000A662C"/>
        </w:tc>
        <w:tc>
          <w:tcPr>
            <w:tcW w:w="1650" w:type="dxa"/>
            <w:tcBorders>
              <w:top w:val="nil"/>
              <w:left w:val="nil"/>
              <w:bottom w:val="nil"/>
              <w:right w:val="nil"/>
            </w:tcBorders>
            <w:shd w:val="clear" w:color="auto" w:fill="auto"/>
            <w:noWrap/>
            <w:vAlign w:val="bottom"/>
            <w:hideMark/>
          </w:tcPr>
          <w:p w14:paraId="5E600C60" w14:textId="77777777" w:rsidR="00804EEC" w:rsidRPr="00310766" w:rsidRDefault="00804EEC" w:rsidP="000A662C"/>
        </w:tc>
        <w:tc>
          <w:tcPr>
            <w:tcW w:w="1366" w:type="dxa"/>
            <w:tcBorders>
              <w:top w:val="nil"/>
              <w:left w:val="nil"/>
              <w:bottom w:val="single" w:sz="4" w:space="0" w:color="auto"/>
              <w:right w:val="nil"/>
            </w:tcBorders>
            <w:shd w:val="clear" w:color="auto" w:fill="auto"/>
            <w:noWrap/>
            <w:vAlign w:val="bottom"/>
            <w:hideMark/>
          </w:tcPr>
          <w:p w14:paraId="25C7ABE6" w14:textId="77777777" w:rsidR="00804EEC" w:rsidRPr="00310766" w:rsidRDefault="00804EEC" w:rsidP="000A662C">
            <w:pPr>
              <w:jc w:val="center"/>
            </w:pPr>
            <w:r w:rsidRPr="00310766">
              <w:t> </w:t>
            </w:r>
          </w:p>
        </w:tc>
        <w:tc>
          <w:tcPr>
            <w:tcW w:w="1000" w:type="dxa"/>
            <w:tcBorders>
              <w:top w:val="nil"/>
              <w:left w:val="nil"/>
              <w:bottom w:val="single" w:sz="4" w:space="0" w:color="auto"/>
              <w:right w:val="nil"/>
            </w:tcBorders>
            <w:shd w:val="clear" w:color="auto" w:fill="auto"/>
            <w:noWrap/>
            <w:vAlign w:val="bottom"/>
            <w:hideMark/>
          </w:tcPr>
          <w:p w14:paraId="781A550B" w14:textId="77777777" w:rsidR="00804EEC" w:rsidRPr="00310766" w:rsidRDefault="00804EEC" w:rsidP="000A662C">
            <w:pPr>
              <w:jc w:val="center"/>
            </w:pPr>
            <w:r w:rsidRPr="00310766">
              <w:t> </w:t>
            </w:r>
          </w:p>
        </w:tc>
      </w:tr>
      <w:tr w:rsidR="00804EEC" w:rsidRPr="00310766" w14:paraId="2F20A8B7" w14:textId="77777777" w:rsidTr="0091676C">
        <w:trPr>
          <w:gridAfter w:val="1"/>
          <w:wAfter w:w="222" w:type="dxa"/>
          <w:trHeight w:val="300"/>
        </w:trPr>
        <w:tc>
          <w:tcPr>
            <w:tcW w:w="2671" w:type="dxa"/>
            <w:gridSpan w:val="2"/>
            <w:tcBorders>
              <w:top w:val="nil"/>
              <w:left w:val="nil"/>
              <w:bottom w:val="nil"/>
              <w:right w:val="nil"/>
            </w:tcBorders>
            <w:shd w:val="clear" w:color="auto" w:fill="auto"/>
            <w:noWrap/>
            <w:vAlign w:val="bottom"/>
            <w:hideMark/>
          </w:tcPr>
          <w:p w14:paraId="41876328" w14:textId="77777777" w:rsidR="00804EEC" w:rsidRPr="00310766" w:rsidRDefault="00804EEC" w:rsidP="000A662C">
            <w:pPr>
              <w:rPr>
                <w:rFonts w:ascii="Times New Roman" w:hAnsi="Times New Roman"/>
                <w:sz w:val="16"/>
                <w:szCs w:val="16"/>
              </w:rPr>
            </w:pPr>
            <w:r w:rsidRPr="00310766">
              <w:rPr>
                <w:rFonts w:ascii="Times New Roman" w:hAnsi="Times New Roman"/>
                <w:sz w:val="16"/>
                <w:szCs w:val="16"/>
              </w:rPr>
              <w:t xml:space="preserve">Įstaigos vyr. buhalteris (-ė) </w:t>
            </w:r>
          </w:p>
        </w:tc>
        <w:tc>
          <w:tcPr>
            <w:tcW w:w="1060" w:type="dxa"/>
            <w:gridSpan w:val="2"/>
            <w:tcBorders>
              <w:top w:val="nil"/>
              <w:left w:val="nil"/>
              <w:bottom w:val="nil"/>
              <w:right w:val="nil"/>
            </w:tcBorders>
            <w:shd w:val="clear" w:color="auto" w:fill="auto"/>
            <w:noWrap/>
            <w:vAlign w:val="bottom"/>
            <w:hideMark/>
          </w:tcPr>
          <w:p w14:paraId="01F3DB70" w14:textId="77777777" w:rsidR="00804EEC" w:rsidRPr="00310766" w:rsidRDefault="00804EEC" w:rsidP="000A662C">
            <w:pPr>
              <w:rPr>
                <w:rFonts w:ascii="Times New Roman" w:hAnsi="Times New Roman"/>
                <w:sz w:val="16"/>
                <w:szCs w:val="16"/>
              </w:rPr>
            </w:pPr>
          </w:p>
        </w:tc>
        <w:tc>
          <w:tcPr>
            <w:tcW w:w="1060" w:type="dxa"/>
            <w:tcBorders>
              <w:top w:val="nil"/>
              <w:left w:val="nil"/>
              <w:bottom w:val="nil"/>
              <w:right w:val="nil"/>
            </w:tcBorders>
            <w:shd w:val="clear" w:color="auto" w:fill="auto"/>
            <w:noWrap/>
            <w:vAlign w:val="bottom"/>
            <w:hideMark/>
          </w:tcPr>
          <w:p w14:paraId="03360C5E" w14:textId="77777777" w:rsidR="00804EEC" w:rsidRPr="00310766" w:rsidRDefault="00804EEC" w:rsidP="000A662C">
            <w:pPr>
              <w:rPr>
                <w:rFonts w:ascii="Times New Roman" w:hAnsi="Times New Roman"/>
                <w:sz w:val="16"/>
                <w:szCs w:val="16"/>
              </w:rPr>
            </w:pPr>
          </w:p>
        </w:tc>
        <w:tc>
          <w:tcPr>
            <w:tcW w:w="640" w:type="dxa"/>
            <w:tcBorders>
              <w:top w:val="nil"/>
              <w:left w:val="nil"/>
              <w:bottom w:val="nil"/>
              <w:right w:val="nil"/>
            </w:tcBorders>
            <w:shd w:val="clear" w:color="auto" w:fill="auto"/>
            <w:noWrap/>
            <w:vAlign w:val="bottom"/>
            <w:hideMark/>
          </w:tcPr>
          <w:p w14:paraId="4B8519DD" w14:textId="77777777" w:rsidR="00804EEC" w:rsidRPr="00310766" w:rsidRDefault="00804EEC" w:rsidP="000A662C">
            <w:pPr>
              <w:rPr>
                <w:rFonts w:ascii="Times New Roman" w:hAnsi="Times New Roman"/>
                <w:sz w:val="16"/>
                <w:szCs w:val="16"/>
              </w:rPr>
            </w:pPr>
          </w:p>
        </w:tc>
        <w:tc>
          <w:tcPr>
            <w:tcW w:w="580" w:type="dxa"/>
            <w:tcBorders>
              <w:top w:val="nil"/>
              <w:left w:val="nil"/>
              <w:bottom w:val="nil"/>
              <w:right w:val="nil"/>
            </w:tcBorders>
            <w:shd w:val="clear" w:color="auto" w:fill="auto"/>
            <w:noWrap/>
            <w:vAlign w:val="bottom"/>
            <w:hideMark/>
          </w:tcPr>
          <w:p w14:paraId="4C3E0819" w14:textId="77777777" w:rsidR="00804EEC" w:rsidRPr="00310766" w:rsidRDefault="00804EEC" w:rsidP="000A662C">
            <w:pPr>
              <w:rPr>
                <w:rFonts w:ascii="Times New Roman" w:hAnsi="Times New Roman"/>
                <w:sz w:val="16"/>
                <w:szCs w:val="16"/>
              </w:rPr>
            </w:pPr>
          </w:p>
        </w:tc>
        <w:tc>
          <w:tcPr>
            <w:tcW w:w="4282" w:type="dxa"/>
            <w:gridSpan w:val="4"/>
            <w:tcBorders>
              <w:top w:val="single" w:sz="4" w:space="0" w:color="auto"/>
              <w:left w:val="nil"/>
              <w:bottom w:val="nil"/>
              <w:right w:val="nil"/>
            </w:tcBorders>
            <w:shd w:val="clear" w:color="auto" w:fill="auto"/>
            <w:noWrap/>
            <w:vAlign w:val="bottom"/>
            <w:hideMark/>
          </w:tcPr>
          <w:p w14:paraId="02C990F6" w14:textId="77777777" w:rsidR="00804EEC" w:rsidRPr="00310766" w:rsidRDefault="00804EEC" w:rsidP="000A662C">
            <w:pPr>
              <w:jc w:val="center"/>
              <w:rPr>
                <w:rFonts w:ascii="Times New Roman" w:hAnsi="Times New Roman"/>
                <w:sz w:val="16"/>
                <w:szCs w:val="16"/>
              </w:rPr>
            </w:pPr>
            <w:r w:rsidRPr="00310766">
              <w:rPr>
                <w:rFonts w:ascii="Times New Roman" w:hAnsi="Times New Roman"/>
                <w:sz w:val="16"/>
                <w:szCs w:val="16"/>
              </w:rPr>
              <w:t xml:space="preserve"> (Vardas, pavardė)</w:t>
            </w:r>
          </w:p>
        </w:tc>
        <w:tc>
          <w:tcPr>
            <w:tcW w:w="1246" w:type="dxa"/>
            <w:tcBorders>
              <w:top w:val="nil"/>
              <w:left w:val="nil"/>
              <w:bottom w:val="nil"/>
              <w:right w:val="nil"/>
            </w:tcBorders>
            <w:shd w:val="clear" w:color="auto" w:fill="auto"/>
            <w:noWrap/>
            <w:vAlign w:val="bottom"/>
            <w:hideMark/>
          </w:tcPr>
          <w:p w14:paraId="09CAD3BC" w14:textId="77777777" w:rsidR="00804EEC" w:rsidRPr="00310766" w:rsidRDefault="00804EEC" w:rsidP="000A662C">
            <w:pPr>
              <w:rPr>
                <w:rFonts w:ascii="Times New Roman" w:hAnsi="Times New Roman"/>
                <w:sz w:val="16"/>
                <w:szCs w:val="16"/>
              </w:rPr>
            </w:pPr>
          </w:p>
        </w:tc>
        <w:tc>
          <w:tcPr>
            <w:tcW w:w="1650" w:type="dxa"/>
            <w:tcBorders>
              <w:top w:val="nil"/>
              <w:left w:val="nil"/>
              <w:bottom w:val="nil"/>
              <w:right w:val="nil"/>
            </w:tcBorders>
            <w:shd w:val="clear" w:color="auto" w:fill="auto"/>
            <w:noWrap/>
            <w:vAlign w:val="bottom"/>
            <w:hideMark/>
          </w:tcPr>
          <w:p w14:paraId="452986C6" w14:textId="77777777" w:rsidR="00804EEC" w:rsidRPr="00310766" w:rsidRDefault="00804EEC" w:rsidP="000A662C">
            <w:pPr>
              <w:rPr>
                <w:rFonts w:ascii="Times New Roman" w:hAnsi="Times New Roman"/>
                <w:sz w:val="16"/>
                <w:szCs w:val="16"/>
              </w:rPr>
            </w:pPr>
          </w:p>
        </w:tc>
        <w:tc>
          <w:tcPr>
            <w:tcW w:w="1366" w:type="dxa"/>
            <w:tcBorders>
              <w:top w:val="nil"/>
              <w:left w:val="nil"/>
              <w:bottom w:val="nil"/>
              <w:right w:val="nil"/>
            </w:tcBorders>
            <w:shd w:val="clear" w:color="auto" w:fill="auto"/>
            <w:noWrap/>
            <w:vAlign w:val="bottom"/>
            <w:hideMark/>
          </w:tcPr>
          <w:p w14:paraId="65244298" w14:textId="77777777" w:rsidR="00804EEC" w:rsidRPr="00310766" w:rsidRDefault="00804EEC" w:rsidP="000A662C">
            <w:pPr>
              <w:jc w:val="center"/>
              <w:rPr>
                <w:rFonts w:ascii="Times New Roman" w:hAnsi="Times New Roman"/>
                <w:sz w:val="16"/>
                <w:szCs w:val="16"/>
              </w:rPr>
            </w:pPr>
            <w:r w:rsidRPr="00310766">
              <w:rPr>
                <w:rFonts w:ascii="Times New Roman" w:hAnsi="Times New Roman"/>
                <w:sz w:val="16"/>
                <w:szCs w:val="16"/>
              </w:rPr>
              <w:t>(Parašas)</w:t>
            </w:r>
          </w:p>
        </w:tc>
        <w:tc>
          <w:tcPr>
            <w:tcW w:w="1000" w:type="dxa"/>
            <w:tcBorders>
              <w:top w:val="nil"/>
              <w:left w:val="nil"/>
              <w:bottom w:val="nil"/>
              <w:right w:val="nil"/>
            </w:tcBorders>
            <w:shd w:val="clear" w:color="auto" w:fill="auto"/>
            <w:noWrap/>
            <w:vAlign w:val="bottom"/>
            <w:hideMark/>
          </w:tcPr>
          <w:p w14:paraId="3B1BA89F" w14:textId="77777777" w:rsidR="00804EEC" w:rsidRPr="00310766" w:rsidRDefault="00804EEC" w:rsidP="000A662C">
            <w:pPr>
              <w:jc w:val="center"/>
              <w:rPr>
                <w:rFonts w:ascii="Times New Roman" w:hAnsi="Times New Roman"/>
                <w:sz w:val="16"/>
                <w:szCs w:val="16"/>
              </w:rPr>
            </w:pPr>
            <w:r w:rsidRPr="00310766">
              <w:rPr>
                <w:rFonts w:ascii="Times New Roman" w:hAnsi="Times New Roman"/>
                <w:sz w:val="16"/>
                <w:szCs w:val="16"/>
              </w:rPr>
              <w:t>(Parašas)</w:t>
            </w:r>
          </w:p>
        </w:tc>
      </w:tr>
      <w:tr w:rsidR="00804EEC" w:rsidRPr="00310766" w14:paraId="051C7D96" w14:textId="77777777" w:rsidTr="0091676C">
        <w:trPr>
          <w:gridAfter w:val="1"/>
          <w:wAfter w:w="222" w:type="dxa"/>
          <w:trHeight w:val="300"/>
        </w:trPr>
        <w:tc>
          <w:tcPr>
            <w:tcW w:w="471" w:type="dxa"/>
            <w:tcBorders>
              <w:top w:val="nil"/>
              <w:left w:val="nil"/>
              <w:bottom w:val="nil"/>
              <w:right w:val="nil"/>
            </w:tcBorders>
            <w:shd w:val="clear" w:color="auto" w:fill="auto"/>
            <w:noWrap/>
            <w:vAlign w:val="bottom"/>
            <w:hideMark/>
          </w:tcPr>
          <w:p w14:paraId="12F53CDD" w14:textId="77777777" w:rsidR="00804EEC" w:rsidRPr="00310766" w:rsidRDefault="00804EEC" w:rsidP="000A662C">
            <w:pPr>
              <w:rPr>
                <w:rFonts w:ascii="Times New Roman" w:hAnsi="Times New Roman"/>
                <w:sz w:val="16"/>
                <w:szCs w:val="16"/>
              </w:rPr>
            </w:pPr>
          </w:p>
        </w:tc>
        <w:tc>
          <w:tcPr>
            <w:tcW w:w="2200" w:type="dxa"/>
            <w:tcBorders>
              <w:top w:val="nil"/>
              <w:left w:val="nil"/>
              <w:bottom w:val="nil"/>
              <w:right w:val="nil"/>
            </w:tcBorders>
            <w:shd w:val="clear" w:color="auto" w:fill="auto"/>
            <w:noWrap/>
            <w:vAlign w:val="bottom"/>
            <w:hideMark/>
          </w:tcPr>
          <w:p w14:paraId="652CAF98" w14:textId="77777777" w:rsidR="00804EEC" w:rsidRPr="00310766" w:rsidRDefault="00804EEC" w:rsidP="000A662C">
            <w:pPr>
              <w:rPr>
                <w:rFonts w:ascii="Times New Roman" w:hAnsi="Times New Roman"/>
                <w:sz w:val="16"/>
                <w:szCs w:val="16"/>
              </w:rPr>
            </w:pPr>
          </w:p>
        </w:tc>
        <w:tc>
          <w:tcPr>
            <w:tcW w:w="1060" w:type="dxa"/>
            <w:gridSpan w:val="2"/>
            <w:tcBorders>
              <w:top w:val="nil"/>
              <w:left w:val="nil"/>
              <w:bottom w:val="nil"/>
              <w:right w:val="nil"/>
            </w:tcBorders>
            <w:shd w:val="clear" w:color="auto" w:fill="auto"/>
            <w:noWrap/>
            <w:vAlign w:val="bottom"/>
            <w:hideMark/>
          </w:tcPr>
          <w:p w14:paraId="7E5934BB" w14:textId="77777777" w:rsidR="00804EEC" w:rsidRPr="00310766" w:rsidRDefault="00804EEC" w:rsidP="000A662C">
            <w:pPr>
              <w:rPr>
                <w:rFonts w:ascii="Times New Roman" w:hAnsi="Times New Roman"/>
                <w:sz w:val="16"/>
                <w:szCs w:val="16"/>
              </w:rPr>
            </w:pPr>
          </w:p>
        </w:tc>
        <w:tc>
          <w:tcPr>
            <w:tcW w:w="1060" w:type="dxa"/>
            <w:tcBorders>
              <w:top w:val="nil"/>
              <w:left w:val="nil"/>
              <w:bottom w:val="nil"/>
              <w:right w:val="nil"/>
            </w:tcBorders>
            <w:shd w:val="clear" w:color="auto" w:fill="auto"/>
            <w:noWrap/>
            <w:vAlign w:val="bottom"/>
            <w:hideMark/>
          </w:tcPr>
          <w:p w14:paraId="3F48D3F5" w14:textId="77777777" w:rsidR="00804EEC" w:rsidRPr="00310766" w:rsidRDefault="00804EEC" w:rsidP="000A662C">
            <w:pPr>
              <w:rPr>
                <w:rFonts w:ascii="Times New Roman" w:hAnsi="Times New Roman"/>
                <w:sz w:val="16"/>
                <w:szCs w:val="16"/>
              </w:rPr>
            </w:pPr>
          </w:p>
        </w:tc>
        <w:tc>
          <w:tcPr>
            <w:tcW w:w="640" w:type="dxa"/>
            <w:tcBorders>
              <w:top w:val="nil"/>
              <w:left w:val="nil"/>
              <w:bottom w:val="nil"/>
              <w:right w:val="nil"/>
            </w:tcBorders>
            <w:shd w:val="clear" w:color="auto" w:fill="auto"/>
            <w:noWrap/>
            <w:vAlign w:val="bottom"/>
            <w:hideMark/>
          </w:tcPr>
          <w:p w14:paraId="67F838BD" w14:textId="77777777" w:rsidR="00804EEC" w:rsidRPr="00310766" w:rsidRDefault="00804EEC" w:rsidP="000A662C">
            <w:pPr>
              <w:rPr>
                <w:rFonts w:ascii="Times New Roman" w:hAnsi="Times New Roman"/>
                <w:sz w:val="16"/>
                <w:szCs w:val="16"/>
              </w:rPr>
            </w:pPr>
          </w:p>
        </w:tc>
        <w:tc>
          <w:tcPr>
            <w:tcW w:w="580" w:type="dxa"/>
            <w:tcBorders>
              <w:top w:val="nil"/>
              <w:left w:val="nil"/>
              <w:bottom w:val="nil"/>
              <w:right w:val="nil"/>
            </w:tcBorders>
            <w:shd w:val="clear" w:color="auto" w:fill="auto"/>
            <w:noWrap/>
            <w:vAlign w:val="bottom"/>
            <w:hideMark/>
          </w:tcPr>
          <w:p w14:paraId="38A5A997" w14:textId="77777777" w:rsidR="00804EEC" w:rsidRPr="00310766" w:rsidRDefault="00804EEC" w:rsidP="000A662C">
            <w:pPr>
              <w:rPr>
                <w:rFonts w:ascii="Times New Roman" w:hAnsi="Times New Roman"/>
                <w:sz w:val="16"/>
                <w:szCs w:val="16"/>
              </w:rPr>
            </w:pPr>
          </w:p>
        </w:tc>
        <w:tc>
          <w:tcPr>
            <w:tcW w:w="640" w:type="dxa"/>
            <w:tcBorders>
              <w:top w:val="nil"/>
              <w:left w:val="nil"/>
              <w:bottom w:val="nil"/>
              <w:right w:val="nil"/>
            </w:tcBorders>
            <w:shd w:val="clear" w:color="auto" w:fill="auto"/>
            <w:noWrap/>
            <w:vAlign w:val="bottom"/>
            <w:hideMark/>
          </w:tcPr>
          <w:p w14:paraId="4667D428" w14:textId="77777777" w:rsidR="00804EEC" w:rsidRPr="00310766" w:rsidRDefault="00804EEC" w:rsidP="000A662C">
            <w:pPr>
              <w:jc w:val="center"/>
              <w:rPr>
                <w:rFonts w:ascii="Times New Roman" w:hAnsi="Times New Roman"/>
                <w:sz w:val="16"/>
                <w:szCs w:val="16"/>
              </w:rPr>
            </w:pPr>
          </w:p>
        </w:tc>
        <w:tc>
          <w:tcPr>
            <w:tcW w:w="571" w:type="dxa"/>
            <w:tcBorders>
              <w:top w:val="nil"/>
              <w:left w:val="nil"/>
              <w:bottom w:val="nil"/>
              <w:right w:val="nil"/>
            </w:tcBorders>
            <w:shd w:val="clear" w:color="auto" w:fill="auto"/>
            <w:noWrap/>
            <w:vAlign w:val="bottom"/>
            <w:hideMark/>
          </w:tcPr>
          <w:p w14:paraId="1842D541" w14:textId="77777777" w:rsidR="00804EEC" w:rsidRPr="00310766" w:rsidRDefault="00804EEC" w:rsidP="000A662C">
            <w:pPr>
              <w:jc w:val="center"/>
              <w:rPr>
                <w:rFonts w:ascii="Times New Roman" w:hAnsi="Times New Roman"/>
                <w:sz w:val="16"/>
                <w:szCs w:val="16"/>
              </w:rPr>
            </w:pPr>
          </w:p>
        </w:tc>
        <w:tc>
          <w:tcPr>
            <w:tcW w:w="1483" w:type="dxa"/>
            <w:tcBorders>
              <w:top w:val="nil"/>
              <w:left w:val="nil"/>
              <w:bottom w:val="nil"/>
              <w:right w:val="nil"/>
            </w:tcBorders>
            <w:shd w:val="clear" w:color="auto" w:fill="auto"/>
            <w:noWrap/>
            <w:vAlign w:val="bottom"/>
            <w:hideMark/>
          </w:tcPr>
          <w:p w14:paraId="56FBE678" w14:textId="77777777" w:rsidR="00804EEC" w:rsidRPr="00310766" w:rsidRDefault="00804EEC" w:rsidP="000A662C">
            <w:pPr>
              <w:jc w:val="center"/>
              <w:rPr>
                <w:rFonts w:ascii="Times New Roman" w:hAnsi="Times New Roman"/>
                <w:sz w:val="16"/>
                <w:szCs w:val="16"/>
              </w:rPr>
            </w:pPr>
          </w:p>
        </w:tc>
        <w:tc>
          <w:tcPr>
            <w:tcW w:w="1588" w:type="dxa"/>
            <w:tcBorders>
              <w:top w:val="nil"/>
              <w:left w:val="nil"/>
              <w:bottom w:val="nil"/>
              <w:right w:val="nil"/>
            </w:tcBorders>
            <w:shd w:val="clear" w:color="auto" w:fill="auto"/>
            <w:noWrap/>
            <w:vAlign w:val="bottom"/>
            <w:hideMark/>
          </w:tcPr>
          <w:p w14:paraId="18C56ADA" w14:textId="77777777" w:rsidR="00804EEC" w:rsidRPr="00310766" w:rsidRDefault="00804EEC" w:rsidP="000A662C">
            <w:pPr>
              <w:jc w:val="center"/>
              <w:rPr>
                <w:rFonts w:ascii="Times New Roman" w:hAnsi="Times New Roman"/>
                <w:sz w:val="16"/>
                <w:szCs w:val="16"/>
              </w:rPr>
            </w:pPr>
          </w:p>
        </w:tc>
        <w:tc>
          <w:tcPr>
            <w:tcW w:w="1246" w:type="dxa"/>
            <w:tcBorders>
              <w:top w:val="nil"/>
              <w:left w:val="nil"/>
              <w:bottom w:val="nil"/>
              <w:right w:val="nil"/>
            </w:tcBorders>
            <w:shd w:val="clear" w:color="auto" w:fill="auto"/>
            <w:noWrap/>
            <w:vAlign w:val="bottom"/>
            <w:hideMark/>
          </w:tcPr>
          <w:p w14:paraId="68A0FE31" w14:textId="77777777" w:rsidR="00804EEC" w:rsidRPr="00310766" w:rsidRDefault="00804EEC" w:rsidP="000A662C">
            <w:pPr>
              <w:rPr>
                <w:rFonts w:ascii="Times New Roman" w:hAnsi="Times New Roman"/>
                <w:sz w:val="16"/>
                <w:szCs w:val="16"/>
              </w:rPr>
            </w:pPr>
          </w:p>
        </w:tc>
        <w:tc>
          <w:tcPr>
            <w:tcW w:w="1650" w:type="dxa"/>
            <w:tcBorders>
              <w:top w:val="nil"/>
              <w:left w:val="nil"/>
              <w:bottom w:val="nil"/>
              <w:right w:val="nil"/>
            </w:tcBorders>
            <w:shd w:val="clear" w:color="auto" w:fill="auto"/>
            <w:noWrap/>
            <w:vAlign w:val="bottom"/>
            <w:hideMark/>
          </w:tcPr>
          <w:p w14:paraId="03448535" w14:textId="77777777" w:rsidR="00804EEC" w:rsidRPr="00310766" w:rsidRDefault="00804EEC" w:rsidP="000A662C">
            <w:pPr>
              <w:rPr>
                <w:rFonts w:ascii="Times New Roman" w:hAnsi="Times New Roman"/>
                <w:sz w:val="16"/>
                <w:szCs w:val="16"/>
              </w:rPr>
            </w:pPr>
          </w:p>
        </w:tc>
        <w:tc>
          <w:tcPr>
            <w:tcW w:w="1366" w:type="dxa"/>
            <w:tcBorders>
              <w:top w:val="nil"/>
              <w:left w:val="nil"/>
              <w:bottom w:val="nil"/>
              <w:right w:val="nil"/>
            </w:tcBorders>
            <w:shd w:val="clear" w:color="auto" w:fill="auto"/>
            <w:noWrap/>
            <w:vAlign w:val="bottom"/>
            <w:hideMark/>
          </w:tcPr>
          <w:p w14:paraId="76B6E8D7" w14:textId="77777777" w:rsidR="00804EEC" w:rsidRPr="00310766" w:rsidRDefault="00804EEC" w:rsidP="000A662C">
            <w:pPr>
              <w:jc w:val="center"/>
              <w:rPr>
                <w:rFonts w:ascii="Times New Roman" w:hAnsi="Times New Roman"/>
                <w:sz w:val="16"/>
                <w:szCs w:val="16"/>
              </w:rPr>
            </w:pPr>
          </w:p>
        </w:tc>
        <w:tc>
          <w:tcPr>
            <w:tcW w:w="1000" w:type="dxa"/>
            <w:tcBorders>
              <w:top w:val="nil"/>
              <w:left w:val="nil"/>
              <w:bottom w:val="nil"/>
              <w:right w:val="nil"/>
            </w:tcBorders>
            <w:shd w:val="clear" w:color="auto" w:fill="auto"/>
            <w:noWrap/>
            <w:vAlign w:val="bottom"/>
            <w:hideMark/>
          </w:tcPr>
          <w:p w14:paraId="620F6EDA" w14:textId="77777777" w:rsidR="00804EEC" w:rsidRPr="00310766" w:rsidRDefault="00804EEC" w:rsidP="000A662C">
            <w:pPr>
              <w:jc w:val="center"/>
              <w:rPr>
                <w:rFonts w:ascii="Times New Roman" w:hAnsi="Times New Roman"/>
                <w:sz w:val="16"/>
                <w:szCs w:val="16"/>
              </w:rPr>
            </w:pPr>
          </w:p>
        </w:tc>
      </w:tr>
      <w:tr w:rsidR="00804EEC" w:rsidRPr="00310766" w14:paraId="380779EC" w14:textId="77777777" w:rsidTr="0091676C">
        <w:trPr>
          <w:gridAfter w:val="1"/>
          <w:wAfter w:w="222" w:type="dxa"/>
          <w:trHeight w:val="300"/>
        </w:trPr>
        <w:tc>
          <w:tcPr>
            <w:tcW w:w="471" w:type="dxa"/>
            <w:tcBorders>
              <w:top w:val="nil"/>
              <w:left w:val="nil"/>
              <w:bottom w:val="single" w:sz="4" w:space="0" w:color="auto"/>
              <w:right w:val="nil"/>
            </w:tcBorders>
            <w:shd w:val="clear" w:color="auto" w:fill="auto"/>
            <w:noWrap/>
            <w:vAlign w:val="bottom"/>
            <w:hideMark/>
          </w:tcPr>
          <w:p w14:paraId="310A958C" w14:textId="77777777" w:rsidR="00804EEC" w:rsidRPr="00310766" w:rsidRDefault="00804EEC" w:rsidP="000A662C">
            <w:pPr>
              <w:rPr>
                <w:rFonts w:ascii="Times New Roman" w:hAnsi="Times New Roman"/>
              </w:rPr>
            </w:pPr>
            <w:r w:rsidRPr="00310766">
              <w:rPr>
                <w:rFonts w:ascii="Times New Roman" w:hAnsi="Times New Roman"/>
              </w:rPr>
              <w:t> </w:t>
            </w:r>
          </w:p>
        </w:tc>
        <w:tc>
          <w:tcPr>
            <w:tcW w:w="2200" w:type="dxa"/>
            <w:tcBorders>
              <w:top w:val="nil"/>
              <w:left w:val="nil"/>
              <w:bottom w:val="single" w:sz="4" w:space="0" w:color="auto"/>
              <w:right w:val="nil"/>
            </w:tcBorders>
            <w:shd w:val="clear" w:color="auto" w:fill="auto"/>
            <w:noWrap/>
            <w:vAlign w:val="bottom"/>
            <w:hideMark/>
          </w:tcPr>
          <w:p w14:paraId="7E17DC38"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gridSpan w:val="2"/>
            <w:tcBorders>
              <w:top w:val="nil"/>
              <w:left w:val="nil"/>
              <w:bottom w:val="single" w:sz="4" w:space="0" w:color="auto"/>
              <w:right w:val="nil"/>
            </w:tcBorders>
            <w:shd w:val="clear" w:color="auto" w:fill="auto"/>
            <w:noWrap/>
            <w:vAlign w:val="bottom"/>
            <w:hideMark/>
          </w:tcPr>
          <w:p w14:paraId="746851AB" w14:textId="77777777" w:rsidR="00804EEC" w:rsidRPr="00310766" w:rsidRDefault="00804EEC" w:rsidP="000A662C">
            <w:pPr>
              <w:rPr>
                <w:rFonts w:ascii="Times New Roman" w:hAnsi="Times New Roman"/>
              </w:rPr>
            </w:pPr>
            <w:r w:rsidRPr="00310766">
              <w:rPr>
                <w:rFonts w:ascii="Times New Roman" w:hAnsi="Times New Roman"/>
              </w:rPr>
              <w:t> </w:t>
            </w:r>
          </w:p>
        </w:tc>
        <w:tc>
          <w:tcPr>
            <w:tcW w:w="1060" w:type="dxa"/>
            <w:tcBorders>
              <w:top w:val="nil"/>
              <w:left w:val="nil"/>
              <w:bottom w:val="single" w:sz="4" w:space="0" w:color="auto"/>
              <w:right w:val="nil"/>
            </w:tcBorders>
            <w:shd w:val="clear" w:color="auto" w:fill="auto"/>
            <w:noWrap/>
            <w:vAlign w:val="bottom"/>
            <w:hideMark/>
          </w:tcPr>
          <w:p w14:paraId="6111FABD" w14:textId="77777777" w:rsidR="00804EEC" w:rsidRPr="00310766" w:rsidRDefault="00804EEC" w:rsidP="000A662C">
            <w:r w:rsidRPr="00310766">
              <w:t> </w:t>
            </w:r>
          </w:p>
        </w:tc>
        <w:tc>
          <w:tcPr>
            <w:tcW w:w="640" w:type="dxa"/>
            <w:tcBorders>
              <w:top w:val="nil"/>
              <w:left w:val="nil"/>
              <w:bottom w:val="single" w:sz="4" w:space="0" w:color="auto"/>
              <w:right w:val="nil"/>
            </w:tcBorders>
            <w:shd w:val="clear" w:color="auto" w:fill="auto"/>
            <w:noWrap/>
            <w:vAlign w:val="bottom"/>
            <w:hideMark/>
          </w:tcPr>
          <w:p w14:paraId="09CD1AFA" w14:textId="77777777" w:rsidR="00804EEC" w:rsidRPr="00310766" w:rsidRDefault="00804EEC" w:rsidP="000A662C">
            <w:r w:rsidRPr="00310766">
              <w:t> </w:t>
            </w:r>
          </w:p>
        </w:tc>
        <w:tc>
          <w:tcPr>
            <w:tcW w:w="580" w:type="dxa"/>
            <w:tcBorders>
              <w:top w:val="nil"/>
              <w:left w:val="nil"/>
              <w:bottom w:val="single" w:sz="4" w:space="0" w:color="auto"/>
              <w:right w:val="nil"/>
            </w:tcBorders>
            <w:shd w:val="clear" w:color="auto" w:fill="auto"/>
            <w:noWrap/>
            <w:vAlign w:val="bottom"/>
            <w:hideMark/>
          </w:tcPr>
          <w:p w14:paraId="1C909508" w14:textId="77777777" w:rsidR="00804EEC" w:rsidRPr="00310766" w:rsidRDefault="00804EEC" w:rsidP="000A662C">
            <w:r w:rsidRPr="00310766">
              <w:t> </w:t>
            </w:r>
          </w:p>
        </w:tc>
        <w:tc>
          <w:tcPr>
            <w:tcW w:w="640" w:type="dxa"/>
            <w:tcBorders>
              <w:top w:val="nil"/>
              <w:left w:val="nil"/>
              <w:bottom w:val="single" w:sz="4" w:space="0" w:color="auto"/>
              <w:right w:val="nil"/>
            </w:tcBorders>
            <w:shd w:val="clear" w:color="auto" w:fill="auto"/>
            <w:noWrap/>
            <w:vAlign w:val="bottom"/>
            <w:hideMark/>
          </w:tcPr>
          <w:p w14:paraId="71B20DD3" w14:textId="77777777" w:rsidR="00804EEC" w:rsidRPr="00310766" w:rsidRDefault="00804EEC" w:rsidP="000A662C">
            <w:r w:rsidRPr="00310766">
              <w:t> </w:t>
            </w:r>
          </w:p>
        </w:tc>
        <w:tc>
          <w:tcPr>
            <w:tcW w:w="571" w:type="dxa"/>
            <w:tcBorders>
              <w:top w:val="nil"/>
              <w:left w:val="nil"/>
              <w:bottom w:val="single" w:sz="4" w:space="0" w:color="auto"/>
              <w:right w:val="nil"/>
            </w:tcBorders>
            <w:shd w:val="clear" w:color="auto" w:fill="auto"/>
            <w:noWrap/>
            <w:vAlign w:val="bottom"/>
            <w:hideMark/>
          </w:tcPr>
          <w:p w14:paraId="56C94126" w14:textId="77777777" w:rsidR="00804EEC" w:rsidRPr="00310766" w:rsidRDefault="00804EEC" w:rsidP="000A662C">
            <w:r w:rsidRPr="00310766">
              <w:t> </w:t>
            </w:r>
          </w:p>
        </w:tc>
        <w:tc>
          <w:tcPr>
            <w:tcW w:w="1483" w:type="dxa"/>
            <w:tcBorders>
              <w:top w:val="nil"/>
              <w:left w:val="nil"/>
              <w:bottom w:val="single" w:sz="4" w:space="0" w:color="auto"/>
              <w:right w:val="nil"/>
            </w:tcBorders>
            <w:shd w:val="clear" w:color="auto" w:fill="auto"/>
            <w:noWrap/>
            <w:vAlign w:val="bottom"/>
            <w:hideMark/>
          </w:tcPr>
          <w:p w14:paraId="01D5456C" w14:textId="77777777" w:rsidR="00804EEC" w:rsidRPr="00310766" w:rsidRDefault="00804EEC" w:rsidP="000A662C">
            <w:r w:rsidRPr="00310766">
              <w:t> </w:t>
            </w:r>
          </w:p>
        </w:tc>
        <w:tc>
          <w:tcPr>
            <w:tcW w:w="1588" w:type="dxa"/>
            <w:tcBorders>
              <w:top w:val="nil"/>
              <w:left w:val="nil"/>
              <w:bottom w:val="single" w:sz="4" w:space="0" w:color="auto"/>
              <w:right w:val="nil"/>
            </w:tcBorders>
            <w:shd w:val="clear" w:color="auto" w:fill="auto"/>
            <w:noWrap/>
            <w:vAlign w:val="bottom"/>
            <w:hideMark/>
          </w:tcPr>
          <w:p w14:paraId="6DD4E1F3" w14:textId="77777777" w:rsidR="00804EEC" w:rsidRPr="00310766" w:rsidRDefault="00804EEC" w:rsidP="000A662C">
            <w:r w:rsidRPr="00310766">
              <w:t> </w:t>
            </w:r>
          </w:p>
        </w:tc>
        <w:tc>
          <w:tcPr>
            <w:tcW w:w="1246" w:type="dxa"/>
            <w:tcBorders>
              <w:top w:val="nil"/>
              <w:left w:val="nil"/>
              <w:bottom w:val="single" w:sz="4" w:space="0" w:color="auto"/>
              <w:right w:val="nil"/>
            </w:tcBorders>
            <w:shd w:val="clear" w:color="auto" w:fill="auto"/>
            <w:noWrap/>
            <w:vAlign w:val="bottom"/>
            <w:hideMark/>
          </w:tcPr>
          <w:p w14:paraId="1AED1D72" w14:textId="77777777" w:rsidR="00804EEC" w:rsidRPr="00310766" w:rsidRDefault="00804EEC" w:rsidP="000A662C">
            <w:r w:rsidRPr="00310766">
              <w:t> </w:t>
            </w:r>
          </w:p>
        </w:tc>
        <w:tc>
          <w:tcPr>
            <w:tcW w:w="1650" w:type="dxa"/>
            <w:tcBorders>
              <w:top w:val="nil"/>
              <w:left w:val="nil"/>
              <w:bottom w:val="single" w:sz="4" w:space="0" w:color="auto"/>
              <w:right w:val="nil"/>
            </w:tcBorders>
            <w:shd w:val="clear" w:color="auto" w:fill="auto"/>
            <w:noWrap/>
            <w:vAlign w:val="bottom"/>
            <w:hideMark/>
          </w:tcPr>
          <w:p w14:paraId="158F53B1" w14:textId="77777777" w:rsidR="00804EEC" w:rsidRPr="00310766" w:rsidRDefault="00804EEC" w:rsidP="000A662C">
            <w:r w:rsidRPr="00310766">
              <w:t> </w:t>
            </w:r>
          </w:p>
        </w:tc>
        <w:tc>
          <w:tcPr>
            <w:tcW w:w="1366" w:type="dxa"/>
            <w:tcBorders>
              <w:top w:val="nil"/>
              <w:left w:val="nil"/>
              <w:bottom w:val="single" w:sz="4" w:space="0" w:color="auto"/>
              <w:right w:val="nil"/>
            </w:tcBorders>
            <w:shd w:val="clear" w:color="auto" w:fill="auto"/>
            <w:noWrap/>
            <w:vAlign w:val="bottom"/>
            <w:hideMark/>
          </w:tcPr>
          <w:p w14:paraId="368A6666" w14:textId="77777777" w:rsidR="00804EEC" w:rsidRPr="00310766" w:rsidRDefault="00804EEC" w:rsidP="000A662C">
            <w:r w:rsidRPr="00310766">
              <w:t> </w:t>
            </w:r>
          </w:p>
        </w:tc>
        <w:tc>
          <w:tcPr>
            <w:tcW w:w="1000" w:type="dxa"/>
            <w:tcBorders>
              <w:top w:val="nil"/>
              <w:left w:val="nil"/>
              <w:bottom w:val="single" w:sz="4" w:space="0" w:color="auto"/>
              <w:right w:val="nil"/>
            </w:tcBorders>
            <w:shd w:val="clear" w:color="auto" w:fill="auto"/>
            <w:noWrap/>
            <w:vAlign w:val="bottom"/>
            <w:hideMark/>
          </w:tcPr>
          <w:p w14:paraId="76871A43" w14:textId="77777777" w:rsidR="00804EEC" w:rsidRPr="00310766" w:rsidRDefault="00804EEC" w:rsidP="000A662C">
            <w:r w:rsidRPr="00310766">
              <w:t> </w:t>
            </w:r>
          </w:p>
        </w:tc>
      </w:tr>
      <w:tr w:rsidR="00804EEC" w:rsidRPr="00310766" w14:paraId="0757A581" w14:textId="77777777" w:rsidTr="0091676C">
        <w:trPr>
          <w:trHeight w:val="300"/>
        </w:trPr>
        <w:tc>
          <w:tcPr>
            <w:tcW w:w="10293" w:type="dxa"/>
            <w:gridSpan w:val="11"/>
            <w:tcBorders>
              <w:top w:val="nil"/>
              <w:left w:val="nil"/>
              <w:bottom w:val="nil"/>
              <w:right w:val="nil"/>
            </w:tcBorders>
            <w:shd w:val="clear" w:color="auto" w:fill="auto"/>
            <w:noWrap/>
            <w:vAlign w:val="bottom"/>
            <w:hideMark/>
          </w:tcPr>
          <w:p w14:paraId="11DD16B3" w14:textId="4674C807" w:rsidR="00804EEC" w:rsidRPr="00310766" w:rsidRDefault="00EE321B" w:rsidP="000A662C">
            <w:pPr>
              <w:rPr>
                <w:rFonts w:ascii="Times New Roman" w:hAnsi="Times New Roman"/>
              </w:rPr>
            </w:pPr>
            <w:r w:rsidRPr="00310766">
              <w:rPr>
                <w:rFonts w:ascii="Times New Roman" w:hAnsi="Times New Roman"/>
              </w:rPr>
              <w:t>Paraišk</w:t>
            </w:r>
            <w:r w:rsidR="00804EEC" w:rsidRPr="00310766">
              <w:rPr>
                <w:rFonts w:ascii="Times New Roman" w:hAnsi="Times New Roman"/>
              </w:rPr>
              <w:t>ą  sudarė (pareigos, vardas, pavardė, parašas, telefono numeris, el. paštas)</w:t>
            </w:r>
          </w:p>
        </w:tc>
        <w:tc>
          <w:tcPr>
            <w:tcW w:w="1246" w:type="dxa"/>
            <w:tcBorders>
              <w:top w:val="nil"/>
              <w:left w:val="nil"/>
              <w:bottom w:val="nil"/>
              <w:right w:val="nil"/>
            </w:tcBorders>
            <w:shd w:val="clear" w:color="auto" w:fill="auto"/>
            <w:noWrap/>
            <w:vAlign w:val="bottom"/>
            <w:hideMark/>
          </w:tcPr>
          <w:p w14:paraId="69BC7AD6" w14:textId="77777777" w:rsidR="00804EEC" w:rsidRPr="00310766" w:rsidRDefault="00804EEC" w:rsidP="000A662C"/>
        </w:tc>
        <w:tc>
          <w:tcPr>
            <w:tcW w:w="1650" w:type="dxa"/>
            <w:tcBorders>
              <w:top w:val="nil"/>
              <w:left w:val="nil"/>
              <w:bottom w:val="nil"/>
              <w:right w:val="nil"/>
            </w:tcBorders>
            <w:shd w:val="clear" w:color="auto" w:fill="auto"/>
            <w:noWrap/>
            <w:vAlign w:val="bottom"/>
            <w:hideMark/>
          </w:tcPr>
          <w:p w14:paraId="7EC14B37" w14:textId="77777777" w:rsidR="00804EEC" w:rsidRPr="00310766" w:rsidRDefault="00804EEC" w:rsidP="000A662C"/>
        </w:tc>
        <w:tc>
          <w:tcPr>
            <w:tcW w:w="1366" w:type="dxa"/>
            <w:tcBorders>
              <w:top w:val="nil"/>
              <w:left w:val="nil"/>
              <w:bottom w:val="nil"/>
              <w:right w:val="nil"/>
            </w:tcBorders>
            <w:shd w:val="clear" w:color="auto" w:fill="auto"/>
            <w:noWrap/>
            <w:vAlign w:val="bottom"/>
            <w:hideMark/>
          </w:tcPr>
          <w:p w14:paraId="586F7743" w14:textId="77777777" w:rsidR="00804EEC" w:rsidRPr="00310766" w:rsidRDefault="00804EEC" w:rsidP="000A662C"/>
        </w:tc>
        <w:tc>
          <w:tcPr>
            <w:tcW w:w="1000" w:type="dxa"/>
            <w:tcBorders>
              <w:top w:val="nil"/>
              <w:left w:val="nil"/>
              <w:bottom w:val="nil"/>
              <w:right w:val="nil"/>
            </w:tcBorders>
            <w:shd w:val="clear" w:color="auto" w:fill="auto"/>
            <w:noWrap/>
            <w:vAlign w:val="bottom"/>
            <w:hideMark/>
          </w:tcPr>
          <w:p w14:paraId="473F2FF6" w14:textId="77777777" w:rsidR="00804EEC" w:rsidRPr="00310766" w:rsidRDefault="00804EEC" w:rsidP="000A662C"/>
        </w:tc>
        <w:tc>
          <w:tcPr>
            <w:tcW w:w="222" w:type="dxa"/>
            <w:tcBorders>
              <w:top w:val="nil"/>
              <w:left w:val="nil"/>
              <w:bottom w:val="nil"/>
              <w:right w:val="nil"/>
            </w:tcBorders>
            <w:shd w:val="clear" w:color="auto" w:fill="auto"/>
            <w:noWrap/>
            <w:vAlign w:val="bottom"/>
            <w:hideMark/>
          </w:tcPr>
          <w:p w14:paraId="5E1FDC6A" w14:textId="77777777" w:rsidR="00804EEC" w:rsidRPr="00310766" w:rsidRDefault="00804EEC" w:rsidP="000A662C"/>
        </w:tc>
      </w:tr>
      <w:tr w:rsidR="00804EEC" w:rsidRPr="00310766" w14:paraId="5C38AD30" w14:textId="77777777" w:rsidTr="0091676C">
        <w:trPr>
          <w:trHeight w:val="300"/>
        </w:trPr>
        <w:tc>
          <w:tcPr>
            <w:tcW w:w="471" w:type="dxa"/>
            <w:tcBorders>
              <w:top w:val="nil"/>
              <w:left w:val="nil"/>
              <w:bottom w:val="nil"/>
              <w:right w:val="nil"/>
            </w:tcBorders>
            <w:shd w:val="clear" w:color="auto" w:fill="auto"/>
            <w:noWrap/>
            <w:vAlign w:val="bottom"/>
            <w:hideMark/>
          </w:tcPr>
          <w:p w14:paraId="4874F4EB" w14:textId="77777777" w:rsidR="00804EEC" w:rsidRPr="00310766" w:rsidRDefault="00804EEC" w:rsidP="000A662C"/>
        </w:tc>
        <w:tc>
          <w:tcPr>
            <w:tcW w:w="2200" w:type="dxa"/>
            <w:tcBorders>
              <w:top w:val="nil"/>
              <w:left w:val="nil"/>
              <w:bottom w:val="nil"/>
              <w:right w:val="nil"/>
            </w:tcBorders>
            <w:shd w:val="clear" w:color="auto" w:fill="auto"/>
            <w:noWrap/>
            <w:vAlign w:val="bottom"/>
            <w:hideMark/>
          </w:tcPr>
          <w:p w14:paraId="49E4B7E8" w14:textId="77777777" w:rsidR="00804EEC" w:rsidRPr="00310766" w:rsidRDefault="00804EEC" w:rsidP="000A662C"/>
        </w:tc>
        <w:tc>
          <w:tcPr>
            <w:tcW w:w="1060" w:type="dxa"/>
            <w:gridSpan w:val="2"/>
            <w:tcBorders>
              <w:top w:val="nil"/>
              <w:left w:val="nil"/>
              <w:bottom w:val="nil"/>
              <w:right w:val="nil"/>
            </w:tcBorders>
            <w:shd w:val="clear" w:color="auto" w:fill="auto"/>
            <w:noWrap/>
            <w:vAlign w:val="bottom"/>
            <w:hideMark/>
          </w:tcPr>
          <w:p w14:paraId="667025A2" w14:textId="77777777" w:rsidR="00804EEC" w:rsidRPr="00310766" w:rsidRDefault="00804EEC" w:rsidP="000A662C"/>
        </w:tc>
        <w:tc>
          <w:tcPr>
            <w:tcW w:w="1060" w:type="dxa"/>
            <w:tcBorders>
              <w:top w:val="nil"/>
              <w:left w:val="nil"/>
              <w:bottom w:val="nil"/>
              <w:right w:val="nil"/>
            </w:tcBorders>
            <w:shd w:val="clear" w:color="auto" w:fill="auto"/>
            <w:noWrap/>
            <w:vAlign w:val="bottom"/>
            <w:hideMark/>
          </w:tcPr>
          <w:p w14:paraId="77609655" w14:textId="77777777" w:rsidR="00804EEC" w:rsidRPr="00310766" w:rsidRDefault="00804EEC" w:rsidP="000A662C"/>
        </w:tc>
        <w:tc>
          <w:tcPr>
            <w:tcW w:w="640" w:type="dxa"/>
            <w:tcBorders>
              <w:top w:val="nil"/>
              <w:left w:val="nil"/>
              <w:bottom w:val="nil"/>
              <w:right w:val="nil"/>
            </w:tcBorders>
            <w:shd w:val="clear" w:color="auto" w:fill="auto"/>
            <w:noWrap/>
            <w:vAlign w:val="bottom"/>
            <w:hideMark/>
          </w:tcPr>
          <w:p w14:paraId="4F743CF4" w14:textId="77777777" w:rsidR="00804EEC" w:rsidRPr="00310766" w:rsidRDefault="00804EEC" w:rsidP="000A662C"/>
        </w:tc>
        <w:tc>
          <w:tcPr>
            <w:tcW w:w="580" w:type="dxa"/>
            <w:tcBorders>
              <w:top w:val="nil"/>
              <w:left w:val="nil"/>
              <w:bottom w:val="nil"/>
              <w:right w:val="nil"/>
            </w:tcBorders>
            <w:shd w:val="clear" w:color="auto" w:fill="auto"/>
            <w:noWrap/>
            <w:vAlign w:val="bottom"/>
            <w:hideMark/>
          </w:tcPr>
          <w:p w14:paraId="39534311" w14:textId="77777777" w:rsidR="00804EEC" w:rsidRPr="00310766" w:rsidRDefault="00804EEC" w:rsidP="000A662C"/>
        </w:tc>
        <w:tc>
          <w:tcPr>
            <w:tcW w:w="640" w:type="dxa"/>
            <w:tcBorders>
              <w:top w:val="nil"/>
              <w:left w:val="nil"/>
              <w:bottom w:val="nil"/>
              <w:right w:val="nil"/>
            </w:tcBorders>
            <w:shd w:val="clear" w:color="auto" w:fill="auto"/>
            <w:noWrap/>
            <w:vAlign w:val="bottom"/>
            <w:hideMark/>
          </w:tcPr>
          <w:p w14:paraId="4A40C8A1" w14:textId="77777777" w:rsidR="00804EEC" w:rsidRPr="00310766" w:rsidRDefault="00804EEC" w:rsidP="000A662C">
            <w:pPr>
              <w:jc w:val="center"/>
            </w:pPr>
          </w:p>
        </w:tc>
        <w:tc>
          <w:tcPr>
            <w:tcW w:w="571" w:type="dxa"/>
            <w:tcBorders>
              <w:top w:val="nil"/>
              <w:left w:val="nil"/>
              <w:bottom w:val="nil"/>
              <w:right w:val="nil"/>
            </w:tcBorders>
            <w:shd w:val="clear" w:color="auto" w:fill="auto"/>
            <w:noWrap/>
            <w:vAlign w:val="bottom"/>
            <w:hideMark/>
          </w:tcPr>
          <w:p w14:paraId="325DA015" w14:textId="77777777" w:rsidR="00804EEC" w:rsidRPr="00310766" w:rsidRDefault="00804EEC" w:rsidP="000A662C">
            <w:pPr>
              <w:jc w:val="center"/>
            </w:pPr>
          </w:p>
        </w:tc>
        <w:tc>
          <w:tcPr>
            <w:tcW w:w="1483" w:type="dxa"/>
            <w:tcBorders>
              <w:top w:val="nil"/>
              <w:left w:val="nil"/>
              <w:bottom w:val="nil"/>
              <w:right w:val="nil"/>
            </w:tcBorders>
            <w:shd w:val="clear" w:color="auto" w:fill="auto"/>
            <w:noWrap/>
            <w:vAlign w:val="bottom"/>
            <w:hideMark/>
          </w:tcPr>
          <w:p w14:paraId="4CD30611" w14:textId="77777777" w:rsidR="00804EEC" w:rsidRPr="00310766" w:rsidRDefault="00804EEC" w:rsidP="000A662C">
            <w:pPr>
              <w:jc w:val="center"/>
            </w:pPr>
          </w:p>
        </w:tc>
        <w:tc>
          <w:tcPr>
            <w:tcW w:w="1588" w:type="dxa"/>
            <w:tcBorders>
              <w:top w:val="nil"/>
              <w:left w:val="nil"/>
              <w:bottom w:val="nil"/>
              <w:right w:val="nil"/>
            </w:tcBorders>
            <w:shd w:val="clear" w:color="auto" w:fill="auto"/>
            <w:noWrap/>
            <w:vAlign w:val="bottom"/>
            <w:hideMark/>
          </w:tcPr>
          <w:p w14:paraId="569C9C1B" w14:textId="77777777" w:rsidR="00804EEC" w:rsidRPr="00310766" w:rsidRDefault="00804EEC" w:rsidP="000A662C">
            <w:pPr>
              <w:jc w:val="center"/>
            </w:pPr>
          </w:p>
        </w:tc>
        <w:tc>
          <w:tcPr>
            <w:tcW w:w="1246" w:type="dxa"/>
            <w:tcBorders>
              <w:top w:val="nil"/>
              <w:left w:val="nil"/>
              <w:bottom w:val="nil"/>
              <w:right w:val="nil"/>
            </w:tcBorders>
            <w:shd w:val="clear" w:color="auto" w:fill="auto"/>
            <w:noWrap/>
            <w:vAlign w:val="bottom"/>
            <w:hideMark/>
          </w:tcPr>
          <w:p w14:paraId="511DA128" w14:textId="77777777" w:rsidR="00804EEC" w:rsidRPr="00310766" w:rsidRDefault="00804EEC" w:rsidP="000A662C"/>
        </w:tc>
        <w:tc>
          <w:tcPr>
            <w:tcW w:w="1650" w:type="dxa"/>
            <w:tcBorders>
              <w:top w:val="nil"/>
              <w:left w:val="nil"/>
              <w:bottom w:val="nil"/>
              <w:right w:val="nil"/>
            </w:tcBorders>
            <w:shd w:val="clear" w:color="auto" w:fill="auto"/>
            <w:noWrap/>
            <w:vAlign w:val="bottom"/>
            <w:hideMark/>
          </w:tcPr>
          <w:p w14:paraId="78BC6434" w14:textId="77777777" w:rsidR="00804EEC" w:rsidRPr="00310766" w:rsidRDefault="00804EEC" w:rsidP="000A662C"/>
        </w:tc>
        <w:tc>
          <w:tcPr>
            <w:tcW w:w="1366" w:type="dxa"/>
            <w:tcBorders>
              <w:top w:val="nil"/>
              <w:left w:val="nil"/>
              <w:bottom w:val="nil"/>
              <w:right w:val="nil"/>
            </w:tcBorders>
            <w:shd w:val="clear" w:color="auto" w:fill="auto"/>
            <w:noWrap/>
            <w:vAlign w:val="bottom"/>
            <w:hideMark/>
          </w:tcPr>
          <w:p w14:paraId="6E5D1593" w14:textId="77777777" w:rsidR="00804EEC" w:rsidRPr="00310766" w:rsidRDefault="00804EEC" w:rsidP="000A662C">
            <w:pPr>
              <w:jc w:val="center"/>
            </w:pPr>
          </w:p>
        </w:tc>
        <w:tc>
          <w:tcPr>
            <w:tcW w:w="1000" w:type="dxa"/>
            <w:tcBorders>
              <w:top w:val="nil"/>
              <w:left w:val="nil"/>
              <w:bottom w:val="nil"/>
              <w:right w:val="nil"/>
            </w:tcBorders>
            <w:shd w:val="clear" w:color="auto" w:fill="auto"/>
            <w:noWrap/>
            <w:vAlign w:val="bottom"/>
            <w:hideMark/>
          </w:tcPr>
          <w:p w14:paraId="04119DD2" w14:textId="77777777" w:rsidR="00804EEC" w:rsidRPr="00310766" w:rsidRDefault="00804EEC" w:rsidP="000A662C">
            <w:pPr>
              <w:jc w:val="center"/>
            </w:pPr>
          </w:p>
        </w:tc>
        <w:tc>
          <w:tcPr>
            <w:tcW w:w="222" w:type="dxa"/>
            <w:vAlign w:val="center"/>
            <w:hideMark/>
          </w:tcPr>
          <w:p w14:paraId="32E026AE" w14:textId="77777777" w:rsidR="00804EEC" w:rsidRPr="00310766" w:rsidRDefault="00804EEC" w:rsidP="000A662C">
            <w:pPr>
              <w:rPr>
                <w:rFonts w:ascii="Times New Roman" w:hAnsi="Times New Roman"/>
                <w:sz w:val="20"/>
              </w:rPr>
            </w:pPr>
          </w:p>
        </w:tc>
      </w:tr>
      <w:tr w:rsidR="00804EEC" w:rsidRPr="00310766" w14:paraId="6B9ADA3F" w14:textId="77777777" w:rsidTr="0091676C">
        <w:trPr>
          <w:trHeight w:val="300"/>
        </w:trPr>
        <w:tc>
          <w:tcPr>
            <w:tcW w:w="471" w:type="dxa"/>
            <w:tcBorders>
              <w:top w:val="nil"/>
              <w:left w:val="nil"/>
              <w:bottom w:val="nil"/>
              <w:right w:val="nil"/>
            </w:tcBorders>
            <w:shd w:val="clear" w:color="auto" w:fill="auto"/>
            <w:noWrap/>
            <w:vAlign w:val="bottom"/>
            <w:hideMark/>
          </w:tcPr>
          <w:p w14:paraId="0558EB53" w14:textId="77777777" w:rsidR="00804EEC" w:rsidRPr="00310766" w:rsidRDefault="00804EEC" w:rsidP="000A662C">
            <w:pPr>
              <w:rPr>
                <w:rFonts w:ascii="Times New Roman" w:hAnsi="Times New Roman"/>
              </w:rPr>
            </w:pPr>
          </w:p>
        </w:tc>
        <w:tc>
          <w:tcPr>
            <w:tcW w:w="2200" w:type="dxa"/>
            <w:tcBorders>
              <w:top w:val="nil"/>
              <w:left w:val="nil"/>
              <w:bottom w:val="nil"/>
              <w:right w:val="nil"/>
            </w:tcBorders>
            <w:shd w:val="clear" w:color="auto" w:fill="auto"/>
            <w:noWrap/>
            <w:vAlign w:val="bottom"/>
            <w:hideMark/>
          </w:tcPr>
          <w:p w14:paraId="3F487D4F" w14:textId="77777777" w:rsidR="00804EEC" w:rsidRPr="00310766" w:rsidRDefault="00804EEC" w:rsidP="000A662C">
            <w:pPr>
              <w:rPr>
                <w:rFonts w:ascii="Times New Roman" w:hAnsi="Times New Roman"/>
              </w:rPr>
            </w:pPr>
          </w:p>
        </w:tc>
        <w:tc>
          <w:tcPr>
            <w:tcW w:w="1060" w:type="dxa"/>
            <w:gridSpan w:val="2"/>
            <w:tcBorders>
              <w:top w:val="nil"/>
              <w:left w:val="nil"/>
              <w:bottom w:val="nil"/>
              <w:right w:val="nil"/>
            </w:tcBorders>
            <w:shd w:val="clear" w:color="auto" w:fill="auto"/>
            <w:noWrap/>
            <w:vAlign w:val="bottom"/>
            <w:hideMark/>
          </w:tcPr>
          <w:p w14:paraId="5AFC1557" w14:textId="77777777" w:rsidR="00804EEC" w:rsidRPr="00310766" w:rsidRDefault="00804EEC" w:rsidP="000A662C">
            <w:pPr>
              <w:rPr>
                <w:rFonts w:ascii="Times New Roman" w:hAnsi="Times New Roman"/>
              </w:rPr>
            </w:pPr>
          </w:p>
        </w:tc>
        <w:tc>
          <w:tcPr>
            <w:tcW w:w="1060" w:type="dxa"/>
            <w:tcBorders>
              <w:top w:val="nil"/>
              <w:left w:val="nil"/>
              <w:bottom w:val="nil"/>
              <w:right w:val="nil"/>
            </w:tcBorders>
            <w:shd w:val="clear" w:color="auto" w:fill="auto"/>
            <w:noWrap/>
            <w:vAlign w:val="bottom"/>
            <w:hideMark/>
          </w:tcPr>
          <w:p w14:paraId="13CB9C0D" w14:textId="77777777" w:rsidR="00804EEC" w:rsidRPr="00310766" w:rsidRDefault="00804EEC" w:rsidP="000A662C">
            <w:pPr>
              <w:rPr>
                <w:rFonts w:ascii="Times New Roman" w:hAnsi="Times New Roman"/>
              </w:rPr>
            </w:pPr>
          </w:p>
        </w:tc>
        <w:tc>
          <w:tcPr>
            <w:tcW w:w="640" w:type="dxa"/>
            <w:tcBorders>
              <w:top w:val="nil"/>
              <w:left w:val="nil"/>
              <w:bottom w:val="nil"/>
              <w:right w:val="nil"/>
            </w:tcBorders>
            <w:shd w:val="clear" w:color="auto" w:fill="auto"/>
            <w:noWrap/>
            <w:vAlign w:val="bottom"/>
            <w:hideMark/>
          </w:tcPr>
          <w:p w14:paraId="052E525A" w14:textId="77777777" w:rsidR="00804EEC" w:rsidRPr="00310766" w:rsidRDefault="00804EEC" w:rsidP="000A662C">
            <w:pPr>
              <w:rPr>
                <w:rFonts w:ascii="Times New Roman" w:hAnsi="Times New Roman"/>
              </w:rPr>
            </w:pPr>
          </w:p>
        </w:tc>
        <w:tc>
          <w:tcPr>
            <w:tcW w:w="580" w:type="dxa"/>
            <w:tcBorders>
              <w:top w:val="nil"/>
              <w:left w:val="nil"/>
              <w:bottom w:val="nil"/>
              <w:right w:val="nil"/>
            </w:tcBorders>
            <w:shd w:val="clear" w:color="auto" w:fill="auto"/>
            <w:noWrap/>
            <w:vAlign w:val="bottom"/>
            <w:hideMark/>
          </w:tcPr>
          <w:p w14:paraId="5D19FFF0" w14:textId="77777777" w:rsidR="00804EEC" w:rsidRPr="00310766" w:rsidRDefault="00804EEC" w:rsidP="000A662C">
            <w:pPr>
              <w:rPr>
                <w:rFonts w:ascii="Times New Roman" w:hAnsi="Times New Roman"/>
              </w:rPr>
            </w:pPr>
          </w:p>
        </w:tc>
        <w:tc>
          <w:tcPr>
            <w:tcW w:w="640" w:type="dxa"/>
            <w:tcBorders>
              <w:top w:val="nil"/>
              <w:left w:val="nil"/>
              <w:bottom w:val="nil"/>
              <w:right w:val="nil"/>
            </w:tcBorders>
            <w:shd w:val="clear" w:color="auto" w:fill="auto"/>
            <w:noWrap/>
            <w:vAlign w:val="bottom"/>
            <w:hideMark/>
          </w:tcPr>
          <w:p w14:paraId="497C91B3" w14:textId="77777777" w:rsidR="00804EEC" w:rsidRPr="00310766" w:rsidRDefault="00804EEC" w:rsidP="000A662C">
            <w:pPr>
              <w:rPr>
                <w:rFonts w:ascii="Times New Roman" w:hAnsi="Times New Roman"/>
              </w:rPr>
            </w:pPr>
          </w:p>
        </w:tc>
        <w:tc>
          <w:tcPr>
            <w:tcW w:w="571" w:type="dxa"/>
            <w:tcBorders>
              <w:top w:val="nil"/>
              <w:left w:val="nil"/>
              <w:bottom w:val="nil"/>
              <w:right w:val="nil"/>
            </w:tcBorders>
            <w:shd w:val="clear" w:color="auto" w:fill="auto"/>
            <w:noWrap/>
            <w:vAlign w:val="bottom"/>
            <w:hideMark/>
          </w:tcPr>
          <w:p w14:paraId="4AEE4F00" w14:textId="77777777" w:rsidR="00804EEC" w:rsidRPr="00310766" w:rsidRDefault="00804EEC" w:rsidP="000A662C">
            <w:pPr>
              <w:rPr>
                <w:rFonts w:ascii="Times New Roman" w:hAnsi="Times New Roman"/>
              </w:rPr>
            </w:pPr>
          </w:p>
        </w:tc>
        <w:tc>
          <w:tcPr>
            <w:tcW w:w="1483" w:type="dxa"/>
            <w:tcBorders>
              <w:top w:val="nil"/>
              <w:left w:val="nil"/>
              <w:bottom w:val="nil"/>
              <w:right w:val="nil"/>
            </w:tcBorders>
            <w:shd w:val="clear" w:color="auto" w:fill="auto"/>
            <w:noWrap/>
            <w:vAlign w:val="bottom"/>
            <w:hideMark/>
          </w:tcPr>
          <w:p w14:paraId="33599E13" w14:textId="77777777" w:rsidR="00804EEC" w:rsidRPr="00310766" w:rsidRDefault="00804EEC" w:rsidP="000A662C"/>
        </w:tc>
        <w:tc>
          <w:tcPr>
            <w:tcW w:w="1588" w:type="dxa"/>
            <w:tcBorders>
              <w:top w:val="nil"/>
              <w:left w:val="nil"/>
              <w:bottom w:val="nil"/>
              <w:right w:val="nil"/>
            </w:tcBorders>
            <w:shd w:val="clear" w:color="auto" w:fill="auto"/>
            <w:noWrap/>
            <w:vAlign w:val="bottom"/>
            <w:hideMark/>
          </w:tcPr>
          <w:p w14:paraId="10120809" w14:textId="77777777" w:rsidR="00804EEC" w:rsidRPr="00310766" w:rsidRDefault="00804EEC" w:rsidP="000A662C"/>
        </w:tc>
        <w:tc>
          <w:tcPr>
            <w:tcW w:w="1246" w:type="dxa"/>
            <w:tcBorders>
              <w:top w:val="nil"/>
              <w:left w:val="nil"/>
              <w:bottom w:val="nil"/>
              <w:right w:val="nil"/>
            </w:tcBorders>
            <w:shd w:val="clear" w:color="auto" w:fill="auto"/>
            <w:noWrap/>
            <w:vAlign w:val="bottom"/>
            <w:hideMark/>
          </w:tcPr>
          <w:p w14:paraId="1ECAFF8A" w14:textId="77777777" w:rsidR="00804EEC" w:rsidRPr="00310766" w:rsidRDefault="00804EEC" w:rsidP="000A662C"/>
        </w:tc>
        <w:tc>
          <w:tcPr>
            <w:tcW w:w="1650" w:type="dxa"/>
            <w:tcBorders>
              <w:top w:val="nil"/>
              <w:left w:val="nil"/>
              <w:bottom w:val="nil"/>
              <w:right w:val="nil"/>
            </w:tcBorders>
            <w:shd w:val="clear" w:color="auto" w:fill="auto"/>
            <w:noWrap/>
            <w:vAlign w:val="bottom"/>
            <w:hideMark/>
          </w:tcPr>
          <w:p w14:paraId="6CBA026F" w14:textId="77777777" w:rsidR="00804EEC" w:rsidRPr="00310766" w:rsidRDefault="00804EEC" w:rsidP="000A662C"/>
        </w:tc>
        <w:tc>
          <w:tcPr>
            <w:tcW w:w="1366" w:type="dxa"/>
            <w:tcBorders>
              <w:top w:val="nil"/>
              <w:left w:val="nil"/>
              <w:bottom w:val="nil"/>
              <w:right w:val="nil"/>
            </w:tcBorders>
            <w:shd w:val="clear" w:color="auto" w:fill="auto"/>
            <w:noWrap/>
            <w:vAlign w:val="bottom"/>
            <w:hideMark/>
          </w:tcPr>
          <w:p w14:paraId="36FC4A18" w14:textId="77777777" w:rsidR="00804EEC" w:rsidRPr="00310766" w:rsidRDefault="00804EEC" w:rsidP="000A662C"/>
        </w:tc>
        <w:tc>
          <w:tcPr>
            <w:tcW w:w="1000" w:type="dxa"/>
            <w:tcBorders>
              <w:top w:val="nil"/>
              <w:left w:val="nil"/>
              <w:bottom w:val="nil"/>
              <w:right w:val="nil"/>
            </w:tcBorders>
            <w:shd w:val="clear" w:color="auto" w:fill="auto"/>
            <w:noWrap/>
            <w:vAlign w:val="bottom"/>
            <w:hideMark/>
          </w:tcPr>
          <w:p w14:paraId="07B3589C" w14:textId="77777777" w:rsidR="00804EEC" w:rsidRPr="00310766" w:rsidRDefault="00804EEC" w:rsidP="000A662C"/>
        </w:tc>
        <w:tc>
          <w:tcPr>
            <w:tcW w:w="222" w:type="dxa"/>
            <w:vAlign w:val="center"/>
            <w:hideMark/>
          </w:tcPr>
          <w:p w14:paraId="065AFCA4" w14:textId="77777777" w:rsidR="00804EEC" w:rsidRPr="00310766" w:rsidRDefault="00804EEC" w:rsidP="000A662C">
            <w:pPr>
              <w:rPr>
                <w:rFonts w:ascii="Times New Roman" w:hAnsi="Times New Roman"/>
                <w:sz w:val="20"/>
              </w:rPr>
            </w:pPr>
          </w:p>
        </w:tc>
      </w:tr>
      <w:tr w:rsidR="00804EEC" w:rsidRPr="00310766" w14:paraId="7F2DA56A" w14:textId="77777777" w:rsidTr="0091676C">
        <w:trPr>
          <w:trHeight w:val="300"/>
        </w:trPr>
        <w:tc>
          <w:tcPr>
            <w:tcW w:w="4791" w:type="dxa"/>
            <w:gridSpan w:val="5"/>
            <w:tcBorders>
              <w:top w:val="nil"/>
              <w:left w:val="nil"/>
              <w:bottom w:val="nil"/>
              <w:right w:val="nil"/>
            </w:tcBorders>
            <w:shd w:val="clear" w:color="auto" w:fill="auto"/>
            <w:noWrap/>
            <w:vAlign w:val="bottom"/>
            <w:hideMark/>
          </w:tcPr>
          <w:p w14:paraId="2EB38558" w14:textId="77777777" w:rsidR="00804EEC" w:rsidRPr="00310766" w:rsidRDefault="00804EEC" w:rsidP="000A662C">
            <w:pPr>
              <w:rPr>
                <w:rFonts w:ascii="Times New Roman" w:hAnsi="Times New Roman"/>
              </w:rPr>
            </w:pPr>
            <w:r w:rsidRPr="00310766">
              <w:rPr>
                <w:rFonts w:ascii="Times New Roman" w:hAnsi="Times New Roman"/>
              </w:rPr>
              <w:t>Pažymos 1–8 stulpelių duomenis sutikrinau:</w:t>
            </w:r>
          </w:p>
        </w:tc>
        <w:tc>
          <w:tcPr>
            <w:tcW w:w="640" w:type="dxa"/>
            <w:tcBorders>
              <w:top w:val="nil"/>
              <w:left w:val="nil"/>
              <w:bottom w:val="nil"/>
              <w:right w:val="nil"/>
            </w:tcBorders>
            <w:shd w:val="clear" w:color="auto" w:fill="auto"/>
            <w:noWrap/>
            <w:vAlign w:val="bottom"/>
            <w:hideMark/>
          </w:tcPr>
          <w:p w14:paraId="380F4E85" w14:textId="77777777" w:rsidR="00804EEC" w:rsidRPr="00310766" w:rsidRDefault="00804EEC" w:rsidP="000A662C">
            <w:pPr>
              <w:rPr>
                <w:rFonts w:ascii="Times New Roman" w:hAnsi="Times New Roman"/>
              </w:rPr>
            </w:pPr>
          </w:p>
        </w:tc>
        <w:tc>
          <w:tcPr>
            <w:tcW w:w="580" w:type="dxa"/>
            <w:tcBorders>
              <w:top w:val="nil"/>
              <w:left w:val="nil"/>
              <w:bottom w:val="nil"/>
              <w:right w:val="nil"/>
            </w:tcBorders>
            <w:shd w:val="clear" w:color="auto" w:fill="auto"/>
            <w:noWrap/>
            <w:vAlign w:val="bottom"/>
            <w:hideMark/>
          </w:tcPr>
          <w:p w14:paraId="3E441E15" w14:textId="77777777" w:rsidR="00804EEC" w:rsidRPr="00310766" w:rsidRDefault="00804EEC" w:rsidP="000A662C">
            <w:pPr>
              <w:rPr>
                <w:rFonts w:ascii="Times New Roman" w:hAnsi="Times New Roman"/>
              </w:rPr>
            </w:pPr>
          </w:p>
        </w:tc>
        <w:tc>
          <w:tcPr>
            <w:tcW w:w="640" w:type="dxa"/>
            <w:tcBorders>
              <w:top w:val="nil"/>
              <w:left w:val="nil"/>
              <w:bottom w:val="nil"/>
              <w:right w:val="nil"/>
            </w:tcBorders>
            <w:shd w:val="clear" w:color="auto" w:fill="auto"/>
            <w:noWrap/>
            <w:vAlign w:val="bottom"/>
            <w:hideMark/>
          </w:tcPr>
          <w:p w14:paraId="5642D655" w14:textId="77777777" w:rsidR="00804EEC" w:rsidRPr="00310766" w:rsidRDefault="00804EEC" w:rsidP="000A662C">
            <w:pPr>
              <w:rPr>
                <w:rFonts w:ascii="Times New Roman" w:hAnsi="Times New Roman"/>
              </w:rPr>
            </w:pPr>
          </w:p>
        </w:tc>
        <w:tc>
          <w:tcPr>
            <w:tcW w:w="571" w:type="dxa"/>
            <w:tcBorders>
              <w:top w:val="nil"/>
              <w:left w:val="nil"/>
              <w:bottom w:val="nil"/>
              <w:right w:val="nil"/>
            </w:tcBorders>
            <w:shd w:val="clear" w:color="auto" w:fill="auto"/>
            <w:noWrap/>
            <w:vAlign w:val="bottom"/>
            <w:hideMark/>
          </w:tcPr>
          <w:p w14:paraId="5D255863" w14:textId="77777777" w:rsidR="00804EEC" w:rsidRPr="00310766" w:rsidRDefault="00804EEC" w:rsidP="000A662C">
            <w:pPr>
              <w:rPr>
                <w:rFonts w:ascii="Times New Roman" w:hAnsi="Times New Roman"/>
              </w:rPr>
            </w:pPr>
          </w:p>
        </w:tc>
        <w:tc>
          <w:tcPr>
            <w:tcW w:w="1483" w:type="dxa"/>
            <w:tcBorders>
              <w:top w:val="nil"/>
              <w:left w:val="nil"/>
              <w:bottom w:val="nil"/>
              <w:right w:val="nil"/>
            </w:tcBorders>
            <w:shd w:val="clear" w:color="auto" w:fill="auto"/>
            <w:noWrap/>
            <w:vAlign w:val="bottom"/>
            <w:hideMark/>
          </w:tcPr>
          <w:p w14:paraId="7CBCC22D" w14:textId="77777777" w:rsidR="00804EEC" w:rsidRPr="00310766" w:rsidRDefault="00804EEC" w:rsidP="000A662C"/>
        </w:tc>
        <w:tc>
          <w:tcPr>
            <w:tcW w:w="1588" w:type="dxa"/>
            <w:tcBorders>
              <w:top w:val="nil"/>
              <w:left w:val="nil"/>
              <w:bottom w:val="nil"/>
              <w:right w:val="nil"/>
            </w:tcBorders>
            <w:shd w:val="clear" w:color="auto" w:fill="auto"/>
            <w:noWrap/>
            <w:vAlign w:val="bottom"/>
            <w:hideMark/>
          </w:tcPr>
          <w:p w14:paraId="70722DFC" w14:textId="77777777" w:rsidR="00804EEC" w:rsidRPr="00310766" w:rsidRDefault="00804EEC" w:rsidP="000A662C"/>
        </w:tc>
        <w:tc>
          <w:tcPr>
            <w:tcW w:w="1246" w:type="dxa"/>
            <w:tcBorders>
              <w:top w:val="nil"/>
              <w:left w:val="nil"/>
              <w:bottom w:val="nil"/>
              <w:right w:val="nil"/>
            </w:tcBorders>
            <w:shd w:val="clear" w:color="auto" w:fill="auto"/>
            <w:noWrap/>
            <w:vAlign w:val="bottom"/>
            <w:hideMark/>
          </w:tcPr>
          <w:p w14:paraId="675AFD47" w14:textId="77777777" w:rsidR="00804EEC" w:rsidRPr="00310766" w:rsidRDefault="00804EEC" w:rsidP="000A662C"/>
        </w:tc>
        <w:tc>
          <w:tcPr>
            <w:tcW w:w="1650" w:type="dxa"/>
            <w:tcBorders>
              <w:top w:val="nil"/>
              <w:left w:val="nil"/>
              <w:bottom w:val="nil"/>
              <w:right w:val="nil"/>
            </w:tcBorders>
            <w:shd w:val="clear" w:color="auto" w:fill="auto"/>
            <w:noWrap/>
            <w:vAlign w:val="bottom"/>
            <w:hideMark/>
          </w:tcPr>
          <w:p w14:paraId="28B379D1" w14:textId="77777777" w:rsidR="00804EEC" w:rsidRPr="00310766" w:rsidRDefault="00804EEC" w:rsidP="000A662C"/>
        </w:tc>
        <w:tc>
          <w:tcPr>
            <w:tcW w:w="1366" w:type="dxa"/>
            <w:tcBorders>
              <w:top w:val="nil"/>
              <w:left w:val="nil"/>
              <w:bottom w:val="nil"/>
              <w:right w:val="nil"/>
            </w:tcBorders>
            <w:shd w:val="clear" w:color="auto" w:fill="auto"/>
            <w:noWrap/>
            <w:vAlign w:val="bottom"/>
            <w:hideMark/>
          </w:tcPr>
          <w:p w14:paraId="0855056B" w14:textId="77777777" w:rsidR="00804EEC" w:rsidRPr="00310766" w:rsidRDefault="00804EEC" w:rsidP="000A662C"/>
        </w:tc>
        <w:tc>
          <w:tcPr>
            <w:tcW w:w="1000" w:type="dxa"/>
            <w:tcBorders>
              <w:top w:val="nil"/>
              <w:left w:val="nil"/>
              <w:bottom w:val="nil"/>
              <w:right w:val="nil"/>
            </w:tcBorders>
            <w:shd w:val="clear" w:color="auto" w:fill="auto"/>
            <w:noWrap/>
            <w:vAlign w:val="bottom"/>
            <w:hideMark/>
          </w:tcPr>
          <w:p w14:paraId="40BDA014" w14:textId="77777777" w:rsidR="00804EEC" w:rsidRPr="00310766" w:rsidRDefault="00804EEC" w:rsidP="000A662C"/>
        </w:tc>
        <w:tc>
          <w:tcPr>
            <w:tcW w:w="222" w:type="dxa"/>
            <w:vAlign w:val="center"/>
            <w:hideMark/>
          </w:tcPr>
          <w:p w14:paraId="45B300AC" w14:textId="77777777" w:rsidR="00804EEC" w:rsidRPr="00310766" w:rsidRDefault="00804EEC" w:rsidP="000A662C">
            <w:pPr>
              <w:rPr>
                <w:rFonts w:ascii="Times New Roman" w:hAnsi="Times New Roman"/>
                <w:sz w:val="20"/>
              </w:rPr>
            </w:pPr>
          </w:p>
        </w:tc>
      </w:tr>
      <w:tr w:rsidR="00804EEC" w:rsidRPr="00310766" w14:paraId="38701D72" w14:textId="77777777" w:rsidTr="0091676C">
        <w:trPr>
          <w:trHeight w:val="300"/>
        </w:trPr>
        <w:tc>
          <w:tcPr>
            <w:tcW w:w="471" w:type="dxa"/>
            <w:tcBorders>
              <w:top w:val="nil"/>
              <w:left w:val="nil"/>
              <w:bottom w:val="single" w:sz="4" w:space="0" w:color="auto"/>
              <w:right w:val="nil"/>
            </w:tcBorders>
            <w:shd w:val="clear" w:color="auto" w:fill="auto"/>
            <w:noWrap/>
            <w:vAlign w:val="bottom"/>
            <w:hideMark/>
          </w:tcPr>
          <w:p w14:paraId="152FD908" w14:textId="77777777" w:rsidR="00804EEC" w:rsidRPr="00310766" w:rsidRDefault="00804EEC" w:rsidP="000A662C">
            <w:pPr>
              <w:rPr>
                <w:rFonts w:ascii="Times New Roman" w:hAnsi="Times New Roman"/>
                <w:sz w:val="16"/>
                <w:szCs w:val="16"/>
              </w:rPr>
            </w:pPr>
            <w:r w:rsidRPr="00310766">
              <w:rPr>
                <w:rFonts w:ascii="Times New Roman" w:hAnsi="Times New Roman"/>
                <w:sz w:val="16"/>
                <w:szCs w:val="16"/>
              </w:rPr>
              <w:t> </w:t>
            </w:r>
          </w:p>
        </w:tc>
        <w:tc>
          <w:tcPr>
            <w:tcW w:w="2200" w:type="dxa"/>
            <w:tcBorders>
              <w:top w:val="nil"/>
              <w:left w:val="nil"/>
              <w:bottom w:val="single" w:sz="4" w:space="0" w:color="auto"/>
              <w:right w:val="nil"/>
            </w:tcBorders>
            <w:shd w:val="clear" w:color="auto" w:fill="auto"/>
            <w:noWrap/>
            <w:vAlign w:val="bottom"/>
            <w:hideMark/>
          </w:tcPr>
          <w:p w14:paraId="67A5D5C1" w14:textId="77777777" w:rsidR="00804EEC" w:rsidRPr="00310766" w:rsidRDefault="00804EEC" w:rsidP="000A662C">
            <w:pPr>
              <w:rPr>
                <w:rFonts w:ascii="Times New Roman" w:hAnsi="Times New Roman"/>
                <w:sz w:val="16"/>
                <w:szCs w:val="16"/>
              </w:rPr>
            </w:pPr>
            <w:r w:rsidRPr="00310766">
              <w:rPr>
                <w:rFonts w:ascii="Times New Roman" w:hAnsi="Times New Roman"/>
                <w:sz w:val="16"/>
                <w:szCs w:val="16"/>
              </w:rPr>
              <w:t> </w:t>
            </w:r>
          </w:p>
        </w:tc>
        <w:tc>
          <w:tcPr>
            <w:tcW w:w="1060" w:type="dxa"/>
            <w:gridSpan w:val="2"/>
            <w:tcBorders>
              <w:top w:val="nil"/>
              <w:left w:val="nil"/>
              <w:bottom w:val="single" w:sz="4" w:space="0" w:color="auto"/>
              <w:right w:val="nil"/>
            </w:tcBorders>
            <w:shd w:val="clear" w:color="auto" w:fill="auto"/>
            <w:noWrap/>
            <w:vAlign w:val="bottom"/>
            <w:hideMark/>
          </w:tcPr>
          <w:p w14:paraId="600642C0" w14:textId="77777777" w:rsidR="00804EEC" w:rsidRPr="00310766" w:rsidRDefault="00804EEC" w:rsidP="000A662C">
            <w:pPr>
              <w:rPr>
                <w:rFonts w:ascii="Times New Roman" w:hAnsi="Times New Roman"/>
                <w:sz w:val="16"/>
                <w:szCs w:val="16"/>
              </w:rPr>
            </w:pPr>
            <w:r w:rsidRPr="00310766">
              <w:rPr>
                <w:rFonts w:ascii="Times New Roman" w:hAnsi="Times New Roman"/>
                <w:sz w:val="16"/>
                <w:szCs w:val="16"/>
              </w:rPr>
              <w:t> </w:t>
            </w:r>
          </w:p>
        </w:tc>
        <w:tc>
          <w:tcPr>
            <w:tcW w:w="1060" w:type="dxa"/>
            <w:tcBorders>
              <w:top w:val="nil"/>
              <w:left w:val="nil"/>
              <w:bottom w:val="nil"/>
              <w:right w:val="nil"/>
            </w:tcBorders>
            <w:shd w:val="clear" w:color="auto" w:fill="auto"/>
            <w:noWrap/>
            <w:vAlign w:val="bottom"/>
            <w:hideMark/>
          </w:tcPr>
          <w:p w14:paraId="6B3BA055" w14:textId="77777777" w:rsidR="00804EEC" w:rsidRPr="00310766" w:rsidRDefault="00804EEC" w:rsidP="000A662C">
            <w:pPr>
              <w:rPr>
                <w:rFonts w:ascii="Times New Roman" w:hAnsi="Times New Roman"/>
                <w:sz w:val="16"/>
                <w:szCs w:val="16"/>
              </w:rPr>
            </w:pPr>
          </w:p>
        </w:tc>
        <w:tc>
          <w:tcPr>
            <w:tcW w:w="640" w:type="dxa"/>
            <w:tcBorders>
              <w:top w:val="nil"/>
              <w:left w:val="nil"/>
              <w:bottom w:val="nil"/>
              <w:right w:val="nil"/>
            </w:tcBorders>
            <w:shd w:val="clear" w:color="auto" w:fill="auto"/>
            <w:noWrap/>
            <w:vAlign w:val="bottom"/>
            <w:hideMark/>
          </w:tcPr>
          <w:p w14:paraId="6982BBE3" w14:textId="77777777" w:rsidR="00804EEC" w:rsidRPr="00310766" w:rsidRDefault="00804EEC" w:rsidP="000A662C">
            <w:pPr>
              <w:rPr>
                <w:rFonts w:ascii="Times New Roman" w:hAnsi="Times New Roman"/>
                <w:sz w:val="16"/>
                <w:szCs w:val="16"/>
              </w:rPr>
            </w:pPr>
          </w:p>
        </w:tc>
        <w:tc>
          <w:tcPr>
            <w:tcW w:w="580" w:type="dxa"/>
            <w:tcBorders>
              <w:top w:val="nil"/>
              <w:left w:val="nil"/>
              <w:bottom w:val="nil"/>
              <w:right w:val="nil"/>
            </w:tcBorders>
            <w:shd w:val="clear" w:color="auto" w:fill="auto"/>
            <w:noWrap/>
            <w:vAlign w:val="bottom"/>
            <w:hideMark/>
          </w:tcPr>
          <w:p w14:paraId="576ED997" w14:textId="77777777" w:rsidR="00804EEC" w:rsidRPr="00310766" w:rsidRDefault="00804EEC" w:rsidP="000A662C">
            <w:pPr>
              <w:rPr>
                <w:rFonts w:ascii="Times New Roman" w:hAnsi="Times New Roman"/>
                <w:sz w:val="16"/>
                <w:szCs w:val="16"/>
              </w:rPr>
            </w:pPr>
          </w:p>
        </w:tc>
        <w:tc>
          <w:tcPr>
            <w:tcW w:w="640" w:type="dxa"/>
            <w:tcBorders>
              <w:top w:val="nil"/>
              <w:left w:val="nil"/>
              <w:bottom w:val="nil"/>
              <w:right w:val="nil"/>
            </w:tcBorders>
            <w:shd w:val="clear" w:color="auto" w:fill="auto"/>
            <w:noWrap/>
            <w:vAlign w:val="bottom"/>
            <w:hideMark/>
          </w:tcPr>
          <w:p w14:paraId="529E65CC" w14:textId="77777777" w:rsidR="00804EEC" w:rsidRPr="00310766" w:rsidRDefault="00804EEC" w:rsidP="000A662C">
            <w:pPr>
              <w:jc w:val="center"/>
              <w:rPr>
                <w:rFonts w:ascii="Times New Roman" w:hAnsi="Times New Roman"/>
                <w:sz w:val="16"/>
                <w:szCs w:val="16"/>
              </w:rPr>
            </w:pPr>
          </w:p>
        </w:tc>
        <w:tc>
          <w:tcPr>
            <w:tcW w:w="571" w:type="dxa"/>
            <w:tcBorders>
              <w:top w:val="nil"/>
              <w:left w:val="nil"/>
              <w:bottom w:val="nil"/>
              <w:right w:val="nil"/>
            </w:tcBorders>
            <w:shd w:val="clear" w:color="auto" w:fill="auto"/>
            <w:noWrap/>
            <w:vAlign w:val="bottom"/>
            <w:hideMark/>
          </w:tcPr>
          <w:p w14:paraId="21B42B30" w14:textId="77777777" w:rsidR="00804EEC" w:rsidRPr="00310766" w:rsidRDefault="00804EEC" w:rsidP="000A662C">
            <w:pPr>
              <w:jc w:val="center"/>
              <w:rPr>
                <w:rFonts w:ascii="Times New Roman" w:hAnsi="Times New Roman"/>
                <w:sz w:val="16"/>
                <w:szCs w:val="16"/>
              </w:rPr>
            </w:pPr>
          </w:p>
        </w:tc>
        <w:tc>
          <w:tcPr>
            <w:tcW w:w="1483" w:type="dxa"/>
            <w:tcBorders>
              <w:top w:val="nil"/>
              <w:left w:val="nil"/>
              <w:bottom w:val="nil"/>
              <w:right w:val="nil"/>
            </w:tcBorders>
            <w:shd w:val="clear" w:color="auto" w:fill="auto"/>
            <w:noWrap/>
            <w:vAlign w:val="bottom"/>
            <w:hideMark/>
          </w:tcPr>
          <w:p w14:paraId="17E98F61" w14:textId="77777777" w:rsidR="00804EEC" w:rsidRPr="00310766" w:rsidRDefault="00804EEC" w:rsidP="000A662C">
            <w:pPr>
              <w:jc w:val="center"/>
              <w:rPr>
                <w:rFonts w:ascii="Times New Roman" w:hAnsi="Times New Roman"/>
                <w:sz w:val="16"/>
                <w:szCs w:val="16"/>
              </w:rPr>
            </w:pPr>
          </w:p>
        </w:tc>
        <w:tc>
          <w:tcPr>
            <w:tcW w:w="1588" w:type="dxa"/>
            <w:tcBorders>
              <w:top w:val="nil"/>
              <w:left w:val="nil"/>
              <w:bottom w:val="nil"/>
              <w:right w:val="nil"/>
            </w:tcBorders>
            <w:shd w:val="clear" w:color="auto" w:fill="auto"/>
            <w:noWrap/>
            <w:vAlign w:val="bottom"/>
            <w:hideMark/>
          </w:tcPr>
          <w:p w14:paraId="762E45E4" w14:textId="77777777" w:rsidR="00804EEC" w:rsidRPr="00310766" w:rsidRDefault="00804EEC" w:rsidP="000A662C">
            <w:pPr>
              <w:jc w:val="center"/>
              <w:rPr>
                <w:rFonts w:ascii="Times New Roman" w:hAnsi="Times New Roman"/>
                <w:sz w:val="16"/>
                <w:szCs w:val="16"/>
              </w:rPr>
            </w:pPr>
          </w:p>
        </w:tc>
        <w:tc>
          <w:tcPr>
            <w:tcW w:w="1246" w:type="dxa"/>
            <w:tcBorders>
              <w:top w:val="nil"/>
              <w:left w:val="nil"/>
              <w:bottom w:val="nil"/>
              <w:right w:val="nil"/>
            </w:tcBorders>
            <w:shd w:val="clear" w:color="auto" w:fill="auto"/>
            <w:noWrap/>
            <w:vAlign w:val="bottom"/>
            <w:hideMark/>
          </w:tcPr>
          <w:p w14:paraId="683C2ADF" w14:textId="77777777" w:rsidR="00804EEC" w:rsidRPr="00310766" w:rsidRDefault="00804EEC" w:rsidP="000A662C">
            <w:pPr>
              <w:rPr>
                <w:rFonts w:ascii="Times New Roman" w:hAnsi="Times New Roman"/>
                <w:sz w:val="16"/>
                <w:szCs w:val="16"/>
              </w:rPr>
            </w:pPr>
          </w:p>
        </w:tc>
        <w:tc>
          <w:tcPr>
            <w:tcW w:w="1650" w:type="dxa"/>
            <w:tcBorders>
              <w:top w:val="nil"/>
              <w:left w:val="nil"/>
              <w:bottom w:val="nil"/>
              <w:right w:val="nil"/>
            </w:tcBorders>
            <w:shd w:val="clear" w:color="auto" w:fill="auto"/>
            <w:noWrap/>
            <w:vAlign w:val="bottom"/>
            <w:hideMark/>
          </w:tcPr>
          <w:p w14:paraId="67458E57" w14:textId="77777777" w:rsidR="00804EEC" w:rsidRPr="00310766" w:rsidRDefault="00804EEC" w:rsidP="000A662C">
            <w:pPr>
              <w:rPr>
                <w:rFonts w:ascii="Times New Roman" w:hAnsi="Times New Roman"/>
                <w:sz w:val="16"/>
                <w:szCs w:val="16"/>
              </w:rPr>
            </w:pPr>
          </w:p>
        </w:tc>
        <w:tc>
          <w:tcPr>
            <w:tcW w:w="1366" w:type="dxa"/>
            <w:tcBorders>
              <w:top w:val="nil"/>
              <w:left w:val="nil"/>
              <w:bottom w:val="single" w:sz="4" w:space="0" w:color="auto"/>
              <w:right w:val="nil"/>
            </w:tcBorders>
            <w:shd w:val="clear" w:color="auto" w:fill="auto"/>
            <w:noWrap/>
            <w:vAlign w:val="bottom"/>
            <w:hideMark/>
          </w:tcPr>
          <w:p w14:paraId="72729DEF" w14:textId="77777777" w:rsidR="00804EEC" w:rsidRPr="00310766" w:rsidRDefault="00804EEC" w:rsidP="000A662C">
            <w:pPr>
              <w:jc w:val="center"/>
              <w:rPr>
                <w:rFonts w:ascii="Times New Roman" w:hAnsi="Times New Roman"/>
                <w:sz w:val="16"/>
                <w:szCs w:val="16"/>
              </w:rPr>
            </w:pPr>
            <w:r w:rsidRPr="00310766">
              <w:rPr>
                <w:rFonts w:ascii="Times New Roman" w:hAnsi="Times New Roman"/>
                <w:sz w:val="16"/>
                <w:szCs w:val="16"/>
              </w:rPr>
              <w:t> </w:t>
            </w:r>
          </w:p>
        </w:tc>
        <w:tc>
          <w:tcPr>
            <w:tcW w:w="1000" w:type="dxa"/>
            <w:tcBorders>
              <w:top w:val="nil"/>
              <w:left w:val="nil"/>
              <w:bottom w:val="single" w:sz="4" w:space="0" w:color="auto"/>
              <w:right w:val="nil"/>
            </w:tcBorders>
            <w:shd w:val="clear" w:color="auto" w:fill="auto"/>
            <w:noWrap/>
            <w:vAlign w:val="bottom"/>
            <w:hideMark/>
          </w:tcPr>
          <w:p w14:paraId="3221BD1B" w14:textId="77777777" w:rsidR="00804EEC" w:rsidRPr="00310766" w:rsidRDefault="00804EEC" w:rsidP="000A662C">
            <w:pPr>
              <w:jc w:val="center"/>
              <w:rPr>
                <w:rFonts w:ascii="Times New Roman" w:hAnsi="Times New Roman"/>
                <w:sz w:val="16"/>
                <w:szCs w:val="16"/>
              </w:rPr>
            </w:pPr>
            <w:r w:rsidRPr="00310766">
              <w:rPr>
                <w:rFonts w:ascii="Times New Roman" w:hAnsi="Times New Roman"/>
                <w:sz w:val="16"/>
                <w:szCs w:val="16"/>
              </w:rPr>
              <w:t> </w:t>
            </w:r>
          </w:p>
        </w:tc>
        <w:tc>
          <w:tcPr>
            <w:tcW w:w="222" w:type="dxa"/>
            <w:vAlign w:val="center"/>
            <w:hideMark/>
          </w:tcPr>
          <w:p w14:paraId="53608235" w14:textId="77777777" w:rsidR="00804EEC" w:rsidRPr="00310766" w:rsidRDefault="00804EEC" w:rsidP="000A662C">
            <w:pPr>
              <w:rPr>
                <w:rFonts w:ascii="Times New Roman" w:hAnsi="Times New Roman"/>
                <w:sz w:val="20"/>
              </w:rPr>
            </w:pPr>
          </w:p>
        </w:tc>
      </w:tr>
      <w:tr w:rsidR="00804EEC" w:rsidRPr="00310766" w14:paraId="5C04BE8E" w14:textId="77777777" w:rsidTr="0091676C">
        <w:trPr>
          <w:trHeight w:val="300"/>
        </w:trPr>
        <w:tc>
          <w:tcPr>
            <w:tcW w:w="2671" w:type="dxa"/>
            <w:gridSpan w:val="2"/>
            <w:tcBorders>
              <w:top w:val="nil"/>
              <w:left w:val="nil"/>
              <w:bottom w:val="nil"/>
              <w:right w:val="nil"/>
            </w:tcBorders>
            <w:shd w:val="clear" w:color="auto" w:fill="auto"/>
            <w:noWrap/>
            <w:vAlign w:val="bottom"/>
            <w:hideMark/>
          </w:tcPr>
          <w:p w14:paraId="4026715C" w14:textId="77777777" w:rsidR="00804EEC" w:rsidRPr="00310766" w:rsidRDefault="00804EEC" w:rsidP="000A662C">
            <w:pPr>
              <w:rPr>
                <w:rFonts w:ascii="Times New Roman" w:hAnsi="Times New Roman"/>
                <w:sz w:val="16"/>
                <w:szCs w:val="16"/>
              </w:rPr>
            </w:pPr>
            <w:r w:rsidRPr="00310766">
              <w:rPr>
                <w:rFonts w:ascii="Times New Roman" w:hAnsi="Times New Roman"/>
                <w:sz w:val="16"/>
                <w:szCs w:val="16"/>
              </w:rPr>
              <w:t>Programos koordinatorius (-ė)</w:t>
            </w:r>
          </w:p>
        </w:tc>
        <w:tc>
          <w:tcPr>
            <w:tcW w:w="1060" w:type="dxa"/>
            <w:gridSpan w:val="2"/>
            <w:tcBorders>
              <w:top w:val="nil"/>
              <w:left w:val="nil"/>
              <w:bottom w:val="nil"/>
              <w:right w:val="nil"/>
            </w:tcBorders>
            <w:shd w:val="clear" w:color="auto" w:fill="auto"/>
            <w:noWrap/>
            <w:vAlign w:val="bottom"/>
            <w:hideMark/>
          </w:tcPr>
          <w:p w14:paraId="1DD7B32F" w14:textId="77777777" w:rsidR="00804EEC" w:rsidRPr="00310766" w:rsidRDefault="00804EEC" w:rsidP="000A662C">
            <w:pPr>
              <w:rPr>
                <w:rFonts w:ascii="Times New Roman" w:hAnsi="Times New Roman"/>
                <w:sz w:val="16"/>
                <w:szCs w:val="16"/>
              </w:rPr>
            </w:pPr>
          </w:p>
        </w:tc>
        <w:tc>
          <w:tcPr>
            <w:tcW w:w="1060" w:type="dxa"/>
            <w:tcBorders>
              <w:top w:val="nil"/>
              <w:left w:val="nil"/>
              <w:bottom w:val="nil"/>
              <w:right w:val="nil"/>
            </w:tcBorders>
            <w:shd w:val="clear" w:color="auto" w:fill="auto"/>
            <w:noWrap/>
            <w:vAlign w:val="bottom"/>
            <w:hideMark/>
          </w:tcPr>
          <w:p w14:paraId="7701E6F7" w14:textId="77777777" w:rsidR="00804EEC" w:rsidRPr="00310766" w:rsidRDefault="00804EEC" w:rsidP="000A662C">
            <w:pPr>
              <w:rPr>
                <w:rFonts w:ascii="Times New Roman" w:hAnsi="Times New Roman"/>
                <w:sz w:val="16"/>
                <w:szCs w:val="16"/>
              </w:rPr>
            </w:pPr>
          </w:p>
        </w:tc>
        <w:tc>
          <w:tcPr>
            <w:tcW w:w="640" w:type="dxa"/>
            <w:tcBorders>
              <w:top w:val="nil"/>
              <w:left w:val="nil"/>
              <w:bottom w:val="nil"/>
              <w:right w:val="nil"/>
            </w:tcBorders>
            <w:shd w:val="clear" w:color="auto" w:fill="auto"/>
            <w:noWrap/>
            <w:vAlign w:val="bottom"/>
            <w:hideMark/>
          </w:tcPr>
          <w:p w14:paraId="1F068A38" w14:textId="77777777" w:rsidR="00804EEC" w:rsidRPr="00310766" w:rsidRDefault="00804EEC" w:rsidP="000A662C">
            <w:pPr>
              <w:rPr>
                <w:rFonts w:ascii="Times New Roman" w:hAnsi="Times New Roman"/>
                <w:sz w:val="16"/>
                <w:szCs w:val="16"/>
              </w:rPr>
            </w:pPr>
          </w:p>
        </w:tc>
        <w:tc>
          <w:tcPr>
            <w:tcW w:w="580" w:type="dxa"/>
            <w:tcBorders>
              <w:top w:val="nil"/>
              <w:left w:val="nil"/>
              <w:bottom w:val="nil"/>
              <w:right w:val="nil"/>
            </w:tcBorders>
            <w:shd w:val="clear" w:color="auto" w:fill="auto"/>
            <w:noWrap/>
            <w:vAlign w:val="bottom"/>
            <w:hideMark/>
          </w:tcPr>
          <w:p w14:paraId="58F13CD1" w14:textId="77777777" w:rsidR="00804EEC" w:rsidRPr="00310766" w:rsidRDefault="00804EEC" w:rsidP="000A662C">
            <w:pPr>
              <w:rPr>
                <w:rFonts w:ascii="Times New Roman" w:hAnsi="Times New Roman"/>
                <w:sz w:val="16"/>
                <w:szCs w:val="16"/>
              </w:rPr>
            </w:pPr>
          </w:p>
        </w:tc>
        <w:tc>
          <w:tcPr>
            <w:tcW w:w="4282" w:type="dxa"/>
            <w:gridSpan w:val="4"/>
            <w:tcBorders>
              <w:top w:val="single" w:sz="4" w:space="0" w:color="auto"/>
              <w:left w:val="nil"/>
              <w:bottom w:val="nil"/>
              <w:right w:val="nil"/>
            </w:tcBorders>
            <w:shd w:val="clear" w:color="auto" w:fill="auto"/>
            <w:noWrap/>
            <w:vAlign w:val="bottom"/>
            <w:hideMark/>
          </w:tcPr>
          <w:p w14:paraId="39B6F9CA" w14:textId="77777777" w:rsidR="00804EEC" w:rsidRPr="00310766" w:rsidRDefault="00804EEC" w:rsidP="000A662C">
            <w:pPr>
              <w:jc w:val="center"/>
              <w:rPr>
                <w:rFonts w:ascii="Times New Roman" w:hAnsi="Times New Roman"/>
                <w:sz w:val="16"/>
                <w:szCs w:val="16"/>
              </w:rPr>
            </w:pPr>
            <w:r w:rsidRPr="00310766">
              <w:rPr>
                <w:rFonts w:ascii="Times New Roman" w:hAnsi="Times New Roman"/>
                <w:sz w:val="16"/>
                <w:szCs w:val="16"/>
              </w:rPr>
              <w:t xml:space="preserve"> (Vardas, pavardė)</w:t>
            </w:r>
          </w:p>
        </w:tc>
        <w:tc>
          <w:tcPr>
            <w:tcW w:w="1246" w:type="dxa"/>
            <w:tcBorders>
              <w:top w:val="nil"/>
              <w:left w:val="nil"/>
              <w:bottom w:val="nil"/>
              <w:right w:val="nil"/>
            </w:tcBorders>
            <w:shd w:val="clear" w:color="auto" w:fill="auto"/>
            <w:noWrap/>
            <w:vAlign w:val="bottom"/>
            <w:hideMark/>
          </w:tcPr>
          <w:p w14:paraId="3B998862" w14:textId="77777777" w:rsidR="00804EEC" w:rsidRPr="00310766" w:rsidRDefault="00804EEC" w:rsidP="000A662C">
            <w:pPr>
              <w:rPr>
                <w:rFonts w:ascii="Times New Roman" w:hAnsi="Times New Roman"/>
                <w:sz w:val="16"/>
                <w:szCs w:val="16"/>
              </w:rPr>
            </w:pPr>
          </w:p>
        </w:tc>
        <w:tc>
          <w:tcPr>
            <w:tcW w:w="1650" w:type="dxa"/>
            <w:tcBorders>
              <w:top w:val="nil"/>
              <w:left w:val="nil"/>
              <w:bottom w:val="nil"/>
              <w:right w:val="nil"/>
            </w:tcBorders>
            <w:shd w:val="clear" w:color="auto" w:fill="auto"/>
            <w:noWrap/>
            <w:vAlign w:val="bottom"/>
            <w:hideMark/>
          </w:tcPr>
          <w:p w14:paraId="0C11F4D1" w14:textId="77777777" w:rsidR="00804EEC" w:rsidRPr="00310766" w:rsidRDefault="00804EEC" w:rsidP="000A662C">
            <w:pPr>
              <w:rPr>
                <w:rFonts w:ascii="Times New Roman" w:hAnsi="Times New Roman"/>
                <w:sz w:val="16"/>
                <w:szCs w:val="16"/>
              </w:rPr>
            </w:pPr>
          </w:p>
        </w:tc>
        <w:tc>
          <w:tcPr>
            <w:tcW w:w="1366" w:type="dxa"/>
            <w:tcBorders>
              <w:top w:val="nil"/>
              <w:left w:val="nil"/>
              <w:bottom w:val="nil"/>
              <w:right w:val="nil"/>
            </w:tcBorders>
            <w:shd w:val="clear" w:color="auto" w:fill="auto"/>
            <w:noWrap/>
            <w:vAlign w:val="bottom"/>
            <w:hideMark/>
          </w:tcPr>
          <w:p w14:paraId="27E9A7E8" w14:textId="77777777" w:rsidR="00804EEC" w:rsidRPr="00310766" w:rsidRDefault="00804EEC" w:rsidP="000A662C">
            <w:pPr>
              <w:jc w:val="center"/>
              <w:rPr>
                <w:rFonts w:ascii="Times New Roman" w:hAnsi="Times New Roman"/>
                <w:sz w:val="16"/>
                <w:szCs w:val="16"/>
              </w:rPr>
            </w:pPr>
            <w:r w:rsidRPr="00310766">
              <w:rPr>
                <w:rFonts w:ascii="Times New Roman" w:hAnsi="Times New Roman"/>
                <w:sz w:val="16"/>
                <w:szCs w:val="16"/>
              </w:rPr>
              <w:t>(Parašas, data)</w:t>
            </w:r>
          </w:p>
        </w:tc>
        <w:tc>
          <w:tcPr>
            <w:tcW w:w="1000" w:type="dxa"/>
            <w:tcBorders>
              <w:top w:val="nil"/>
              <w:left w:val="nil"/>
              <w:bottom w:val="nil"/>
              <w:right w:val="nil"/>
            </w:tcBorders>
            <w:shd w:val="clear" w:color="auto" w:fill="auto"/>
            <w:noWrap/>
            <w:vAlign w:val="bottom"/>
            <w:hideMark/>
          </w:tcPr>
          <w:p w14:paraId="49DB28AD" w14:textId="77777777" w:rsidR="00804EEC" w:rsidRPr="00310766" w:rsidRDefault="00804EEC" w:rsidP="000A662C">
            <w:pPr>
              <w:jc w:val="center"/>
              <w:rPr>
                <w:rFonts w:ascii="Times New Roman" w:hAnsi="Times New Roman"/>
                <w:sz w:val="16"/>
                <w:szCs w:val="16"/>
              </w:rPr>
            </w:pPr>
            <w:r w:rsidRPr="00310766">
              <w:rPr>
                <w:rFonts w:ascii="Times New Roman" w:hAnsi="Times New Roman"/>
                <w:sz w:val="16"/>
                <w:szCs w:val="16"/>
              </w:rPr>
              <w:t>(Parašas, data)</w:t>
            </w:r>
          </w:p>
        </w:tc>
        <w:tc>
          <w:tcPr>
            <w:tcW w:w="222" w:type="dxa"/>
            <w:vAlign w:val="center"/>
            <w:hideMark/>
          </w:tcPr>
          <w:p w14:paraId="77B453EE" w14:textId="77777777" w:rsidR="00804EEC" w:rsidRPr="00310766" w:rsidRDefault="00804EEC" w:rsidP="000A662C">
            <w:pPr>
              <w:rPr>
                <w:rFonts w:ascii="Times New Roman" w:hAnsi="Times New Roman"/>
                <w:sz w:val="20"/>
              </w:rPr>
            </w:pPr>
          </w:p>
        </w:tc>
      </w:tr>
      <w:tr w:rsidR="00804EEC" w:rsidRPr="00310766" w14:paraId="391D675C" w14:textId="77777777" w:rsidTr="0091676C">
        <w:trPr>
          <w:trHeight w:val="300"/>
        </w:trPr>
        <w:tc>
          <w:tcPr>
            <w:tcW w:w="471" w:type="dxa"/>
            <w:tcBorders>
              <w:top w:val="nil"/>
              <w:left w:val="nil"/>
              <w:bottom w:val="nil"/>
              <w:right w:val="nil"/>
            </w:tcBorders>
            <w:shd w:val="clear" w:color="auto" w:fill="auto"/>
            <w:noWrap/>
            <w:vAlign w:val="bottom"/>
            <w:hideMark/>
          </w:tcPr>
          <w:p w14:paraId="3D0F3969" w14:textId="77777777" w:rsidR="00804EEC" w:rsidRPr="00310766" w:rsidRDefault="00804EEC" w:rsidP="000A662C">
            <w:pPr>
              <w:rPr>
                <w:rFonts w:ascii="Times New Roman" w:hAnsi="Times New Roman"/>
              </w:rPr>
            </w:pPr>
          </w:p>
        </w:tc>
        <w:tc>
          <w:tcPr>
            <w:tcW w:w="2200" w:type="dxa"/>
            <w:tcBorders>
              <w:top w:val="nil"/>
              <w:left w:val="nil"/>
              <w:bottom w:val="nil"/>
              <w:right w:val="nil"/>
            </w:tcBorders>
            <w:shd w:val="clear" w:color="auto" w:fill="auto"/>
            <w:noWrap/>
            <w:vAlign w:val="bottom"/>
            <w:hideMark/>
          </w:tcPr>
          <w:p w14:paraId="0C1A333C" w14:textId="77777777" w:rsidR="00804EEC" w:rsidRPr="00310766" w:rsidRDefault="00804EEC" w:rsidP="000A662C">
            <w:pPr>
              <w:rPr>
                <w:rFonts w:ascii="Times New Roman" w:hAnsi="Times New Roman"/>
              </w:rPr>
            </w:pPr>
          </w:p>
        </w:tc>
        <w:tc>
          <w:tcPr>
            <w:tcW w:w="1060" w:type="dxa"/>
            <w:gridSpan w:val="2"/>
            <w:tcBorders>
              <w:top w:val="nil"/>
              <w:left w:val="nil"/>
              <w:bottom w:val="nil"/>
              <w:right w:val="nil"/>
            </w:tcBorders>
            <w:shd w:val="clear" w:color="auto" w:fill="auto"/>
            <w:noWrap/>
            <w:vAlign w:val="bottom"/>
            <w:hideMark/>
          </w:tcPr>
          <w:p w14:paraId="642C4037" w14:textId="77777777" w:rsidR="00804EEC" w:rsidRPr="00310766" w:rsidRDefault="00804EEC" w:rsidP="000A662C">
            <w:pPr>
              <w:rPr>
                <w:rFonts w:ascii="Times New Roman" w:hAnsi="Times New Roman"/>
              </w:rPr>
            </w:pPr>
          </w:p>
        </w:tc>
        <w:tc>
          <w:tcPr>
            <w:tcW w:w="1060" w:type="dxa"/>
            <w:tcBorders>
              <w:top w:val="nil"/>
              <w:left w:val="nil"/>
              <w:bottom w:val="nil"/>
              <w:right w:val="nil"/>
            </w:tcBorders>
            <w:shd w:val="clear" w:color="auto" w:fill="auto"/>
            <w:noWrap/>
            <w:vAlign w:val="bottom"/>
            <w:hideMark/>
          </w:tcPr>
          <w:p w14:paraId="10A85965" w14:textId="77777777" w:rsidR="00804EEC" w:rsidRPr="00310766" w:rsidRDefault="00804EEC" w:rsidP="000A662C">
            <w:pPr>
              <w:rPr>
                <w:rFonts w:ascii="Times New Roman" w:hAnsi="Times New Roman"/>
              </w:rPr>
            </w:pPr>
          </w:p>
        </w:tc>
        <w:tc>
          <w:tcPr>
            <w:tcW w:w="640" w:type="dxa"/>
            <w:tcBorders>
              <w:top w:val="nil"/>
              <w:left w:val="nil"/>
              <w:bottom w:val="nil"/>
              <w:right w:val="nil"/>
            </w:tcBorders>
            <w:shd w:val="clear" w:color="auto" w:fill="auto"/>
            <w:noWrap/>
            <w:vAlign w:val="bottom"/>
            <w:hideMark/>
          </w:tcPr>
          <w:p w14:paraId="257A423F" w14:textId="77777777" w:rsidR="00804EEC" w:rsidRPr="00310766" w:rsidRDefault="00804EEC" w:rsidP="000A662C">
            <w:pPr>
              <w:rPr>
                <w:rFonts w:ascii="Times New Roman" w:hAnsi="Times New Roman"/>
              </w:rPr>
            </w:pPr>
          </w:p>
        </w:tc>
        <w:tc>
          <w:tcPr>
            <w:tcW w:w="580" w:type="dxa"/>
            <w:tcBorders>
              <w:top w:val="nil"/>
              <w:left w:val="nil"/>
              <w:bottom w:val="nil"/>
              <w:right w:val="nil"/>
            </w:tcBorders>
            <w:shd w:val="clear" w:color="auto" w:fill="auto"/>
            <w:noWrap/>
            <w:vAlign w:val="bottom"/>
            <w:hideMark/>
          </w:tcPr>
          <w:p w14:paraId="5E4C3A76" w14:textId="77777777" w:rsidR="00804EEC" w:rsidRPr="00310766" w:rsidRDefault="00804EEC" w:rsidP="000A662C">
            <w:pPr>
              <w:rPr>
                <w:rFonts w:ascii="Times New Roman" w:hAnsi="Times New Roman"/>
              </w:rPr>
            </w:pPr>
          </w:p>
        </w:tc>
        <w:tc>
          <w:tcPr>
            <w:tcW w:w="640" w:type="dxa"/>
            <w:tcBorders>
              <w:top w:val="nil"/>
              <w:left w:val="nil"/>
              <w:bottom w:val="nil"/>
              <w:right w:val="nil"/>
            </w:tcBorders>
            <w:shd w:val="clear" w:color="auto" w:fill="auto"/>
            <w:noWrap/>
            <w:vAlign w:val="bottom"/>
            <w:hideMark/>
          </w:tcPr>
          <w:p w14:paraId="2D6B96F6" w14:textId="77777777" w:rsidR="00804EEC" w:rsidRPr="00310766" w:rsidRDefault="00804EEC" w:rsidP="000A662C">
            <w:pPr>
              <w:jc w:val="center"/>
              <w:rPr>
                <w:rFonts w:ascii="Times New Roman" w:hAnsi="Times New Roman"/>
              </w:rPr>
            </w:pPr>
          </w:p>
        </w:tc>
        <w:tc>
          <w:tcPr>
            <w:tcW w:w="571" w:type="dxa"/>
            <w:tcBorders>
              <w:top w:val="nil"/>
              <w:left w:val="nil"/>
              <w:bottom w:val="nil"/>
              <w:right w:val="nil"/>
            </w:tcBorders>
            <w:shd w:val="clear" w:color="auto" w:fill="auto"/>
            <w:noWrap/>
            <w:vAlign w:val="bottom"/>
            <w:hideMark/>
          </w:tcPr>
          <w:p w14:paraId="138B29E5" w14:textId="77777777" w:rsidR="00804EEC" w:rsidRPr="00310766" w:rsidRDefault="00804EEC" w:rsidP="000A662C">
            <w:pPr>
              <w:jc w:val="center"/>
              <w:rPr>
                <w:rFonts w:ascii="Times New Roman" w:hAnsi="Times New Roman"/>
              </w:rPr>
            </w:pPr>
          </w:p>
        </w:tc>
        <w:tc>
          <w:tcPr>
            <w:tcW w:w="1483" w:type="dxa"/>
            <w:tcBorders>
              <w:top w:val="nil"/>
              <w:left w:val="nil"/>
              <w:bottom w:val="nil"/>
              <w:right w:val="nil"/>
            </w:tcBorders>
            <w:shd w:val="clear" w:color="auto" w:fill="auto"/>
            <w:noWrap/>
            <w:vAlign w:val="bottom"/>
            <w:hideMark/>
          </w:tcPr>
          <w:p w14:paraId="5CD2F774" w14:textId="77777777" w:rsidR="00804EEC" w:rsidRPr="00310766" w:rsidRDefault="00804EEC" w:rsidP="000A662C">
            <w:pPr>
              <w:jc w:val="center"/>
            </w:pPr>
          </w:p>
        </w:tc>
        <w:tc>
          <w:tcPr>
            <w:tcW w:w="1588" w:type="dxa"/>
            <w:tcBorders>
              <w:top w:val="nil"/>
              <w:left w:val="nil"/>
              <w:bottom w:val="nil"/>
              <w:right w:val="nil"/>
            </w:tcBorders>
            <w:shd w:val="clear" w:color="auto" w:fill="auto"/>
            <w:noWrap/>
            <w:vAlign w:val="bottom"/>
            <w:hideMark/>
          </w:tcPr>
          <w:p w14:paraId="246BFF00" w14:textId="77777777" w:rsidR="00804EEC" w:rsidRPr="00310766" w:rsidRDefault="00804EEC" w:rsidP="000A662C">
            <w:pPr>
              <w:jc w:val="center"/>
            </w:pPr>
          </w:p>
        </w:tc>
        <w:tc>
          <w:tcPr>
            <w:tcW w:w="1246" w:type="dxa"/>
            <w:tcBorders>
              <w:top w:val="nil"/>
              <w:left w:val="nil"/>
              <w:bottom w:val="nil"/>
              <w:right w:val="nil"/>
            </w:tcBorders>
            <w:shd w:val="clear" w:color="auto" w:fill="auto"/>
            <w:noWrap/>
            <w:vAlign w:val="bottom"/>
            <w:hideMark/>
          </w:tcPr>
          <w:p w14:paraId="5E225F04" w14:textId="77777777" w:rsidR="00804EEC" w:rsidRPr="00310766" w:rsidRDefault="00804EEC" w:rsidP="000A662C"/>
        </w:tc>
        <w:tc>
          <w:tcPr>
            <w:tcW w:w="1650" w:type="dxa"/>
            <w:tcBorders>
              <w:top w:val="nil"/>
              <w:left w:val="nil"/>
              <w:bottom w:val="nil"/>
              <w:right w:val="nil"/>
            </w:tcBorders>
            <w:shd w:val="clear" w:color="auto" w:fill="auto"/>
            <w:noWrap/>
            <w:vAlign w:val="bottom"/>
            <w:hideMark/>
          </w:tcPr>
          <w:p w14:paraId="67A4093F" w14:textId="77777777" w:rsidR="00804EEC" w:rsidRPr="00310766" w:rsidRDefault="00804EEC" w:rsidP="000A662C"/>
        </w:tc>
        <w:tc>
          <w:tcPr>
            <w:tcW w:w="1366" w:type="dxa"/>
            <w:tcBorders>
              <w:top w:val="nil"/>
              <w:left w:val="nil"/>
              <w:bottom w:val="nil"/>
              <w:right w:val="nil"/>
            </w:tcBorders>
            <w:shd w:val="clear" w:color="auto" w:fill="auto"/>
            <w:noWrap/>
            <w:vAlign w:val="bottom"/>
            <w:hideMark/>
          </w:tcPr>
          <w:p w14:paraId="1B03AC33" w14:textId="77777777" w:rsidR="00804EEC" w:rsidRPr="00310766" w:rsidRDefault="00804EEC" w:rsidP="000A662C">
            <w:pPr>
              <w:jc w:val="center"/>
            </w:pPr>
          </w:p>
        </w:tc>
        <w:tc>
          <w:tcPr>
            <w:tcW w:w="1000" w:type="dxa"/>
            <w:tcBorders>
              <w:top w:val="nil"/>
              <w:left w:val="nil"/>
              <w:bottom w:val="nil"/>
              <w:right w:val="nil"/>
            </w:tcBorders>
            <w:shd w:val="clear" w:color="auto" w:fill="auto"/>
            <w:noWrap/>
            <w:vAlign w:val="bottom"/>
            <w:hideMark/>
          </w:tcPr>
          <w:p w14:paraId="76F1F318" w14:textId="77777777" w:rsidR="00804EEC" w:rsidRPr="00310766" w:rsidRDefault="00804EEC" w:rsidP="000A662C">
            <w:pPr>
              <w:jc w:val="center"/>
            </w:pPr>
          </w:p>
        </w:tc>
        <w:tc>
          <w:tcPr>
            <w:tcW w:w="222" w:type="dxa"/>
            <w:vAlign w:val="center"/>
            <w:hideMark/>
          </w:tcPr>
          <w:p w14:paraId="3B07E65E" w14:textId="77777777" w:rsidR="00804EEC" w:rsidRPr="00310766" w:rsidRDefault="00804EEC" w:rsidP="000A662C">
            <w:pPr>
              <w:rPr>
                <w:rFonts w:ascii="Times New Roman" w:hAnsi="Times New Roman"/>
                <w:sz w:val="20"/>
              </w:rPr>
            </w:pPr>
          </w:p>
        </w:tc>
      </w:tr>
      <w:tr w:rsidR="00804EEC" w:rsidRPr="00310766" w14:paraId="6935FF3F" w14:textId="77777777" w:rsidTr="0091676C">
        <w:trPr>
          <w:trHeight w:val="300"/>
        </w:trPr>
        <w:tc>
          <w:tcPr>
            <w:tcW w:w="4791" w:type="dxa"/>
            <w:gridSpan w:val="5"/>
            <w:tcBorders>
              <w:top w:val="nil"/>
              <w:left w:val="nil"/>
              <w:bottom w:val="nil"/>
              <w:right w:val="nil"/>
            </w:tcBorders>
            <w:shd w:val="clear" w:color="auto" w:fill="auto"/>
            <w:noWrap/>
            <w:vAlign w:val="bottom"/>
            <w:hideMark/>
          </w:tcPr>
          <w:p w14:paraId="38130BA4" w14:textId="77777777" w:rsidR="00804EEC" w:rsidRPr="00310766" w:rsidRDefault="00804EEC" w:rsidP="000A662C">
            <w:pPr>
              <w:rPr>
                <w:rFonts w:ascii="Times New Roman" w:hAnsi="Times New Roman"/>
              </w:rPr>
            </w:pPr>
            <w:r w:rsidRPr="00310766">
              <w:rPr>
                <w:rFonts w:ascii="Times New Roman" w:hAnsi="Times New Roman"/>
              </w:rPr>
              <w:t>Pažymos 9–14 stulpelių duomenis sutikrinau:</w:t>
            </w:r>
          </w:p>
        </w:tc>
        <w:tc>
          <w:tcPr>
            <w:tcW w:w="640" w:type="dxa"/>
            <w:tcBorders>
              <w:top w:val="nil"/>
              <w:left w:val="nil"/>
              <w:bottom w:val="nil"/>
              <w:right w:val="nil"/>
            </w:tcBorders>
            <w:shd w:val="clear" w:color="auto" w:fill="auto"/>
            <w:noWrap/>
            <w:vAlign w:val="bottom"/>
            <w:hideMark/>
          </w:tcPr>
          <w:p w14:paraId="4DB2568A" w14:textId="77777777" w:rsidR="00804EEC" w:rsidRPr="00310766" w:rsidRDefault="00804EEC" w:rsidP="000A662C">
            <w:pPr>
              <w:rPr>
                <w:rFonts w:ascii="Times New Roman" w:hAnsi="Times New Roman"/>
              </w:rPr>
            </w:pPr>
          </w:p>
        </w:tc>
        <w:tc>
          <w:tcPr>
            <w:tcW w:w="580" w:type="dxa"/>
            <w:tcBorders>
              <w:top w:val="nil"/>
              <w:left w:val="nil"/>
              <w:bottom w:val="nil"/>
              <w:right w:val="nil"/>
            </w:tcBorders>
            <w:shd w:val="clear" w:color="auto" w:fill="auto"/>
            <w:noWrap/>
            <w:vAlign w:val="bottom"/>
            <w:hideMark/>
          </w:tcPr>
          <w:p w14:paraId="4DAEBC4E" w14:textId="77777777" w:rsidR="00804EEC" w:rsidRPr="00310766" w:rsidRDefault="00804EEC" w:rsidP="000A662C">
            <w:pPr>
              <w:rPr>
                <w:rFonts w:ascii="Times New Roman" w:hAnsi="Times New Roman"/>
              </w:rPr>
            </w:pPr>
          </w:p>
        </w:tc>
        <w:tc>
          <w:tcPr>
            <w:tcW w:w="640" w:type="dxa"/>
            <w:tcBorders>
              <w:top w:val="nil"/>
              <w:left w:val="nil"/>
              <w:bottom w:val="nil"/>
              <w:right w:val="nil"/>
            </w:tcBorders>
            <w:shd w:val="clear" w:color="auto" w:fill="auto"/>
            <w:noWrap/>
            <w:vAlign w:val="bottom"/>
            <w:hideMark/>
          </w:tcPr>
          <w:p w14:paraId="437AE3D0" w14:textId="77777777" w:rsidR="00804EEC" w:rsidRPr="00310766" w:rsidRDefault="00804EEC" w:rsidP="000A662C">
            <w:pPr>
              <w:rPr>
                <w:rFonts w:ascii="Times New Roman" w:hAnsi="Times New Roman"/>
              </w:rPr>
            </w:pPr>
          </w:p>
        </w:tc>
        <w:tc>
          <w:tcPr>
            <w:tcW w:w="571" w:type="dxa"/>
            <w:tcBorders>
              <w:top w:val="nil"/>
              <w:left w:val="nil"/>
              <w:bottom w:val="nil"/>
              <w:right w:val="nil"/>
            </w:tcBorders>
            <w:shd w:val="clear" w:color="auto" w:fill="auto"/>
            <w:noWrap/>
            <w:vAlign w:val="bottom"/>
            <w:hideMark/>
          </w:tcPr>
          <w:p w14:paraId="5C82767B" w14:textId="77777777" w:rsidR="00804EEC" w:rsidRPr="00310766" w:rsidRDefault="00804EEC" w:rsidP="000A662C">
            <w:pPr>
              <w:rPr>
                <w:rFonts w:ascii="Times New Roman" w:hAnsi="Times New Roman"/>
              </w:rPr>
            </w:pPr>
          </w:p>
        </w:tc>
        <w:tc>
          <w:tcPr>
            <w:tcW w:w="1483" w:type="dxa"/>
            <w:tcBorders>
              <w:top w:val="nil"/>
              <w:left w:val="nil"/>
              <w:bottom w:val="nil"/>
              <w:right w:val="nil"/>
            </w:tcBorders>
            <w:shd w:val="clear" w:color="auto" w:fill="auto"/>
            <w:noWrap/>
            <w:vAlign w:val="bottom"/>
            <w:hideMark/>
          </w:tcPr>
          <w:p w14:paraId="1408374F" w14:textId="77777777" w:rsidR="00804EEC" w:rsidRPr="00310766" w:rsidRDefault="00804EEC" w:rsidP="000A662C"/>
        </w:tc>
        <w:tc>
          <w:tcPr>
            <w:tcW w:w="1588" w:type="dxa"/>
            <w:tcBorders>
              <w:top w:val="nil"/>
              <w:left w:val="nil"/>
              <w:bottom w:val="nil"/>
              <w:right w:val="nil"/>
            </w:tcBorders>
            <w:shd w:val="clear" w:color="auto" w:fill="auto"/>
            <w:noWrap/>
            <w:vAlign w:val="bottom"/>
            <w:hideMark/>
          </w:tcPr>
          <w:p w14:paraId="1A3E9763" w14:textId="77777777" w:rsidR="00804EEC" w:rsidRPr="00310766" w:rsidRDefault="00804EEC" w:rsidP="000A662C"/>
        </w:tc>
        <w:tc>
          <w:tcPr>
            <w:tcW w:w="1246" w:type="dxa"/>
            <w:tcBorders>
              <w:top w:val="nil"/>
              <w:left w:val="nil"/>
              <w:bottom w:val="nil"/>
              <w:right w:val="nil"/>
            </w:tcBorders>
            <w:shd w:val="clear" w:color="auto" w:fill="auto"/>
            <w:noWrap/>
            <w:vAlign w:val="bottom"/>
            <w:hideMark/>
          </w:tcPr>
          <w:p w14:paraId="6E426197" w14:textId="77777777" w:rsidR="00804EEC" w:rsidRPr="00310766" w:rsidRDefault="00804EEC" w:rsidP="000A662C"/>
        </w:tc>
        <w:tc>
          <w:tcPr>
            <w:tcW w:w="1650" w:type="dxa"/>
            <w:tcBorders>
              <w:top w:val="nil"/>
              <w:left w:val="nil"/>
              <w:bottom w:val="nil"/>
              <w:right w:val="nil"/>
            </w:tcBorders>
            <w:shd w:val="clear" w:color="auto" w:fill="auto"/>
            <w:noWrap/>
            <w:vAlign w:val="bottom"/>
            <w:hideMark/>
          </w:tcPr>
          <w:p w14:paraId="03A6D9A4" w14:textId="77777777" w:rsidR="00804EEC" w:rsidRPr="00310766" w:rsidRDefault="00804EEC" w:rsidP="000A662C">
            <w:r w:rsidRPr="00310766">
              <w:t>`</w:t>
            </w:r>
          </w:p>
        </w:tc>
        <w:tc>
          <w:tcPr>
            <w:tcW w:w="1366" w:type="dxa"/>
            <w:tcBorders>
              <w:top w:val="nil"/>
              <w:left w:val="nil"/>
              <w:bottom w:val="nil"/>
              <w:right w:val="nil"/>
            </w:tcBorders>
            <w:shd w:val="clear" w:color="auto" w:fill="auto"/>
            <w:noWrap/>
            <w:vAlign w:val="bottom"/>
            <w:hideMark/>
          </w:tcPr>
          <w:p w14:paraId="32F81EC1" w14:textId="77777777" w:rsidR="00804EEC" w:rsidRPr="00310766" w:rsidRDefault="00804EEC" w:rsidP="000A662C"/>
        </w:tc>
        <w:tc>
          <w:tcPr>
            <w:tcW w:w="1000" w:type="dxa"/>
            <w:tcBorders>
              <w:top w:val="nil"/>
              <w:left w:val="nil"/>
              <w:bottom w:val="nil"/>
              <w:right w:val="nil"/>
            </w:tcBorders>
            <w:shd w:val="clear" w:color="auto" w:fill="auto"/>
            <w:noWrap/>
            <w:vAlign w:val="bottom"/>
            <w:hideMark/>
          </w:tcPr>
          <w:p w14:paraId="73C09219" w14:textId="77777777" w:rsidR="00804EEC" w:rsidRPr="00310766" w:rsidRDefault="00804EEC" w:rsidP="000A662C"/>
        </w:tc>
        <w:tc>
          <w:tcPr>
            <w:tcW w:w="222" w:type="dxa"/>
            <w:vAlign w:val="center"/>
            <w:hideMark/>
          </w:tcPr>
          <w:p w14:paraId="3DB1CDEE" w14:textId="77777777" w:rsidR="00804EEC" w:rsidRPr="00310766" w:rsidRDefault="00804EEC" w:rsidP="000A662C">
            <w:pPr>
              <w:rPr>
                <w:rFonts w:ascii="Times New Roman" w:hAnsi="Times New Roman"/>
                <w:sz w:val="20"/>
              </w:rPr>
            </w:pPr>
          </w:p>
        </w:tc>
      </w:tr>
      <w:tr w:rsidR="00804EEC" w:rsidRPr="00310766" w14:paraId="44057F86" w14:textId="77777777" w:rsidTr="0091676C">
        <w:trPr>
          <w:trHeight w:val="300"/>
        </w:trPr>
        <w:tc>
          <w:tcPr>
            <w:tcW w:w="471" w:type="dxa"/>
            <w:tcBorders>
              <w:top w:val="nil"/>
              <w:left w:val="nil"/>
              <w:bottom w:val="nil"/>
              <w:right w:val="nil"/>
            </w:tcBorders>
            <w:shd w:val="clear" w:color="auto" w:fill="auto"/>
            <w:noWrap/>
            <w:vAlign w:val="bottom"/>
            <w:hideMark/>
          </w:tcPr>
          <w:p w14:paraId="578E0148" w14:textId="77777777" w:rsidR="00804EEC" w:rsidRPr="00310766" w:rsidRDefault="00804EEC" w:rsidP="000A662C">
            <w:pPr>
              <w:rPr>
                <w:rFonts w:ascii="Times New Roman" w:hAnsi="Times New Roman"/>
              </w:rPr>
            </w:pPr>
          </w:p>
        </w:tc>
        <w:tc>
          <w:tcPr>
            <w:tcW w:w="2200" w:type="dxa"/>
            <w:tcBorders>
              <w:top w:val="nil"/>
              <w:left w:val="nil"/>
              <w:bottom w:val="nil"/>
              <w:right w:val="nil"/>
            </w:tcBorders>
            <w:shd w:val="clear" w:color="auto" w:fill="auto"/>
            <w:noWrap/>
            <w:vAlign w:val="bottom"/>
            <w:hideMark/>
          </w:tcPr>
          <w:p w14:paraId="7DD4087C" w14:textId="77777777" w:rsidR="00804EEC" w:rsidRPr="00310766" w:rsidRDefault="00804EEC" w:rsidP="000A662C">
            <w:pPr>
              <w:rPr>
                <w:rFonts w:ascii="Times New Roman" w:hAnsi="Times New Roman"/>
              </w:rPr>
            </w:pPr>
          </w:p>
        </w:tc>
        <w:tc>
          <w:tcPr>
            <w:tcW w:w="1060" w:type="dxa"/>
            <w:gridSpan w:val="2"/>
            <w:tcBorders>
              <w:top w:val="nil"/>
              <w:left w:val="nil"/>
              <w:bottom w:val="nil"/>
              <w:right w:val="nil"/>
            </w:tcBorders>
            <w:shd w:val="clear" w:color="auto" w:fill="auto"/>
            <w:noWrap/>
            <w:vAlign w:val="bottom"/>
            <w:hideMark/>
          </w:tcPr>
          <w:p w14:paraId="4A567B60" w14:textId="77777777" w:rsidR="00804EEC" w:rsidRPr="00310766" w:rsidRDefault="00804EEC" w:rsidP="000A662C">
            <w:pPr>
              <w:rPr>
                <w:rFonts w:ascii="Times New Roman" w:hAnsi="Times New Roman"/>
              </w:rPr>
            </w:pPr>
          </w:p>
        </w:tc>
        <w:tc>
          <w:tcPr>
            <w:tcW w:w="1060" w:type="dxa"/>
            <w:tcBorders>
              <w:top w:val="nil"/>
              <w:left w:val="nil"/>
              <w:bottom w:val="nil"/>
              <w:right w:val="nil"/>
            </w:tcBorders>
            <w:shd w:val="clear" w:color="auto" w:fill="auto"/>
            <w:noWrap/>
            <w:vAlign w:val="bottom"/>
            <w:hideMark/>
          </w:tcPr>
          <w:p w14:paraId="72C7F54D" w14:textId="77777777" w:rsidR="00804EEC" w:rsidRPr="00310766" w:rsidRDefault="00804EEC" w:rsidP="000A662C">
            <w:pPr>
              <w:rPr>
                <w:rFonts w:ascii="Times New Roman" w:hAnsi="Times New Roman"/>
              </w:rPr>
            </w:pPr>
          </w:p>
        </w:tc>
        <w:tc>
          <w:tcPr>
            <w:tcW w:w="640" w:type="dxa"/>
            <w:tcBorders>
              <w:top w:val="nil"/>
              <w:left w:val="nil"/>
              <w:bottom w:val="nil"/>
              <w:right w:val="nil"/>
            </w:tcBorders>
            <w:shd w:val="clear" w:color="auto" w:fill="auto"/>
            <w:noWrap/>
            <w:vAlign w:val="bottom"/>
            <w:hideMark/>
          </w:tcPr>
          <w:p w14:paraId="7C1A8C98" w14:textId="77777777" w:rsidR="00804EEC" w:rsidRPr="00310766" w:rsidRDefault="00804EEC" w:rsidP="000A662C">
            <w:pPr>
              <w:rPr>
                <w:rFonts w:ascii="Times New Roman" w:hAnsi="Times New Roman"/>
              </w:rPr>
            </w:pPr>
          </w:p>
        </w:tc>
        <w:tc>
          <w:tcPr>
            <w:tcW w:w="580" w:type="dxa"/>
            <w:tcBorders>
              <w:top w:val="nil"/>
              <w:left w:val="nil"/>
              <w:bottom w:val="nil"/>
              <w:right w:val="nil"/>
            </w:tcBorders>
            <w:shd w:val="clear" w:color="auto" w:fill="auto"/>
            <w:noWrap/>
            <w:vAlign w:val="bottom"/>
            <w:hideMark/>
          </w:tcPr>
          <w:p w14:paraId="2190ACB7" w14:textId="77777777" w:rsidR="00804EEC" w:rsidRPr="00310766" w:rsidRDefault="00804EEC" w:rsidP="000A662C">
            <w:pPr>
              <w:rPr>
                <w:rFonts w:ascii="Times New Roman" w:hAnsi="Times New Roman"/>
              </w:rPr>
            </w:pPr>
          </w:p>
        </w:tc>
        <w:tc>
          <w:tcPr>
            <w:tcW w:w="640" w:type="dxa"/>
            <w:tcBorders>
              <w:top w:val="nil"/>
              <w:left w:val="nil"/>
              <w:bottom w:val="nil"/>
              <w:right w:val="nil"/>
            </w:tcBorders>
            <w:shd w:val="clear" w:color="auto" w:fill="auto"/>
            <w:noWrap/>
            <w:vAlign w:val="bottom"/>
            <w:hideMark/>
          </w:tcPr>
          <w:p w14:paraId="463EA7F2" w14:textId="77777777" w:rsidR="00804EEC" w:rsidRPr="00310766" w:rsidRDefault="00804EEC" w:rsidP="000A662C">
            <w:pPr>
              <w:rPr>
                <w:rFonts w:ascii="Times New Roman" w:hAnsi="Times New Roman"/>
              </w:rPr>
            </w:pPr>
          </w:p>
        </w:tc>
        <w:tc>
          <w:tcPr>
            <w:tcW w:w="571" w:type="dxa"/>
            <w:tcBorders>
              <w:top w:val="nil"/>
              <w:left w:val="nil"/>
              <w:bottom w:val="nil"/>
              <w:right w:val="nil"/>
            </w:tcBorders>
            <w:shd w:val="clear" w:color="auto" w:fill="auto"/>
            <w:noWrap/>
            <w:vAlign w:val="bottom"/>
            <w:hideMark/>
          </w:tcPr>
          <w:p w14:paraId="6CBDC2FB" w14:textId="77777777" w:rsidR="00804EEC" w:rsidRPr="00310766" w:rsidRDefault="00804EEC" w:rsidP="000A662C">
            <w:pPr>
              <w:rPr>
                <w:rFonts w:ascii="Times New Roman" w:hAnsi="Times New Roman"/>
              </w:rPr>
            </w:pPr>
          </w:p>
        </w:tc>
        <w:tc>
          <w:tcPr>
            <w:tcW w:w="1483" w:type="dxa"/>
            <w:tcBorders>
              <w:top w:val="nil"/>
              <w:left w:val="nil"/>
              <w:bottom w:val="nil"/>
              <w:right w:val="nil"/>
            </w:tcBorders>
            <w:shd w:val="clear" w:color="auto" w:fill="auto"/>
            <w:noWrap/>
            <w:vAlign w:val="bottom"/>
            <w:hideMark/>
          </w:tcPr>
          <w:p w14:paraId="46EE0FBE" w14:textId="77777777" w:rsidR="00804EEC" w:rsidRPr="00310766" w:rsidRDefault="00804EEC" w:rsidP="000A662C"/>
        </w:tc>
        <w:tc>
          <w:tcPr>
            <w:tcW w:w="1588" w:type="dxa"/>
            <w:tcBorders>
              <w:top w:val="nil"/>
              <w:left w:val="nil"/>
              <w:bottom w:val="nil"/>
              <w:right w:val="nil"/>
            </w:tcBorders>
            <w:shd w:val="clear" w:color="auto" w:fill="auto"/>
            <w:noWrap/>
            <w:vAlign w:val="bottom"/>
            <w:hideMark/>
          </w:tcPr>
          <w:p w14:paraId="35DECFE7" w14:textId="77777777" w:rsidR="00804EEC" w:rsidRPr="00310766" w:rsidRDefault="00804EEC" w:rsidP="000A662C"/>
        </w:tc>
        <w:tc>
          <w:tcPr>
            <w:tcW w:w="1246" w:type="dxa"/>
            <w:tcBorders>
              <w:top w:val="nil"/>
              <w:left w:val="nil"/>
              <w:bottom w:val="nil"/>
              <w:right w:val="nil"/>
            </w:tcBorders>
            <w:shd w:val="clear" w:color="auto" w:fill="auto"/>
            <w:noWrap/>
            <w:vAlign w:val="bottom"/>
            <w:hideMark/>
          </w:tcPr>
          <w:p w14:paraId="3FDAAFA1" w14:textId="77777777" w:rsidR="00804EEC" w:rsidRPr="00310766" w:rsidRDefault="00804EEC" w:rsidP="000A662C"/>
        </w:tc>
        <w:tc>
          <w:tcPr>
            <w:tcW w:w="1650" w:type="dxa"/>
            <w:tcBorders>
              <w:top w:val="nil"/>
              <w:left w:val="nil"/>
              <w:bottom w:val="nil"/>
              <w:right w:val="nil"/>
            </w:tcBorders>
            <w:shd w:val="clear" w:color="auto" w:fill="auto"/>
            <w:noWrap/>
            <w:vAlign w:val="bottom"/>
            <w:hideMark/>
          </w:tcPr>
          <w:p w14:paraId="43907DBE" w14:textId="77777777" w:rsidR="00804EEC" w:rsidRPr="00310766" w:rsidRDefault="00804EEC" w:rsidP="000A662C"/>
        </w:tc>
        <w:tc>
          <w:tcPr>
            <w:tcW w:w="1366" w:type="dxa"/>
            <w:tcBorders>
              <w:top w:val="nil"/>
              <w:left w:val="nil"/>
              <w:bottom w:val="nil"/>
              <w:right w:val="nil"/>
            </w:tcBorders>
            <w:shd w:val="clear" w:color="auto" w:fill="auto"/>
            <w:noWrap/>
            <w:vAlign w:val="bottom"/>
            <w:hideMark/>
          </w:tcPr>
          <w:p w14:paraId="1934BC17" w14:textId="77777777" w:rsidR="00804EEC" w:rsidRPr="00310766" w:rsidRDefault="00804EEC" w:rsidP="000A662C"/>
        </w:tc>
        <w:tc>
          <w:tcPr>
            <w:tcW w:w="1000" w:type="dxa"/>
            <w:tcBorders>
              <w:top w:val="nil"/>
              <w:left w:val="nil"/>
              <w:bottom w:val="nil"/>
              <w:right w:val="nil"/>
            </w:tcBorders>
            <w:shd w:val="clear" w:color="auto" w:fill="auto"/>
            <w:noWrap/>
            <w:vAlign w:val="bottom"/>
            <w:hideMark/>
          </w:tcPr>
          <w:p w14:paraId="17207E92" w14:textId="77777777" w:rsidR="00804EEC" w:rsidRPr="00310766" w:rsidRDefault="00804EEC" w:rsidP="000A662C"/>
        </w:tc>
        <w:tc>
          <w:tcPr>
            <w:tcW w:w="222" w:type="dxa"/>
            <w:vAlign w:val="center"/>
            <w:hideMark/>
          </w:tcPr>
          <w:p w14:paraId="54A47410" w14:textId="77777777" w:rsidR="00804EEC" w:rsidRPr="00310766" w:rsidRDefault="00804EEC" w:rsidP="000A662C">
            <w:pPr>
              <w:rPr>
                <w:rFonts w:ascii="Times New Roman" w:hAnsi="Times New Roman"/>
                <w:sz w:val="20"/>
              </w:rPr>
            </w:pPr>
          </w:p>
        </w:tc>
      </w:tr>
      <w:tr w:rsidR="00804EEC" w:rsidRPr="00310766" w14:paraId="3D692A80" w14:textId="77777777" w:rsidTr="0091676C">
        <w:trPr>
          <w:trHeight w:val="300"/>
        </w:trPr>
        <w:tc>
          <w:tcPr>
            <w:tcW w:w="10293" w:type="dxa"/>
            <w:gridSpan w:val="11"/>
            <w:tcBorders>
              <w:top w:val="nil"/>
              <w:left w:val="nil"/>
              <w:bottom w:val="nil"/>
              <w:right w:val="nil"/>
            </w:tcBorders>
            <w:shd w:val="clear" w:color="auto" w:fill="auto"/>
            <w:noWrap/>
            <w:vAlign w:val="bottom"/>
            <w:hideMark/>
          </w:tcPr>
          <w:p w14:paraId="21FA1F3C" w14:textId="66376DD6" w:rsidR="00804EEC" w:rsidRPr="00310766" w:rsidRDefault="00804EEC" w:rsidP="00CD347D">
            <w:pPr>
              <w:rPr>
                <w:rFonts w:ascii="Times New Roman" w:hAnsi="Times New Roman"/>
              </w:rPr>
            </w:pPr>
            <w:r w:rsidRPr="00310766">
              <w:rPr>
                <w:rFonts w:ascii="Times New Roman" w:hAnsi="Times New Roman"/>
              </w:rPr>
              <w:t xml:space="preserve">Priklauso </w:t>
            </w:r>
            <w:r w:rsidR="00CD347D" w:rsidRPr="00310766">
              <w:rPr>
                <w:rFonts w:ascii="Times New Roman" w:hAnsi="Times New Roman"/>
              </w:rPr>
              <w:t xml:space="preserve"> ________________________  Eur </w:t>
            </w:r>
            <w:r w:rsidRPr="00310766">
              <w:rPr>
                <w:rFonts w:ascii="Times New Roman" w:hAnsi="Times New Roman"/>
              </w:rPr>
              <w:t xml:space="preserve">kompensavimo lėšų už ___________  mėn. </w:t>
            </w:r>
          </w:p>
        </w:tc>
        <w:tc>
          <w:tcPr>
            <w:tcW w:w="1246" w:type="dxa"/>
            <w:tcBorders>
              <w:top w:val="nil"/>
              <w:left w:val="nil"/>
              <w:bottom w:val="nil"/>
              <w:right w:val="nil"/>
            </w:tcBorders>
            <w:shd w:val="clear" w:color="auto" w:fill="auto"/>
            <w:noWrap/>
            <w:vAlign w:val="bottom"/>
            <w:hideMark/>
          </w:tcPr>
          <w:p w14:paraId="138CF553" w14:textId="77777777" w:rsidR="00804EEC" w:rsidRPr="00310766" w:rsidRDefault="00804EEC" w:rsidP="000A662C"/>
        </w:tc>
        <w:tc>
          <w:tcPr>
            <w:tcW w:w="1650" w:type="dxa"/>
            <w:tcBorders>
              <w:top w:val="nil"/>
              <w:left w:val="nil"/>
              <w:bottom w:val="nil"/>
              <w:right w:val="nil"/>
            </w:tcBorders>
            <w:shd w:val="clear" w:color="auto" w:fill="auto"/>
            <w:noWrap/>
            <w:vAlign w:val="bottom"/>
            <w:hideMark/>
          </w:tcPr>
          <w:p w14:paraId="21AC314B" w14:textId="77777777" w:rsidR="00804EEC" w:rsidRPr="00310766" w:rsidRDefault="00804EEC" w:rsidP="000A662C"/>
        </w:tc>
        <w:tc>
          <w:tcPr>
            <w:tcW w:w="1366" w:type="dxa"/>
            <w:tcBorders>
              <w:top w:val="nil"/>
              <w:left w:val="nil"/>
              <w:bottom w:val="nil"/>
              <w:right w:val="nil"/>
            </w:tcBorders>
            <w:shd w:val="clear" w:color="auto" w:fill="auto"/>
            <w:noWrap/>
            <w:vAlign w:val="bottom"/>
            <w:hideMark/>
          </w:tcPr>
          <w:p w14:paraId="65EBD04D" w14:textId="77777777" w:rsidR="00804EEC" w:rsidRPr="00310766" w:rsidRDefault="00804EEC" w:rsidP="000A662C"/>
        </w:tc>
        <w:tc>
          <w:tcPr>
            <w:tcW w:w="1000" w:type="dxa"/>
            <w:tcBorders>
              <w:top w:val="nil"/>
              <w:left w:val="nil"/>
              <w:bottom w:val="nil"/>
              <w:right w:val="nil"/>
            </w:tcBorders>
            <w:shd w:val="clear" w:color="auto" w:fill="auto"/>
            <w:noWrap/>
            <w:vAlign w:val="bottom"/>
            <w:hideMark/>
          </w:tcPr>
          <w:p w14:paraId="22A313CF" w14:textId="77777777" w:rsidR="00804EEC" w:rsidRPr="00310766" w:rsidRDefault="00804EEC" w:rsidP="000A662C"/>
        </w:tc>
        <w:tc>
          <w:tcPr>
            <w:tcW w:w="222" w:type="dxa"/>
            <w:tcBorders>
              <w:top w:val="nil"/>
              <w:left w:val="nil"/>
              <w:bottom w:val="nil"/>
              <w:right w:val="nil"/>
            </w:tcBorders>
            <w:shd w:val="clear" w:color="auto" w:fill="auto"/>
            <w:noWrap/>
            <w:vAlign w:val="bottom"/>
            <w:hideMark/>
          </w:tcPr>
          <w:p w14:paraId="653BAD03" w14:textId="77777777" w:rsidR="00804EEC" w:rsidRPr="00310766" w:rsidRDefault="00804EEC" w:rsidP="000A662C"/>
        </w:tc>
      </w:tr>
      <w:tr w:rsidR="00804EEC" w:rsidRPr="00310766" w14:paraId="4D91E8F2" w14:textId="77777777" w:rsidTr="0091676C">
        <w:trPr>
          <w:trHeight w:val="120"/>
        </w:trPr>
        <w:tc>
          <w:tcPr>
            <w:tcW w:w="471" w:type="dxa"/>
            <w:tcBorders>
              <w:top w:val="nil"/>
              <w:left w:val="nil"/>
              <w:bottom w:val="nil"/>
              <w:right w:val="nil"/>
            </w:tcBorders>
            <w:shd w:val="clear" w:color="auto" w:fill="auto"/>
            <w:noWrap/>
            <w:vAlign w:val="bottom"/>
            <w:hideMark/>
          </w:tcPr>
          <w:p w14:paraId="0690453F" w14:textId="77777777" w:rsidR="00804EEC" w:rsidRPr="00310766" w:rsidRDefault="00804EEC" w:rsidP="000A662C">
            <w:pPr>
              <w:rPr>
                <w:rFonts w:ascii="Times New Roman" w:hAnsi="Times New Roman"/>
              </w:rPr>
            </w:pPr>
          </w:p>
        </w:tc>
        <w:tc>
          <w:tcPr>
            <w:tcW w:w="2200" w:type="dxa"/>
            <w:tcBorders>
              <w:top w:val="nil"/>
              <w:left w:val="nil"/>
              <w:bottom w:val="nil"/>
              <w:right w:val="nil"/>
            </w:tcBorders>
            <w:shd w:val="clear" w:color="auto" w:fill="auto"/>
            <w:noWrap/>
            <w:vAlign w:val="bottom"/>
            <w:hideMark/>
          </w:tcPr>
          <w:p w14:paraId="67BD4612" w14:textId="77777777" w:rsidR="00804EEC" w:rsidRPr="00310766" w:rsidRDefault="00804EEC" w:rsidP="000A662C">
            <w:pPr>
              <w:rPr>
                <w:rFonts w:ascii="Times New Roman" w:hAnsi="Times New Roman"/>
              </w:rPr>
            </w:pPr>
          </w:p>
        </w:tc>
        <w:tc>
          <w:tcPr>
            <w:tcW w:w="1060" w:type="dxa"/>
            <w:gridSpan w:val="2"/>
            <w:tcBorders>
              <w:top w:val="nil"/>
              <w:left w:val="nil"/>
              <w:bottom w:val="nil"/>
              <w:right w:val="nil"/>
            </w:tcBorders>
            <w:shd w:val="clear" w:color="auto" w:fill="auto"/>
            <w:noWrap/>
            <w:vAlign w:val="bottom"/>
            <w:hideMark/>
          </w:tcPr>
          <w:p w14:paraId="6336059E" w14:textId="77777777" w:rsidR="00804EEC" w:rsidRPr="00310766" w:rsidRDefault="00804EEC" w:rsidP="000A662C">
            <w:pPr>
              <w:rPr>
                <w:rFonts w:ascii="Times New Roman" w:hAnsi="Times New Roman"/>
              </w:rPr>
            </w:pPr>
          </w:p>
        </w:tc>
        <w:tc>
          <w:tcPr>
            <w:tcW w:w="1060" w:type="dxa"/>
            <w:tcBorders>
              <w:top w:val="nil"/>
              <w:left w:val="nil"/>
              <w:bottom w:val="nil"/>
              <w:right w:val="nil"/>
            </w:tcBorders>
            <w:shd w:val="clear" w:color="auto" w:fill="auto"/>
            <w:noWrap/>
            <w:vAlign w:val="bottom"/>
            <w:hideMark/>
          </w:tcPr>
          <w:p w14:paraId="2A825983" w14:textId="77777777" w:rsidR="00804EEC" w:rsidRPr="00310766" w:rsidRDefault="00804EEC" w:rsidP="000A662C">
            <w:pPr>
              <w:rPr>
                <w:rFonts w:ascii="Times New Roman" w:hAnsi="Times New Roman"/>
              </w:rPr>
            </w:pPr>
          </w:p>
        </w:tc>
        <w:tc>
          <w:tcPr>
            <w:tcW w:w="640" w:type="dxa"/>
            <w:tcBorders>
              <w:top w:val="nil"/>
              <w:left w:val="nil"/>
              <w:bottom w:val="nil"/>
              <w:right w:val="nil"/>
            </w:tcBorders>
            <w:shd w:val="clear" w:color="auto" w:fill="auto"/>
            <w:noWrap/>
            <w:vAlign w:val="bottom"/>
            <w:hideMark/>
          </w:tcPr>
          <w:p w14:paraId="65B0CBA2" w14:textId="77777777" w:rsidR="00804EEC" w:rsidRPr="00310766" w:rsidRDefault="00804EEC" w:rsidP="000A662C">
            <w:pPr>
              <w:rPr>
                <w:rFonts w:ascii="Times New Roman" w:hAnsi="Times New Roman"/>
              </w:rPr>
            </w:pPr>
          </w:p>
        </w:tc>
        <w:tc>
          <w:tcPr>
            <w:tcW w:w="580" w:type="dxa"/>
            <w:tcBorders>
              <w:top w:val="nil"/>
              <w:left w:val="nil"/>
              <w:bottom w:val="nil"/>
              <w:right w:val="nil"/>
            </w:tcBorders>
            <w:shd w:val="clear" w:color="auto" w:fill="auto"/>
            <w:noWrap/>
            <w:vAlign w:val="bottom"/>
            <w:hideMark/>
          </w:tcPr>
          <w:p w14:paraId="4A80E5E9" w14:textId="77777777" w:rsidR="00804EEC" w:rsidRPr="00310766" w:rsidRDefault="00804EEC" w:rsidP="000A662C">
            <w:pPr>
              <w:rPr>
                <w:rFonts w:ascii="Times New Roman" w:hAnsi="Times New Roman"/>
              </w:rPr>
            </w:pPr>
          </w:p>
        </w:tc>
        <w:tc>
          <w:tcPr>
            <w:tcW w:w="640" w:type="dxa"/>
            <w:tcBorders>
              <w:top w:val="nil"/>
              <w:left w:val="nil"/>
              <w:bottom w:val="nil"/>
              <w:right w:val="nil"/>
            </w:tcBorders>
            <w:shd w:val="clear" w:color="auto" w:fill="auto"/>
            <w:noWrap/>
            <w:vAlign w:val="bottom"/>
            <w:hideMark/>
          </w:tcPr>
          <w:p w14:paraId="4E00F03D" w14:textId="77777777" w:rsidR="00804EEC" w:rsidRPr="00310766" w:rsidRDefault="00804EEC" w:rsidP="000A662C">
            <w:pPr>
              <w:rPr>
                <w:rFonts w:ascii="Times New Roman" w:hAnsi="Times New Roman"/>
              </w:rPr>
            </w:pPr>
          </w:p>
        </w:tc>
        <w:tc>
          <w:tcPr>
            <w:tcW w:w="571" w:type="dxa"/>
            <w:tcBorders>
              <w:top w:val="nil"/>
              <w:left w:val="nil"/>
              <w:bottom w:val="nil"/>
              <w:right w:val="nil"/>
            </w:tcBorders>
            <w:shd w:val="clear" w:color="auto" w:fill="auto"/>
            <w:noWrap/>
            <w:vAlign w:val="bottom"/>
            <w:hideMark/>
          </w:tcPr>
          <w:p w14:paraId="150D30C6" w14:textId="77777777" w:rsidR="00804EEC" w:rsidRPr="00310766" w:rsidRDefault="00804EEC" w:rsidP="000A662C">
            <w:pPr>
              <w:rPr>
                <w:rFonts w:ascii="Times New Roman" w:hAnsi="Times New Roman"/>
              </w:rPr>
            </w:pPr>
          </w:p>
        </w:tc>
        <w:tc>
          <w:tcPr>
            <w:tcW w:w="1483" w:type="dxa"/>
            <w:tcBorders>
              <w:top w:val="nil"/>
              <w:left w:val="nil"/>
              <w:bottom w:val="nil"/>
              <w:right w:val="nil"/>
            </w:tcBorders>
            <w:shd w:val="clear" w:color="auto" w:fill="auto"/>
            <w:noWrap/>
            <w:vAlign w:val="bottom"/>
            <w:hideMark/>
          </w:tcPr>
          <w:p w14:paraId="3614E2E3" w14:textId="77777777" w:rsidR="00804EEC" w:rsidRPr="00310766" w:rsidRDefault="00804EEC" w:rsidP="000A662C"/>
        </w:tc>
        <w:tc>
          <w:tcPr>
            <w:tcW w:w="1588" w:type="dxa"/>
            <w:tcBorders>
              <w:top w:val="nil"/>
              <w:left w:val="nil"/>
              <w:bottom w:val="nil"/>
              <w:right w:val="nil"/>
            </w:tcBorders>
            <w:shd w:val="clear" w:color="auto" w:fill="auto"/>
            <w:noWrap/>
            <w:vAlign w:val="bottom"/>
            <w:hideMark/>
          </w:tcPr>
          <w:p w14:paraId="5A50F8D4" w14:textId="77777777" w:rsidR="00804EEC" w:rsidRPr="00310766" w:rsidRDefault="00804EEC" w:rsidP="000A662C"/>
        </w:tc>
        <w:tc>
          <w:tcPr>
            <w:tcW w:w="1246" w:type="dxa"/>
            <w:tcBorders>
              <w:top w:val="nil"/>
              <w:left w:val="nil"/>
              <w:bottom w:val="nil"/>
              <w:right w:val="nil"/>
            </w:tcBorders>
            <w:shd w:val="clear" w:color="auto" w:fill="auto"/>
            <w:noWrap/>
            <w:vAlign w:val="bottom"/>
            <w:hideMark/>
          </w:tcPr>
          <w:p w14:paraId="6F66B91A" w14:textId="77777777" w:rsidR="00804EEC" w:rsidRPr="00310766" w:rsidRDefault="00804EEC" w:rsidP="000A662C"/>
        </w:tc>
        <w:tc>
          <w:tcPr>
            <w:tcW w:w="1650" w:type="dxa"/>
            <w:tcBorders>
              <w:top w:val="nil"/>
              <w:left w:val="nil"/>
              <w:bottom w:val="nil"/>
              <w:right w:val="nil"/>
            </w:tcBorders>
            <w:shd w:val="clear" w:color="auto" w:fill="auto"/>
            <w:noWrap/>
            <w:vAlign w:val="bottom"/>
            <w:hideMark/>
          </w:tcPr>
          <w:p w14:paraId="52D7FD5A" w14:textId="77777777" w:rsidR="00804EEC" w:rsidRPr="00310766" w:rsidRDefault="00804EEC" w:rsidP="000A662C"/>
        </w:tc>
        <w:tc>
          <w:tcPr>
            <w:tcW w:w="1366" w:type="dxa"/>
            <w:tcBorders>
              <w:top w:val="nil"/>
              <w:left w:val="nil"/>
              <w:bottom w:val="nil"/>
              <w:right w:val="nil"/>
            </w:tcBorders>
            <w:shd w:val="clear" w:color="auto" w:fill="auto"/>
            <w:noWrap/>
            <w:vAlign w:val="bottom"/>
            <w:hideMark/>
          </w:tcPr>
          <w:p w14:paraId="431F368B" w14:textId="77777777" w:rsidR="00804EEC" w:rsidRPr="00310766" w:rsidRDefault="00804EEC" w:rsidP="000A662C"/>
        </w:tc>
        <w:tc>
          <w:tcPr>
            <w:tcW w:w="1000" w:type="dxa"/>
            <w:tcBorders>
              <w:top w:val="nil"/>
              <w:left w:val="nil"/>
              <w:bottom w:val="nil"/>
              <w:right w:val="nil"/>
            </w:tcBorders>
            <w:shd w:val="clear" w:color="auto" w:fill="auto"/>
            <w:noWrap/>
            <w:vAlign w:val="bottom"/>
            <w:hideMark/>
          </w:tcPr>
          <w:p w14:paraId="1F7C4BF6" w14:textId="77777777" w:rsidR="00804EEC" w:rsidRPr="00310766" w:rsidRDefault="00804EEC" w:rsidP="000A662C"/>
        </w:tc>
        <w:tc>
          <w:tcPr>
            <w:tcW w:w="222" w:type="dxa"/>
            <w:vAlign w:val="center"/>
            <w:hideMark/>
          </w:tcPr>
          <w:p w14:paraId="7E7AF18F" w14:textId="77777777" w:rsidR="00804EEC" w:rsidRPr="00310766" w:rsidRDefault="00804EEC" w:rsidP="000A662C">
            <w:pPr>
              <w:rPr>
                <w:rFonts w:ascii="Times New Roman" w:hAnsi="Times New Roman"/>
                <w:sz w:val="20"/>
              </w:rPr>
            </w:pPr>
          </w:p>
        </w:tc>
      </w:tr>
      <w:tr w:rsidR="00804EEC" w:rsidRPr="00310766" w14:paraId="5B90801E" w14:textId="77777777" w:rsidTr="0091676C">
        <w:trPr>
          <w:trHeight w:val="300"/>
        </w:trPr>
        <w:tc>
          <w:tcPr>
            <w:tcW w:w="471" w:type="dxa"/>
            <w:tcBorders>
              <w:top w:val="nil"/>
              <w:left w:val="nil"/>
              <w:bottom w:val="single" w:sz="4" w:space="0" w:color="auto"/>
              <w:right w:val="nil"/>
            </w:tcBorders>
            <w:shd w:val="clear" w:color="auto" w:fill="auto"/>
            <w:noWrap/>
            <w:vAlign w:val="bottom"/>
            <w:hideMark/>
          </w:tcPr>
          <w:p w14:paraId="71A25843" w14:textId="77777777" w:rsidR="00804EEC" w:rsidRPr="00310766" w:rsidRDefault="00804EEC" w:rsidP="000A662C">
            <w:r w:rsidRPr="00310766">
              <w:t> </w:t>
            </w:r>
          </w:p>
        </w:tc>
        <w:tc>
          <w:tcPr>
            <w:tcW w:w="2200" w:type="dxa"/>
            <w:tcBorders>
              <w:top w:val="nil"/>
              <w:left w:val="nil"/>
              <w:bottom w:val="single" w:sz="4" w:space="0" w:color="auto"/>
              <w:right w:val="nil"/>
            </w:tcBorders>
            <w:shd w:val="clear" w:color="auto" w:fill="auto"/>
            <w:noWrap/>
            <w:vAlign w:val="bottom"/>
            <w:hideMark/>
          </w:tcPr>
          <w:p w14:paraId="7C21060F" w14:textId="77777777" w:rsidR="00804EEC" w:rsidRPr="00310766" w:rsidRDefault="00804EEC" w:rsidP="000A662C">
            <w:r w:rsidRPr="00310766">
              <w:t> </w:t>
            </w:r>
          </w:p>
        </w:tc>
        <w:tc>
          <w:tcPr>
            <w:tcW w:w="1060" w:type="dxa"/>
            <w:gridSpan w:val="2"/>
            <w:tcBorders>
              <w:top w:val="nil"/>
              <w:left w:val="nil"/>
              <w:bottom w:val="single" w:sz="4" w:space="0" w:color="auto"/>
              <w:right w:val="nil"/>
            </w:tcBorders>
            <w:shd w:val="clear" w:color="auto" w:fill="auto"/>
            <w:noWrap/>
            <w:vAlign w:val="bottom"/>
            <w:hideMark/>
          </w:tcPr>
          <w:p w14:paraId="19F27A3E" w14:textId="77777777" w:rsidR="00804EEC" w:rsidRPr="00310766" w:rsidRDefault="00804EEC" w:rsidP="000A662C">
            <w:r w:rsidRPr="00310766">
              <w:t> </w:t>
            </w:r>
          </w:p>
        </w:tc>
        <w:tc>
          <w:tcPr>
            <w:tcW w:w="1060" w:type="dxa"/>
            <w:tcBorders>
              <w:top w:val="nil"/>
              <w:left w:val="nil"/>
              <w:bottom w:val="nil"/>
              <w:right w:val="nil"/>
            </w:tcBorders>
            <w:shd w:val="clear" w:color="auto" w:fill="auto"/>
            <w:noWrap/>
            <w:vAlign w:val="bottom"/>
            <w:hideMark/>
          </w:tcPr>
          <w:p w14:paraId="06485BB1" w14:textId="77777777" w:rsidR="00804EEC" w:rsidRPr="00310766" w:rsidRDefault="00804EEC" w:rsidP="000A662C"/>
        </w:tc>
        <w:tc>
          <w:tcPr>
            <w:tcW w:w="640" w:type="dxa"/>
            <w:tcBorders>
              <w:top w:val="nil"/>
              <w:left w:val="nil"/>
              <w:bottom w:val="nil"/>
              <w:right w:val="nil"/>
            </w:tcBorders>
            <w:shd w:val="clear" w:color="auto" w:fill="auto"/>
            <w:noWrap/>
            <w:vAlign w:val="bottom"/>
            <w:hideMark/>
          </w:tcPr>
          <w:p w14:paraId="20F24D80" w14:textId="77777777" w:rsidR="00804EEC" w:rsidRPr="00310766" w:rsidRDefault="00804EEC" w:rsidP="000A662C"/>
        </w:tc>
        <w:tc>
          <w:tcPr>
            <w:tcW w:w="580" w:type="dxa"/>
            <w:tcBorders>
              <w:top w:val="nil"/>
              <w:left w:val="nil"/>
              <w:bottom w:val="nil"/>
              <w:right w:val="nil"/>
            </w:tcBorders>
            <w:shd w:val="clear" w:color="auto" w:fill="auto"/>
            <w:noWrap/>
            <w:vAlign w:val="bottom"/>
            <w:hideMark/>
          </w:tcPr>
          <w:p w14:paraId="0A93E3D2" w14:textId="77777777" w:rsidR="00804EEC" w:rsidRPr="00310766" w:rsidRDefault="00804EEC" w:rsidP="000A662C"/>
        </w:tc>
        <w:tc>
          <w:tcPr>
            <w:tcW w:w="640" w:type="dxa"/>
            <w:tcBorders>
              <w:top w:val="nil"/>
              <w:left w:val="nil"/>
              <w:bottom w:val="nil"/>
              <w:right w:val="nil"/>
            </w:tcBorders>
            <w:shd w:val="clear" w:color="auto" w:fill="auto"/>
            <w:noWrap/>
            <w:vAlign w:val="bottom"/>
            <w:hideMark/>
          </w:tcPr>
          <w:p w14:paraId="6697AB3B" w14:textId="77777777" w:rsidR="00804EEC" w:rsidRPr="00310766" w:rsidRDefault="00804EEC" w:rsidP="000A662C"/>
        </w:tc>
        <w:tc>
          <w:tcPr>
            <w:tcW w:w="571" w:type="dxa"/>
            <w:tcBorders>
              <w:top w:val="nil"/>
              <w:left w:val="nil"/>
              <w:bottom w:val="nil"/>
              <w:right w:val="nil"/>
            </w:tcBorders>
            <w:shd w:val="clear" w:color="auto" w:fill="auto"/>
            <w:noWrap/>
            <w:vAlign w:val="bottom"/>
            <w:hideMark/>
          </w:tcPr>
          <w:p w14:paraId="6390DC42" w14:textId="77777777" w:rsidR="00804EEC" w:rsidRPr="00310766" w:rsidRDefault="00804EEC" w:rsidP="000A662C"/>
        </w:tc>
        <w:tc>
          <w:tcPr>
            <w:tcW w:w="1483" w:type="dxa"/>
            <w:tcBorders>
              <w:top w:val="nil"/>
              <w:left w:val="nil"/>
              <w:bottom w:val="nil"/>
              <w:right w:val="nil"/>
            </w:tcBorders>
            <w:shd w:val="clear" w:color="auto" w:fill="auto"/>
            <w:noWrap/>
            <w:vAlign w:val="bottom"/>
            <w:hideMark/>
          </w:tcPr>
          <w:p w14:paraId="475ECA69" w14:textId="77777777" w:rsidR="00804EEC" w:rsidRPr="00310766" w:rsidRDefault="00804EEC" w:rsidP="000A662C"/>
        </w:tc>
        <w:tc>
          <w:tcPr>
            <w:tcW w:w="1588" w:type="dxa"/>
            <w:tcBorders>
              <w:top w:val="nil"/>
              <w:left w:val="nil"/>
              <w:bottom w:val="nil"/>
              <w:right w:val="nil"/>
            </w:tcBorders>
            <w:shd w:val="clear" w:color="auto" w:fill="auto"/>
            <w:noWrap/>
            <w:vAlign w:val="bottom"/>
            <w:hideMark/>
          </w:tcPr>
          <w:p w14:paraId="1A87F058" w14:textId="77777777" w:rsidR="00804EEC" w:rsidRPr="00310766" w:rsidRDefault="00804EEC" w:rsidP="000A662C"/>
        </w:tc>
        <w:tc>
          <w:tcPr>
            <w:tcW w:w="1246" w:type="dxa"/>
            <w:tcBorders>
              <w:top w:val="nil"/>
              <w:left w:val="nil"/>
              <w:bottom w:val="nil"/>
              <w:right w:val="nil"/>
            </w:tcBorders>
            <w:shd w:val="clear" w:color="auto" w:fill="auto"/>
            <w:noWrap/>
            <w:vAlign w:val="bottom"/>
            <w:hideMark/>
          </w:tcPr>
          <w:p w14:paraId="6C1C1D68" w14:textId="77777777" w:rsidR="00804EEC" w:rsidRPr="00310766" w:rsidRDefault="00804EEC" w:rsidP="000A662C"/>
        </w:tc>
        <w:tc>
          <w:tcPr>
            <w:tcW w:w="1650" w:type="dxa"/>
            <w:tcBorders>
              <w:top w:val="nil"/>
              <w:left w:val="nil"/>
              <w:bottom w:val="nil"/>
              <w:right w:val="nil"/>
            </w:tcBorders>
            <w:shd w:val="clear" w:color="auto" w:fill="auto"/>
            <w:noWrap/>
            <w:vAlign w:val="bottom"/>
            <w:hideMark/>
          </w:tcPr>
          <w:p w14:paraId="0DA11CE4" w14:textId="77777777" w:rsidR="00804EEC" w:rsidRPr="00310766" w:rsidRDefault="00804EEC" w:rsidP="000A662C"/>
        </w:tc>
        <w:tc>
          <w:tcPr>
            <w:tcW w:w="1366" w:type="dxa"/>
            <w:tcBorders>
              <w:top w:val="nil"/>
              <w:left w:val="nil"/>
              <w:bottom w:val="single" w:sz="4" w:space="0" w:color="auto"/>
              <w:right w:val="nil"/>
            </w:tcBorders>
            <w:shd w:val="clear" w:color="auto" w:fill="auto"/>
            <w:noWrap/>
            <w:vAlign w:val="bottom"/>
            <w:hideMark/>
          </w:tcPr>
          <w:p w14:paraId="78DDFEE9" w14:textId="77777777" w:rsidR="00804EEC" w:rsidRPr="00310766" w:rsidRDefault="00804EEC" w:rsidP="000A662C">
            <w:pPr>
              <w:rPr>
                <w:u w:val="single"/>
              </w:rPr>
            </w:pPr>
            <w:r w:rsidRPr="00310766">
              <w:rPr>
                <w:u w:val="single"/>
              </w:rPr>
              <w:t> </w:t>
            </w:r>
          </w:p>
        </w:tc>
        <w:tc>
          <w:tcPr>
            <w:tcW w:w="1000" w:type="dxa"/>
            <w:tcBorders>
              <w:top w:val="nil"/>
              <w:left w:val="nil"/>
              <w:bottom w:val="single" w:sz="4" w:space="0" w:color="auto"/>
              <w:right w:val="nil"/>
            </w:tcBorders>
            <w:shd w:val="clear" w:color="auto" w:fill="auto"/>
            <w:noWrap/>
            <w:vAlign w:val="bottom"/>
            <w:hideMark/>
          </w:tcPr>
          <w:p w14:paraId="778937AA" w14:textId="77777777" w:rsidR="00804EEC" w:rsidRPr="00310766" w:rsidRDefault="00804EEC" w:rsidP="000A662C">
            <w:pPr>
              <w:rPr>
                <w:u w:val="single"/>
              </w:rPr>
            </w:pPr>
            <w:r w:rsidRPr="00310766">
              <w:rPr>
                <w:u w:val="single"/>
              </w:rPr>
              <w:t> </w:t>
            </w:r>
          </w:p>
        </w:tc>
        <w:tc>
          <w:tcPr>
            <w:tcW w:w="222" w:type="dxa"/>
            <w:vAlign w:val="center"/>
            <w:hideMark/>
          </w:tcPr>
          <w:p w14:paraId="66295AE2" w14:textId="77777777" w:rsidR="00804EEC" w:rsidRPr="00310766" w:rsidRDefault="00804EEC" w:rsidP="000A662C">
            <w:pPr>
              <w:rPr>
                <w:rFonts w:ascii="Times New Roman" w:hAnsi="Times New Roman"/>
                <w:sz w:val="20"/>
              </w:rPr>
            </w:pPr>
          </w:p>
        </w:tc>
      </w:tr>
      <w:tr w:rsidR="00804EEC" w:rsidRPr="00310766" w14:paraId="0D2681E9" w14:textId="77777777" w:rsidTr="0091676C">
        <w:trPr>
          <w:trHeight w:val="300"/>
        </w:trPr>
        <w:tc>
          <w:tcPr>
            <w:tcW w:w="3731" w:type="dxa"/>
            <w:gridSpan w:val="4"/>
            <w:tcBorders>
              <w:top w:val="nil"/>
              <w:left w:val="nil"/>
              <w:bottom w:val="nil"/>
              <w:right w:val="nil"/>
            </w:tcBorders>
            <w:shd w:val="clear" w:color="auto" w:fill="auto"/>
            <w:noWrap/>
            <w:vAlign w:val="bottom"/>
            <w:hideMark/>
          </w:tcPr>
          <w:p w14:paraId="518FEDF1" w14:textId="77777777" w:rsidR="00804EEC" w:rsidRPr="00310766" w:rsidRDefault="00804EEC" w:rsidP="000A662C">
            <w:pPr>
              <w:rPr>
                <w:rFonts w:ascii="Times New Roman" w:hAnsi="Times New Roman"/>
                <w:sz w:val="16"/>
                <w:szCs w:val="16"/>
              </w:rPr>
            </w:pPr>
            <w:r w:rsidRPr="00310766">
              <w:rPr>
                <w:rFonts w:ascii="Times New Roman" w:hAnsi="Times New Roman"/>
                <w:sz w:val="16"/>
                <w:szCs w:val="16"/>
              </w:rPr>
              <w:t>Buhalterinės apskaitos skyriaus vyr. specialistas (-ė)</w:t>
            </w:r>
          </w:p>
        </w:tc>
        <w:tc>
          <w:tcPr>
            <w:tcW w:w="1060" w:type="dxa"/>
            <w:tcBorders>
              <w:top w:val="nil"/>
              <w:left w:val="nil"/>
              <w:bottom w:val="nil"/>
              <w:right w:val="nil"/>
            </w:tcBorders>
            <w:shd w:val="clear" w:color="auto" w:fill="auto"/>
            <w:noWrap/>
            <w:vAlign w:val="bottom"/>
            <w:hideMark/>
          </w:tcPr>
          <w:p w14:paraId="19A817BC" w14:textId="77777777" w:rsidR="00804EEC" w:rsidRPr="00310766" w:rsidRDefault="00804EEC" w:rsidP="000A662C">
            <w:pPr>
              <w:rPr>
                <w:rFonts w:ascii="Times New Roman" w:hAnsi="Times New Roman"/>
                <w:sz w:val="16"/>
                <w:szCs w:val="16"/>
              </w:rPr>
            </w:pPr>
          </w:p>
        </w:tc>
        <w:tc>
          <w:tcPr>
            <w:tcW w:w="640" w:type="dxa"/>
            <w:tcBorders>
              <w:top w:val="nil"/>
              <w:left w:val="nil"/>
              <w:bottom w:val="nil"/>
              <w:right w:val="nil"/>
            </w:tcBorders>
            <w:shd w:val="clear" w:color="auto" w:fill="auto"/>
            <w:noWrap/>
            <w:vAlign w:val="bottom"/>
            <w:hideMark/>
          </w:tcPr>
          <w:p w14:paraId="60A35153" w14:textId="77777777" w:rsidR="00804EEC" w:rsidRPr="00310766" w:rsidRDefault="00804EEC" w:rsidP="000A662C">
            <w:pPr>
              <w:rPr>
                <w:rFonts w:ascii="Times New Roman" w:hAnsi="Times New Roman"/>
                <w:sz w:val="16"/>
                <w:szCs w:val="16"/>
              </w:rPr>
            </w:pPr>
          </w:p>
        </w:tc>
        <w:tc>
          <w:tcPr>
            <w:tcW w:w="580" w:type="dxa"/>
            <w:tcBorders>
              <w:top w:val="nil"/>
              <w:left w:val="nil"/>
              <w:bottom w:val="nil"/>
              <w:right w:val="nil"/>
            </w:tcBorders>
            <w:shd w:val="clear" w:color="auto" w:fill="auto"/>
            <w:noWrap/>
            <w:vAlign w:val="bottom"/>
            <w:hideMark/>
          </w:tcPr>
          <w:p w14:paraId="7473C8AC" w14:textId="77777777" w:rsidR="00804EEC" w:rsidRPr="00310766" w:rsidRDefault="00804EEC" w:rsidP="000A662C">
            <w:pPr>
              <w:rPr>
                <w:rFonts w:ascii="Times New Roman" w:hAnsi="Times New Roman"/>
                <w:sz w:val="16"/>
                <w:szCs w:val="16"/>
              </w:rPr>
            </w:pPr>
          </w:p>
        </w:tc>
        <w:tc>
          <w:tcPr>
            <w:tcW w:w="4282" w:type="dxa"/>
            <w:gridSpan w:val="4"/>
            <w:tcBorders>
              <w:top w:val="single" w:sz="4" w:space="0" w:color="auto"/>
              <w:left w:val="nil"/>
              <w:bottom w:val="nil"/>
              <w:right w:val="nil"/>
            </w:tcBorders>
            <w:shd w:val="clear" w:color="auto" w:fill="auto"/>
            <w:noWrap/>
            <w:vAlign w:val="bottom"/>
            <w:hideMark/>
          </w:tcPr>
          <w:p w14:paraId="18E6616D" w14:textId="77777777" w:rsidR="00804EEC" w:rsidRPr="00310766" w:rsidRDefault="00804EEC" w:rsidP="000A662C">
            <w:pPr>
              <w:jc w:val="center"/>
              <w:rPr>
                <w:rFonts w:ascii="Times New Roman" w:hAnsi="Times New Roman"/>
                <w:sz w:val="16"/>
                <w:szCs w:val="16"/>
              </w:rPr>
            </w:pPr>
            <w:r w:rsidRPr="00310766">
              <w:rPr>
                <w:rFonts w:ascii="Times New Roman" w:hAnsi="Times New Roman"/>
                <w:sz w:val="16"/>
                <w:szCs w:val="16"/>
              </w:rPr>
              <w:t xml:space="preserve"> (Vardas, pavardė)</w:t>
            </w:r>
          </w:p>
        </w:tc>
        <w:tc>
          <w:tcPr>
            <w:tcW w:w="1246" w:type="dxa"/>
            <w:tcBorders>
              <w:top w:val="nil"/>
              <w:left w:val="nil"/>
              <w:bottom w:val="nil"/>
              <w:right w:val="nil"/>
            </w:tcBorders>
            <w:shd w:val="clear" w:color="auto" w:fill="auto"/>
            <w:noWrap/>
            <w:vAlign w:val="bottom"/>
            <w:hideMark/>
          </w:tcPr>
          <w:p w14:paraId="59345EA6" w14:textId="77777777" w:rsidR="00804EEC" w:rsidRPr="00310766" w:rsidRDefault="00804EEC" w:rsidP="000A662C">
            <w:pPr>
              <w:rPr>
                <w:rFonts w:ascii="Times New Roman" w:hAnsi="Times New Roman"/>
                <w:sz w:val="16"/>
                <w:szCs w:val="16"/>
              </w:rPr>
            </w:pPr>
          </w:p>
        </w:tc>
        <w:tc>
          <w:tcPr>
            <w:tcW w:w="1650" w:type="dxa"/>
            <w:tcBorders>
              <w:top w:val="nil"/>
              <w:left w:val="nil"/>
              <w:bottom w:val="nil"/>
              <w:right w:val="nil"/>
            </w:tcBorders>
            <w:shd w:val="clear" w:color="auto" w:fill="auto"/>
            <w:noWrap/>
            <w:vAlign w:val="bottom"/>
            <w:hideMark/>
          </w:tcPr>
          <w:p w14:paraId="491FEE28" w14:textId="77777777" w:rsidR="00804EEC" w:rsidRPr="00310766" w:rsidRDefault="00804EEC" w:rsidP="000A662C">
            <w:pPr>
              <w:rPr>
                <w:rFonts w:ascii="Times New Roman" w:hAnsi="Times New Roman"/>
                <w:sz w:val="16"/>
                <w:szCs w:val="16"/>
              </w:rPr>
            </w:pPr>
          </w:p>
        </w:tc>
        <w:tc>
          <w:tcPr>
            <w:tcW w:w="1366" w:type="dxa"/>
            <w:tcBorders>
              <w:top w:val="nil"/>
              <w:left w:val="nil"/>
              <w:bottom w:val="nil"/>
              <w:right w:val="nil"/>
            </w:tcBorders>
            <w:shd w:val="clear" w:color="auto" w:fill="auto"/>
            <w:noWrap/>
            <w:vAlign w:val="bottom"/>
            <w:hideMark/>
          </w:tcPr>
          <w:p w14:paraId="690044ED" w14:textId="77777777" w:rsidR="00804EEC" w:rsidRPr="00310766" w:rsidRDefault="00804EEC" w:rsidP="000A662C">
            <w:pPr>
              <w:jc w:val="center"/>
              <w:rPr>
                <w:rFonts w:ascii="Times New Roman" w:hAnsi="Times New Roman"/>
                <w:sz w:val="16"/>
                <w:szCs w:val="16"/>
              </w:rPr>
            </w:pPr>
            <w:r w:rsidRPr="00310766">
              <w:rPr>
                <w:rFonts w:ascii="Times New Roman" w:hAnsi="Times New Roman"/>
                <w:sz w:val="16"/>
                <w:szCs w:val="16"/>
              </w:rPr>
              <w:t>(Parašas, data)</w:t>
            </w:r>
          </w:p>
        </w:tc>
        <w:tc>
          <w:tcPr>
            <w:tcW w:w="1000" w:type="dxa"/>
            <w:tcBorders>
              <w:top w:val="nil"/>
              <w:left w:val="nil"/>
              <w:bottom w:val="nil"/>
              <w:right w:val="nil"/>
            </w:tcBorders>
            <w:shd w:val="clear" w:color="auto" w:fill="auto"/>
            <w:noWrap/>
            <w:vAlign w:val="bottom"/>
            <w:hideMark/>
          </w:tcPr>
          <w:p w14:paraId="4A61347A" w14:textId="77777777" w:rsidR="00804EEC" w:rsidRPr="00310766" w:rsidRDefault="00804EEC" w:rsidP="000A662C">
            <w:pPr>
              <w:jc w:val="center"/>
              <w:rPr>
                <w:rFonts w:ascii="Times New Roman" w:hAnsi="Times New Roman"/>
                <w:sz w:val="16"/>
                <w:szCs w:val="16"/>
              </w:rPr>
            </w:pPr>
            <w:r w:rsidRPr="00310766">
              <w:rPr>
                <w:rFonts w:ascii="Times New Roman" w:hAnsi="Times New Roman"/>
                <w:sz w:val="16"/>
                <w:szCs w:val="16"/>
              </w:rPr>
              <w:t>(Parašas, data)</w:t>
            </w:r>
          </w:p>
        </w:tc>
        <w:tc>
          <w:tcPr>
            <w:tcW w:w="222" w:type="dxa"/>
            <w:vAlign w:val="center"/>
            <w:hideMark/>
          </w:tcPr>
          <w:p w14:paraId="0E271A3E" w14:textId="77777777" w:rsidR="00804EEC" w:rsidRPr="00310766" w:rsidRDefault="00804EEC" w:rsidP="000A662C">
            <w:pPr>
              <w:rPr>
                <w:rFonts w:ascii="Times New Roman" w:hAnsi="Times New Roman"/>
                <w:sz w:val="20"/>
              </w:rPr>
            </w:pPr>
          </w:p>
        </w:tc>
      </w:tr>
    </w:tbl>
    <w:p w14:paraId="31299AD6" w14:textId="77777777" w:rsidR="003B4142" w:rsidRPr="00310766" w:rsidRDefault="003B4142" w:rsidP="00804EEC">
      <w:pPr>
        <w:sectPr w:rsidR="003B4142" w:rsidRPr="00310766" w:rsidSect="0091676C">
          <w:pgSz w:w="16840" w:h="11907" w:orient="landscape" w:code="9"/>
          <w:pgMar w:top="1077" w:right="567" w:bottom="720" w:left="1701" w:header="709" w:footer="709" w:gutter="0"/>
          <w:cols w:space="708"/>
          <w:docGrid w:linePitch="360"/>
        </w:sectPr>
      </w:pPr>
    </w:p>
    <w:p w14:paraId="6EFE5A9F" w14:textId="6E98D994" w:rsidR="00804EEC" w:rsidRPr="00310766" w:rsidRDefault="00804EEC" w:rsidP="00804EEC">
      <w:pPr>
        <w:tabs>
          <w:tab w:val="left" w:pos="720"/>
        </w:tabs>
        <w:ind w:firstLine="720"/>
        <w:jc w:val="both"/>
        <w:rPr>
          <w:rFonts w:ascii="Times New Roman" w:hAnsi="Times New Roman"/>
          <w:szCs w:val="24"/>
        </w:rPr>
      </w:pPr>
      <w:r w:rsidRPr="00310766">
        <w:rPr>
          <w:rFonts w:ascii="Times New Roman" w:hAnsi="Times New Roman"/>
          <w:szCs w:val="24"/>
        </w:rPr>
        <w:lastRenderedPageBreak/>
        <w:tab/>
      </w:r>
      <w:r w:rsidRPr="00310766">
        <w:rPr>
          <w:rFonts w:ascii="Times New Roman" w:hAnsi="Times New Roman"/>
          <w:szCs w:val="24"/>
        </w:rPr>
        <w:tab/>
      </w:r>
      <w:r w:rsidRPr="00310766">
        <w:rPr>
          <w:rFonts w:ascii="Times New Roman" w:hAnsi="Times New Roman"/>
          <w:szCs w:val="24"/>
        </w:rPr>
        <w:tab/>
      </w:r>
      <w:r w:rsidRPr="00310766">
        <w:rPr>
          <w:rFonts w:ascii="Times New Roman" w:hAnsi="Times New Roman"/>
          <w:szCs w:val="24"/>
        </w:rPr>
        <w:tab/>
        <w:t>Užimtumo didinimo programos darbdaviams</w:t>
      </w:r>
    </w:p>
    <w:p w14:paraId="2EE7666C" w14:textId="77777777" w:rsidR="00804EEC" w:rsidRPr="00310766" w:rsidRDefault="00804EEC" w:rsidP="00804EEC">
      <w:pPr>
        <w:tabs>
          <w:tab w:val="left" w:pos="720"/>
        </w:tabs>
        <w:ind w:firstLine="720"/>
        <w:jc w:val="both"/>
        <w:rPr>
          <w:rFonts w:ascii="Times New Roman" w:hAnsi="Times New Roman"/>
          <w:szCs w:val="24"/>
        </w:rPr>
      </w:pPr>
      <w:r w:rsidRPr="00310766">
        <w:rPr>
          <w:rFonts w:ascii="Times New Roman" w:hAnsi="Times New Roman"/>
          <w:szCs w:val="24"/>
        </w:rPr>
        <w:tab/>
      </w:r>
      <w:r w:rsidRPr="00310766">
        <w:rPr>
          <w:rFonts w:ascii="Times New Roman" w:hAnsi="Times New Roman"/>
          <w:szCs w:val="24"/>
        </w:rPr>
        <w:tab/>
      </w:r>
      <w:r w:rsidRPr="00310766">
        <w:rPr>
          <w:rFonts w:ascii="Times New Roman" w:hAnsi="Times New Roman"/>
          <w:szCs w:val="24"/>
        </w:rPr>
        <w:tab/>
      </w:r>
      <w:r w:rsidRPr="00310766">
        <w:rPr>
          <w:rFonts w:ascii="Times New Roman" w:hAnsi="Times New Roman"/>
          <w:szCs w:val="24"/>
        </w:rPr>
        <w:tab/>
        <w:t>atrinkti organizavimo tvarkos aprašo</w:t>
      </w:r>
    </w:p>
    <w:p w14:paraId="7E50FCFF" w14:textId="42693217" w:rsidR="00804EEC" w:rsidRPr="00310766" w:rsidRDefault="00804EEC" w:rsidP="00804EEC">
      <w:pPr>
        <w:tabs>
          <w:tab w:val="left" w:pos="720"/>
        </w:tabs>
        <w:ind w:firstLine="720"/>
        <w:jc w:val="both"/>
        <w:rPr>
          <w:rFonts w:ascii="Times New Roman" w:hAnsi="Times New Roman"/>
          <w:szCs w:val="24"/>
        </w:rPr>
      </w:pPr>
      <w:r w:rsidRPr="00310766">
        <w:rPr>
          <w:rFonts w:ascii="Times New Roman" w:hAnsi="Times New Roman"/>
          <w:szCs w:val="24"/>
        </w:rPr>
        <w:tab/>
      </w:r>
      <w:r w:rsidRPr="00310766">
        <w:rPr>
          <w:rFonts w:ascii="Times New Roman" w:hAnsi="Times New Roman"/>
          <w:szCs w:val="24"/>
        </w:rPr>
        <w:tab/>
      </w:r>
      <w:r w:rsidRPr="00310766">
        <w:rPr>
          <w:rFonts w:ascii="Times New Roman" w:hAnsi="Times New Roman"/>
          <w:szCs w:val="24"/>
        </w:rPr>
        <w:tab/>
      </w:r>
      <w:r w:rsidRPr="00310766">
        <w:rPr>
          <w:rFonts w:ascii="Times New Roman" w:hAnsi="Times New Roman"/>
          <w:szCs w:val="24"/>
        </w:rPr>
        <w:tab/>
        <w:t>3 priedas</w:t>
      </w:r>
    </w:p>
    <w:p w14:paraId="58B3639C" w14:textId="77777777" w:rsidR="00804EEC" w:rsidRPr="00310766" w:rsidRDefault="00804EEC" w:rsidP="00804EEC">
      <w:pPr>
        <w:tabs>
          <w:tab w:val="left" w:pos="720"/>
        </w:tabs>
        <w:ind w:firstLine="720"/>
        <w:jc w:val="both"/>
        <w:rPr>
          <w:rFonts w:ascii="Times New Roman" w:hAnsi="Times New Roman"/>
          <w:szCs w:val="24"/>
        </w:rPr>
      </w:pPr>
    </w:p>
    <w:p w14:paraId="574DE85D" w14:textId="54B6016F" w:rsidR="00804EEC" w:rsidRPr="00310766" w:rsidRDefault="00804EEC" w:rsidP="00804EEC">
      <w:pPr>
        <w:jc w:val="center"/>
        <w:rPr>
          <w:rFonts w:ascii="Times New Roman" w:hAnsi="Times New Roman"/>
          <w:b/>
          <w:szCs w:val="24"/>
        </w:rPr>
      </w:pPr>
      <w:r w:rsidRPr="00310766">
        <w:rPr>
          <w:rFonts w:ascii="Times New Roman" w:hAnsi="Times New Roman"/>
          <w:b/>
          <w:szCs w:val="24"/>
        </w:rPr>
        <w:t>(Užimtumo didinimo programos veiklos sutarties forma)</w:t>
      </w:r>
    </w:p>
    <w:p w14:paraId="6561E141" w14:textId="77777777" w:rsidR="00D3634F" w:rsidRPr="00310766" w:rsidRDefault="00D3634F" w:rsidP="00804EEC">
      <w:pPr>
        <w:jc w:val="center"/>
        <w:rPr>
          <w:rFonts w:ascii="Times New Roman" w:hAnsi="Times New Roman"/>
          <w:b/>
          <w:szCs w:val="24"/>
        </w:rPr>
      </w:pPr>
    </w:p>
    <w:p w14:paraId="32E0BA84" w14:textId="760C661B" w:rsidR="00D3634F" w:rsidRPr="00310766" w:rsidRDefault="00D3634F" w:rsidP="00804EEC">
      <w:pPr>
        <w:jc w:val="center"/>
        <w:rPr>
          <w:rFonts w:ascii="Times New Roman" w:hAnsi="Times New Roman"/>
          <w:b/>
          <w:szCs w:val="24"/>
        </w:rPr>
      </w:pPr>
      <w:r w:rsidRPr="00310766">
        <w:rPr>
          <w:rFonts w:ascii="Times New Roman" w:hAnsi="Times New Roman"/>
          <w:b/>
          <w:szCs w:val="24"/>
        </w:rPr>
        <w:t>UŽIMTUMO DIDINIMO PROGRAMOS VEIKLOS SUTARTIS</w:t>
      </w:r>
    </w:p>
    <w:p w14:paraId="6C939FF2" w14:textId="77777777" w:rsidR="00804EEC" w:rsidRPr="00310766" w:rsidRDefault="00804EEC" w:rsidP="00804EEC">
      <w:pPr>
        <w:tabs>
          <w:tab w:val="left" w:pos="720"/>
        </w:tabs>
        <w:ind w:firstLine="720"/>
        <w:jc w:val="both"/>
        <w:rPr>
          <w:rFonts w:ascii="Times New Roman" w:hAnsi="Times New Roman"/>
          <w:szCs w:val="24"/>
        </w:rPr>
      </w:pPr>
    </w:p>
    <w:p w14:paraId="351C0C3E" w14:textId="77777777" w:rsidR="00D175A7" w:rsidRPr="00310766" w:rsidRDefault="00D175A7" w:rsidP="00D175A7">
      <w:pPr>
        <w:jc w:val="center"/>
        <w:rPr>
          <w:rFonts w:ascii="Times New Roman" w:hAnsi="Times New Roman"/>
          <w:szCs w:val="24"/>
          <w:lang w:eastAsia="en-US"/>
        </w:rPr>
      </w:pPr>
      <w:r w:rsidRPr="00310766">
        <w:rPr>
          <w:rFonts w:ascii="Times New Roman" w:hAnsi="Times New Roman"/>
          <w:b/>
          <w:bCs/>
          <w:szCs w:val="24"/>
          <w:lang w:eastAsia="en-US"/>
        </w:rPr>
        <w:t xml:space="preserve">______________ </w:t>
      </w:r>
      <w:r w:rsidRPr="00310766">
        <w:rPr>
          <w:rFonts w:ascii="Times New Roman" w:hAnsi="Times New Roman"/>
          <w:bCs/>
          <w:szCs w:val="24"/>
          <w:lang w:eastAsia="en-US"/>
        </w:rPr>
        <w:t>Nr.</w:t>
      </w:r>
      <w:r w:rsidRPr="00310766">
        <w:rPr>
          <w:rFonts w:ascii="Times New Roman" w:hAnsi="Times New Roman"/>
          <w:b/>
          <w:bCs/>
          <w:szCs w:val="24"/>
          <w:lang w:eastAsia="en-US"/>
        </w:rPr>
        <w:t xml:space="preserve"> _____</w:t>
      </w:r>
    </w:p>
    <w:p w14:paraId="100E65FE" w14:textId="77777777" w:rsidR="00D175A7" w:rsidRPr="00310766" w:rsidRDefault="00D175A7" w:rsidP="00D175A7">
      <w:pPr>
        <w:ind w:firstLine="434"/>
        <w:rPr>
          <w:rFonts w:ascii="Times New Roman" w:hAnsi="Times New Roman"/>
          <w:szCs w:val="24"/>
          <w:lang w:eastAsia="en-US"/>
        </w:rPr>
      </w:pPr>
    </w:p>
    <w:p w14:paraId="136B6EFC" w14:textId="777DA399" w:rsidR="00D175A7" w:rsidRPr="00310766" w:rsidRDefault="00D175A7" w:rsidP="00D175A7">
      <w:pPr>
        <w:ind w:firstLine="434"/>
        <w:rPr>
          <w:rFonts w:ascii="Times New Roman" w:hAnsi="Times New Roman"/>
          <w:szCs w:val="24"/>
          <w:lang w:eastAsia="en-US"/>
        </w:rPr>
      </w:pPr>
      <w:r w:rsidRPr="00310766">
        <w:rPr>
          <w:rFonts w:ascii="Times New Roman" w:hAnsi="Times New Roman"/>
          <w:szCs w:val="24"/>
          <w:lang w:eastAsia="en-US"/>
        </w:rPr>
        <w:t xml:space="preserve">Alytaus miesto savivaldybės administracija (toliau – </w:t>
      </w:r>
      <w:r w:rsidR="00F66A3B" w:rsidRPr="00310766">
        <w:rPr>
          <w:rFonts w:ascii="Times New Roman" w:hAnsi="Times New Roman"/>
          <w:szCs w:val="24"/>
          <w:lang w:eastAsia="en-US"/>
        </w:rPr>
        <w:t>s</w:t>
      </w:r>
      <w:r w:rsidRPr="00310766">
        <w:rPr>
          <w:rFonts w:ascii="Times New Roman" w:hAnsi="Times New Roman"/>
          <w:szCs w:val="24"/>
          <w:lang w:eastAsia="en-US"/>
        </w:rPr>
        <w:t>avivaldybė</w:t>
      </w:r>
      <w:r w:rsidR="00F66A3B" w:rsidRPr="00310766">
        <w:rPr>
          <w:rFonts w:ascii="Times New Roman" w:hAnsi="Times New Roman"/>
          <w:szCs w:val="24"/>
          <w:lang w:eastAsia="en-US"/>
        </w:rPr>
        <w:t>s administracija</w:t>
      </w:r>
      <w:r w:rsidRPr="00310766">
        <w:rPr>
          <w:rFonts w:ascii="Times New Roman" w:hAnsi="Times New Roman"/>
          <w:szCs w:val="24"/>
          <w:lang w:eastAsia="en-US"/>
        </w:rPr>
        <w:t>), atstovaujama ___________</w:t>
      </w:r>
      <w:r w:rsidR="002455E3" w:rsidRPr="00310766">
        <w:rPr>
          <w:rFonts w:ascii="Times New Roman" w:hAnsi="Times New Roman"/>
          <w:szCs w:val="24"/>
          <w:lang w:eastAsia="en-US"/>
        </w:rPr>
        <w:t>_________________________________________________________</w:t>
      </w:r>
      <w:r w:rsidRPr="00310766">
        <w:rPr>
          <w:rFonts w:ascii="Times New Roman" w:hAnsi="Times New Roman"/>
          <w:szCs w:val="24"/>
          <w:lang w:eastAsia="en-US"/>
        </w:rPr>
        <w:t xml:space="preserve"> _______________________________________________________________________________,</w:t>
      </w:r>
    </w:p>
    <w:p w14:paraId="1B8D6562" w14:textId="77777777" w:rsidR="00D175A7" w:rsidRPr="00310766" w:rsidRDefault="00D175A7" w:rsidP="00D175A7">
      <w:pPr>
        <w:ind w:firstLine="1674"/>
        <w:rPr>
          <w:rFonts w:ascii="Times New Roman" w:hAnsi="Times New Roman"/>
          <w:sz w:val="20"/>
          <w:lang w:eastAsia="en-US"/>
        </w:rPr>
      </w:pPr>
      <w:r w:rsidRPr="00310766">
        <w:rPr>
          <w:rFonts w:ascii="Times New Roman" w:hAnsi="Times New Roman"/>
          <w:sz w:val="20"/>
          <w:lang w:eastAsia="en-US"/>
        </w:rPr>
        <w:t>(pareigos, vardas ir pavardė, atstovavimo pagrindas)</w:t>
      </w:r>
    </w:p>
    <w:p w14:paraId="1A771E0C" w14:textId="7C4DE598" w:rsidR="00D175A7" w:rsidRPr="00310766" w:rsidRDefault="00D175A7" w:rsidP="00D175A7">
      <w:pPr>
        <w:rPr>
          <w:rFonts w:ascii="Times New Roman" w:hAnsi="Times New Roman"/>
          <w:szCs w:val="24"/>
          <w:lang w:eastAsia="en-US"/>
        </w:rPr>
      </w:pPr>
      <w:r w:rsidRPr="00310766">
        <w:rPr>
          <w:rFonts w:ascii="Times New Roman" w:hAnsi="Times New Roman"/>
          <w:szCs w:val="24"/>
          <w:lang w:eastAsia="en-US"/>
        </w:rPr>
        <w:t xml:space="preserve">ir _____________________________________________________________ (toliau – </w:t>
      </w:r>
      <w:r w:rsidR="002455E3" w:rsidRPr="00310766">
        <w:rPr>
          <w:rFonts w:ascii="Times New Roman" w:hAnsi="Times New Roman"/>
          <w:szCs w:val="24"/>
          <w:lang w:eastAsia="en-US"/>
        </w:rPr>
        <w:t>d</w:t>
      </w:r>
      <w:r w:rsidRPr="00310766">
        <w:rPr>
          <w:rFonts w:ascii="Times New Roman" w:hAnsi="Times New Roman"/>
          <w:szCs w:val="24"/>
          <w:lang w:eastAsia="en-US"/>
        </w:rPr>
        <w:t>arbdavys),</w:t>
      </w:r>
    </w:p>
    <w:p w14:paraId="66C863BC" w14:textId="77777777" w:rsidR="00D175A7" w:rsidRPr="00310766" w:rsidRDefault="00D175A7" w:rsidP="00D175A7">
      <w:pPr>
        <w:ind w:firstLine="1922"/>
        <w:rPr>
          <w:rFonts w:ascii="Times New Roman" w:hAnsi="Times New Roman"/>
          <w:sz w:val="20"/>
          <w:lang w:eastAsia="en-US"/>
        </w:rPr>
      </w:pPr>
      <w:r w:rsidRPr="00310766">
        <w:rPr>
          <w:rFonts w:ascii="Times New Roman" w:hAnsi="Times New Roman"/>
          <w:sz w:val="20"/>
          <w:lang w:eastAsia="en-US"/>
        </w:rPr>
        <w:t>(darbdavio pavadinimas)</w:t>
      </w:r>
    </w:p>
    <w:p w14:paraId="4B328C67" w14:textId="77777777" w:rsidR="00DD7506" w:rsidRPr="00310766" w:rsidRDefault="00D175A7" w:rsidP="00D175A7">
      <w:pPr>
        <w:rPr>
          <w:rFonts w:ascii="Times New Roman" w:hAnsi="Times New Roman"/>
          <w:szCs w:val="24"/>
          <w:lang w:eastAsia="en-US"/>
        </w:rPr>
      </w:pPr>
      <w:r w:rsidRPr="00310766">
        <w:rPr>
          <w:rFonts w:ascii="Times New Roman" w:hAnsi="Times New Roman"/>
          <w:szCs w:val="24"/>
          <w:lang w:eastAsia="en-US"/>
        </w:rPr>
        <w:t>atstovaujama (-</w:t>
      </w:r>
      <w:proofErr w:type="spellStart"/>
      <w:r w:rsidRPr="00310766">
        <w:rPr>
          <w:rFonts w:ascii="Times New Roman" w:hAnsi="Times New Roman"/>
          <w:szCs w:val="24"/>
          <w:lang w:eastAsia="en-US"/>
        </w:rPr>
        <w:t>as</w:t>
      </w:r>
      <w:proofErr w:type="spellEnd"/>
      <w:r w:rsidRPr="00310766">
        <w:rPr>
          <w:rFonts w:ascii="Times New Roman" w:hAnsi="Times New Roman"/>
          <w:szCs w:val="24"/>
          <w:lang w:eastAsia="en-US"/>
        </w:rPr>
        <w:t>) _______________________________________________________________</w:t>
      </w:r>
    </w:p>
    <w:p w14:paraId="30A71809" w14:textId="536DEE74" w:rsidR="00D175A7" w:rsidRPr="00310766" w:rsidRDefault="00DD7506" w:rsidP="00D175A7">
      <w:pPr>
        <w:rPr>
          <w:rFonts w:ascii="Times New Roman" w:hAnsi="Times New Roman"/>
          <w:szCs w:val="24"/>
          <w:lang w:eastAsia="en-US"/>
        </w:rPr>
      </w:pPr>
      <w:r w:rsidRPr="00310766">
        <w:rPr>
          <w:rFonts w:ascii="Times New Roman" w:hAnsi="Times New Roman"/>
          <w:szCs w:val="24"/>
          <w:lang w:eastAsia="en-US"/>
        </w:rPr>
        <w:t>______________________________________________________________________________</w:t>
      </w:r>
      <w:r w:rsidR="00D175A7" w:rsidRPr="00310766">
        <w:rPr>
          <w:rFonts w:ascii="Times New Roman" w:hAnsi="Times New Roman"/>
          <w:szCs w:val="24"/>
          <w:lang w:eastAsia="en-US"/>
        </w:rPr>
        <w:t>,</w:t>
      </w:r>
    </w:p>
    <w:p w14:paraId="1551EAF6" w14:textId="77777777" w:rsidR="00D175A7" w:rsidRPr="00310766" w:rsidRDefault="00D175A7" w:rsidP="00D175A7">
      <w:pPr>
        <w:ind w:firstLine="3224"/>
        <w:rPr>
          <w:rFonts w:ascii="Times New Roman" w:hAnsi="Times New Roman"/>
          <w:sz w:val="20"/>
          <w:lang w:eastAsia="en-US"/>
        </w:rPr>
      </w:pPr>
      <w:r w:rsidRPr="00310766">
        <w:rPr>
          <w:rFonts w:ascii="Times New Roman" w:hAnsi="Times New Roman"/>
          <w:sz w:val="20"/>
          <w:lang w:eastAsia="en-US"/>
        </w:rPr>
        <w:t>(pareigos, vardas ir pavardė)</w:t>
      </w:r>
    </w:p>
    <w:p w14:paraId="02AFA31B" w14:textId="731174AE" w:rsidR="00D175A7" w:rsidRPr="00310766" w:rsidRDefault="00D175A7" w:rsidP="00D175A7">
      <w:pPr>
        <w:jc w:val="both"/>
        <w:rPr>
          <w:rFonts w:ascii="Times New Roman" w:hAnsi="Times New Roman"/>
          <w:szCs w:val="24"/>
          <w:lang w:eastAsia="en-US"/>
        </w:rPr>
      </w:pPr>
      <w:r w:rsidRPr="00310766">
        <w:rPr>
          <w:rFonts w:ascii="Times New Roman" w:hAnsi="Times New Roman"/>
          <w:szCs w:val="24"/>
          <w:lang w:eastAsia="en-US"/>
        </w:rPr>
        <w:t xml:space="preserve">toliau </w:t>
      </w:r>
      <w:r w:rsidR="00DD7506" w:rsidRPr="00310766">
        <w:rPr>
          <w:rFonts w:ascii="Times New Roman" w:hAnsi="Times New Roman"/>
          <w:szCs w:val="24"/>
          <w:lang w:eastAsia="en-US"/>
        </w:rPr>
        <w:t xml:space="preserve">savivaldybės administracija ir darbdavys </w:t>
      </w:r>
      <w:r w:rsidRPr="00310766">
        <w:rPr>
          <w:rFonts w:ascii="Times New Roman" w:hAnsi="Times New Roman"/>
          <w:szCs w:val="24"/>
          <w:lang w:eastAsia="en-US"/>
        </w:rPr>
        <w:t>bendrai vadinam</w:t>
      </w:r>
      <w:r w:rsidR="00DD7506" w:rsidRPr="00310766">
        <w:rPr>
          <w:rFonts w:ascii="Times New Roman" w:hAnsi="Times New Roman"/>
          <w:szCs w:val="24"/>
          <w:lang w:eastAsia="en-US"/>
        </w:rPr>
        <w:t>i</w:t>
      </w:r>
      <w:r w:rsidRPr="00310766">
        <w:rPr>
          <w:rFonts w:ascii="Times New Roman" w:hAnsi="Times New Roman"/>
          <w:szCs w:val="24"/>
          <w:lang w:eastAsia="en-US"/>
        </w:rPr>
        <w:t xml:space="preserve"> </w:t>
      </w:r>
      <w:r w:rsidR="00DD7506" w:rsidRPr="00310766">
        <w:rPr>
          <w:rFonts w:ascii="Times New Roman" w:hAnsi="Times New Roman"/>
          <w:szCs w:val="24"/>
          <w:lang w:eastAsia="en-US"/>
        </w:rPr>
        <w:t>š</w:t>
      </w:r>
      <w:r w:rsidRPr="00310766">
        <w:rPr>
          <w:rFonts w:ascii="Times New Roman" w:hAnsi="Times New Roman"/>
          <w:szCs w:val="24"/>
          <w:lang w:eastAsia="en-US"/>
        </w:rPr>
        <w:t xml:space="preserve">alimis, vadovaudamosi Užimtumo didinimo programų rengimo ir jų finansavimo tvarkos aprašu, patvirtintu Lietuvos Respublikos socialinės apsaugos ir darbo ministro  2017 m. gegužės 23 d. įsakymu Nr. A1-257 „Dėl Užimtumo didinimo programų rengimo ir jų finansavimo tvarkos aprašo patvirtinimo“, atsižvelgdamos į Užimtumo didinimo programą (toliau – </w:t>
      </w:r>
      <w:r w:rsidR="00DD7506" w:rsidRPr="00310766">
        <w:rPr>
          <w:rFonts w:ascii="Times New Roman" w:hAnsi="Times New Roman"/>
          <w:szCs w:val="24"/>
          <w:lang w:eastAsia="en-US"/>
        </w:rPr>
        <w:t>p</w:t>
      </w:r>
      <w:r w:rsidRPr="00310766">
        <w:rPr>
          <w:rFonts w:ascii="Times New Roman" w:hAnsi="Times New Roman"/>
          <w:szCs w:val="24"/>
          <w:lang w:eastAsia="en-US"/>
        </w:rPr>
        <w:t xml:space="preserve">rograma), patvirtintą </w:t>
      </w:r>
      <w:r w:rsidR="00DD7506" w:rsidRPr="00310766">
        <w:rPr>
          <w:rFonts w:ascii="Times New Roman" w:hAnsi="Times New Roman"/>
          <w:szCs w:val="24"/>
          <w:lang w:eastAsia="en-US"/>
        </w:rPr>
        <w:t xml:space="preserve">Alytaus miesto savivaldybės tarybos </w:t>
      </w:r>
      <w:r w:rsidRPr="00310766">
        <w:rPr>
          <w:rFonts w:ascii="Times New Roman" w:hAnsi="Times New Roman"/>
          <w:szCs w:val="24"/>
          <w:lang w:eastAsia="en-US"/>
        </w:rPr>
        <w:t xml:space="preserve">201__ m. </w:t>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r>
      <w:r w:rsidRPr="00310766">
        <w:rPr>
          <w:rFonts w:ascii="Times New Roman" w:hAnsi="Times New Roman"/>
          <w:szCs w:val="24"/>
          <w:lang w:eastAsia="en-US"/>
        </w:rPr>
        <w:softHyphen/>
        <w:t xml:space="preserve">__________________ d. sprendimu Nr. T-______, </w:t>
      </w:r>
      <w:r w:rsidR="0070611E" w:rsidRPr="00310766">
        <w:rPr>
          <w:rFonts w:ascii="Times New Roman" w:hAnsi="Times New Roman"/>
          <w:szCs w:val="24"/>
          <w:lang w:eastAsia="en-US"/>
        </w:rPr>
        <w:t>s</w:t>
      </w:r>
      <w:r w:rsidRPr="00310766">
        <w:rPr>
          <w:rFonts w:ascii="Times New Roman" w:hAnsi="Times New Roman"/>
          <w:szCs w:val="24"/>
          <w:lang w:eastAsia="en-US"/>
        </w:rPr>
        <w:t>avivaldybės administracijos direktoriaus 201_______ įsakymu Nr. DV-____ patvirtint</w:t>
      </w:r>
      <w:r w:rsidR="00C4031E" w:rsidRPr="00310766">
        <w:rPr>
          <w:rFonts w:ascii="Times New Roman" w:hAnsi="Times New Roman"/>
          <w:szCs w:val="24"/>
          <w:lang w:eastAsia="en-US"/>
        </w:rPr>
        <w:t>ą</w:t>
      </w:r>
      <w:r w:rsidRPr="00310766">
        <w:rPr>
          <w:rFonts w:ascii="Times New Roman" w:hAnsi="Times New Roman"/>
          <w:szCs w:val="24"/>
          <w:lang w:eastAsia="en-US"/>
        </w:rPr>
        <w:t xml:space="preserve"> Užimtumo didinimo programos darbdaviams atrinkti organizavimo tvarkos apraš</w:t>
      </w:r>
      <w:r w:rsidR="00C4031E" w:rsidRPr="00310766">
        <w:rPr>
          <w:rFonts w:ascii="Times New Roman" w:hAnsi="Times New Roman"/>
          <w:szCs w:val="24"/>
          <w:lang w:eastAsia="en-US"/>
        </w:rPr>
        <w:t>ą</w:t>
      </w:r>
      <w:r w:rsidRPr="00310766">
        <w:rPr>
          <w:rFonts w:ascii="Times New Roman" w:hAnsi="Times New Roman"/>
          <w:szCs w:val="24"/>
          <w:lang w:eastAsia="en-US"/>
        </w:rPr>
        <w:t xml:space="preserve"> ir Užimtumo didinimo 20___ m. programos lėšų paskirstym</w:t>
      </w:r>
      <w:r w:rsidR="00C4031E" w:rsidRPr="00310766">
        <w:rPr>
          <w:rFonts w:ascii="Times New Roman" w:hAnsi="Times New Roman"/>
          <w:szCs w:val="24"/>
          <w:lang w:eastAsia="en-US"/>
        </w:rPr>
        <w:t>ą</w:t>
      </w:r>
      <w:r w:rsidRPr="00310766">
        <w:rPr>
          <w:rFonts w:ascii="Times New Roman" w:hAnsi="Times New Roman"/>
          <w:szCs w:val="24"/>
          <w:lang w:eastAsia="en-US"/>
        </w:rPr>
        <w:t xml:space="preserve"> darbdaviams, patvirtint</w:t>
      </w:r>
      <w:r w:rsidR="00C4031E" w:rsidRPr="00310766">
        <w:rPr>
          <w:rFonts w:ascii="Times New Roman" w:hAnsi="Times New Roman"/>
          <w:szCs w:val="24"/>
          <w:lang w:eastAsia="en-US"/>
        </w:rPr>
        <w:t>ą</w:t>
      </w:r>
      <w:r w:rsidRPr="00310766">
        <w:rPr>
          <w:rFonts w:ascii="Times New Roman" w:hAnsi="Times New Roman"/>
          <w:szCs w:val="24"/>
          <w:lang w:eastAsia="en-US"/>
        </w:rPr>
        <w:t xml:space="preserve"> 20__ m. ____________      d. įsakymu Nr. </w:t>
      </w:r>
      <w:r w:rsidRPr="00310766">
        <w:rPr>
          <w:rFonts w:ascii="Times New Roman" w:hAnsi="Times New Roman"/>
          <w:color w:val="FF0000"/>
          <w:szCs w:val="24"/>
          <w:lang w:eastAsia="en-US"/>
        </w:rPr>
        <w:t xml:space="preserve">    </w:t>
      </w:r>
      <w:r w:rsidRPr="00310766">
        <w:rPr>
          <w:rFonts w:ascii="Times New Roman" w:hAnsi="Times New Roman"/>
          <w:szCs w:val="24"/>
          <w:lang w:eastAsia="en-US"/>
        </w:rPr>
        <w:t xml:space="preserve">, sudarė šią </w:t>
      </w:r>
      <w:r w:rsidR="00C4031E" w:rsidRPr="00310766">
        <w:rPr>
          <w:rFonts w:ascii="Times New Roman" w:hAnsi="Times New Roman"/>
          <w:szCs w:val="24"/>
          <w:lang w:eastAsia="en-US"/>
        </w:rPr>
        <w:t>U</w:t>
      </w:r>
      <w:r w:rsidRPr="00310766">
        <w:rPr>
          <w:rFonts w:ascii="Times New Roman" w:hAnsi="Times New Roman"/>
          <w:szCs w:val="24"/>
          <w:lang w:eastAsia="en-US"/>
        </w:rPr>
        <w:t xml:space="preserve">žimtumo didinimo programos lėšų kompensavimo sutartį (toliau – </w:t>
      </w:r>
      <w:r w:rsidR="00C4031E" w:rsidRPr="00310766">
        <w:rPr>
          <w:rFonts w:ascii="Times New Roman" w:hAnsi="Times New Roman"/>
          <w:szCs w:val="24"/>
          <w:lang w:eastAsia="en-US"/>
        </w:rPr>
        <w:t>s</w:t>
      </w:r>
      <w:r w:rsidRPr="00310766">
        <w:rPr>
          <w:rFonts w:ascii="Times New Roman" w:hAnsi="Times New Roman"/>
          <w:szCs w:val="24"/>
          <w:lang w:eastAsia="en-US"/>
        </w:rPr>
        <w:t>utartis).</w:t>
      </w:r>
    </w:p>
    <w:p w14:paraId="2710FE14" w14:textId="77777777" w:rsidR="00D175A7" w:rsidRPr="00310766" w:rsidRDefault="00D175A7" w:rsidP="00D175A7">
      <w:pPr>
        <w:rPr>
          <w:rFonts w:ascii="Times New Roman" w:hAnsi="Times New Roman"/>
          <w:szCs w:val="24"/>
          <w:lang w:eastAsia="en-US"/>
        </w:rPr>
      </w:pPr>
    </w:p>
    <w:p w14:paraId="51F012BE" w14:textId="77777777" w:rsidR="00D175A7" w:rsidRPr="00310766" w:rsidRDefault="00D175A7" w:rsidP="00794E31">
      <w:pPr>
        <w:jc w:val="center"/>
        <w:rPr>
          <w:rFonts w:ascii="Times New Roman" w:hAnsi="Times New Roman"/>
          <w:b/>
          <w:szCs w:val="24"/>
          <w:lang w:eastAsia="en-US"/>
        </w:rPr>
      </w:pPr>
      <w:r w:rsidRPr="00310766">
        <w:rPr>
          <w:rFonts w:ascii="Times New Roman" w:hAnsi="Times New Roman"/>
          <w:b/>
          <w:szCs w:val="24"/>
          <w:lang w:eastAsia="en-US"/>
        </w:rPr>
        <w:t>I SKYRIUS</w:t>
      </w:r>
    </w:p>
    <w:p w14:paraId="020BECD4" w14:textId="77777777" w:rsidR="00D175A7" w:rsidRPr="00310766" w:rsidRDefault="00D175A7" w:rsidP="00C226D0">
      <w:pPr>
        <w:jc w:val="center"/>
        <w:rPr>
          <w:rFonts w:ascii="Times New Roman" w:hAnsi="Times New Roman"/>
          <w:b/>
          <w:szCs w:val="24"/>
          <w:lang w:eastAsia="en-US"/>
        </w:rPr>
      </w:pPr>
      <w:r w:rsidRPr="00310766">
        <w:rPr>
          <w:rFonts w:ascii="Times New Roman" w:hAnsi="Times New Roman"/>
          <w:b/>
          <w:szCs w:val="24"/>
          <w:lang w:eastAsia="en-US"/>
        </w:rPr>
        <w:t>SUTARTIES DALYKAS</w:t>
      </w:r>
    </w:p>
    <w:p w14:paraId="1E89206A" w14:textId="77777777" w:rsidR="00D175A7" w:rsidRPr="00310766" w:rsidRDefault="00D175A7" w:rsidP="00D175A7">
      <w:pPr>
        <w:ind w:firstLine="62"/>
        <w:rPr>
          <w:rFonts w:ascii="Times New Roman" w:hAnsi="Times New Roman"/>
          <w:szCs w:val="24"/>
          <w:lang w:eastAsia="en-US"/>
        </w:rPr>
      </w:pPr>
    </w:p>
    <w:p w14:paraId="0DAD3A1C" w14:textId="092A8DC9" w:rsidR="00D175A7" w:rsidRPr="00310766" w:rsidRDefault="00D175A7" w:rsidP="00D175A7">
      <w:pPr>
        <w:ind w:firstLine="372"/>
        <w:jc w:val="both"/>
        <w:rPr>
          <w:rFonts w:ascii="Times New Roman" w:hAnsi="Times New Roman"/>
          <w:szCs w:val="24"/>
          <w:lang w:eastAsia="en-US"/>
        </w:rPr>
      </w:pPr>
      <w:r w:rsidRPr="00310766">
        <w:rPr>
          <w:rFonts w:ascii="Times New Roman" w:hAnsi="Times New Roman"/>
          <w:szCs w:val="24"/>
          <w:lang w:eastAsia="en-US"/>
        </w:rPr>
        <w:t xml:space="preserve">Užimtumo didinimo </w:t>
      </w:r>
      <w:r w:rsidR="00EE321B" w:rsidRPr="00310766">
        <w:rPr>
          <w:rFonts w:ascii="Times New Roman" w:hAnsi="Times New Roman"/>
          <w:szCs w:val="24"/>
          <w:lang w:eastAsia="en-US"/>
        </w:rPr>
        <w:t xml:space="preserve">programos </w:t>
      </w:r>
      <w:r w:rsidRPr="00310766">
        <w:rPr>
          <w:rFonts w:ascii="Times New Roman" w:hAnsi="Times New Roman"/>
          <w:szCs w:val="24"/>
          <w:lang w:eastAsia="en-US"/>
        </w:rPr>
        <w:t xml:space="preserve">darbų organizavimas ir finansavimas. </w:t>
      </w:r>
    </w:p>
    <w:p w14:paraId="499B061C" w14:textId="77777777" w:rsidR="00D175A7" w:rsidRPr="00310766" w:rsidRDefault="00D175A7" w:rsidP="00D175A7">
      <w:pPr>
        <w:jc w:val="center"/>
        <w:rPr>
          <w:rFonts w:ascii="Times New Roman" w:hAnsi="Times New Roman"/>
          <w:szCs w:val="24"/>
          <w:lang w:eastAsia="en-US"/>
        </w:rPr>
      </w:pPr>
    </w:p>
    <w:p w14:paraId="5B463404" w14:textId="77777777" w:rsidR="00D175A7" w:rsidRPr="00310766" w:rsidRDefault="00D175A7" w:rsidP="00D175A7">
      <w:pPr>
        <w:jc w:val="center"/>
        <w:rPr>
          <w:rFonts w:ascii="Times New Roman" w:hAnsi="Times New Roman"/>
          <w:b/>
          <w:szCs w:val="24"/>
          <w:lang w:eastAsia="en-US"/>
        </w:rPr>
      </w:pPr>
      <w:r w:rsidRPr="00310766">
        <w:rPr>
          <w:rFonts w:ascii="Times New Roman" w:hAnsi="Times New Roman"/>
          <w:b/>
          <w:szCs w:val="24"/>
          <w:lang w:eastAsia="en-US"/>
        </w:rPr>
        <w:t xml:space="preserve">II SKYRIUS </w:t>
      </w:r>
    </w:p>
    <w:p w14:paraId="2F46611C" w14:textId="77777777" w:rsidR="00D175A7" w:rsidRPr="00310766" w:rsidRDefault="00D175A7" w:rsidP="00D175A7">
      <w:pPr>
        <w:jc w:val="center"/>
        <w:rPr>
          <w:rFonts w:ascii="Times New Roman" w:hAnsi="Times New Roman"/>
          <w:b/>
          <w:szCs w:val="24"/>
          <w:lang w:eastAsia="en-US"/>
        </w:rPr>
      </w:pPr>
      <w:r w:rsidRPr="00310766">
        <w:rPr>
          <w:rFonts w:ascii="Times New Roman" w:hAnsi="Times New Roman"/>
          <w:b/>
          <w:szCs w:val="24"/>
          <w:lang w:eastAsia="en-US"/>
        </w:rPr>
        <w:t>ŠALIŲ ĮSIPAREIGOJIMAI</w:t>
      </w:r>
    </w:p>
    <w:p w14:paraId="3A0838FA" w14:textId="77777777" w:rsidR="00D175A7" w:rsidRPr="00310766" w:rsidRDefault="00D175A7" w:rsidP="00D175A7">
      <w:pPr>
        <w:rPr>
          <w:rFonts w:ascii="Times New Roman" w:hAnsi="Times New Roman"/>
          <w:b/>
          <w:szCs w:val="24"/>
          <w:lang w:eastAsia="en-US"/>
        </w:rPr>
      </w:pPr>
    </w:p>
    <w:p w14:paraId="687EA56F" w14:textId="77777777" w:rsidR="00D175A7" w:rsidRPr="00310766" w:rsidRDefault="00D175A7" w:rsidP="00D175A7">
      <w:pPr>
        <w:ind w:firstLine="310"/>
        <w:rPr>
          <w:rFonts w:ascii="Times New Roman" w:hAnsi="Times New Roman"/>
          <w:b/>
          <w:szCs w:val="24"/>
          <w:lang w:eastAsia="en-US"/>
        </w:rPr>
      </w:pPr>
      <w:r w:rsidRPr="00310766">
        <w:rPr>
          <w:rFonts w:ascii="Times New Roman" w:hAnsi="Times New Roman"/>
          <w:b/>
          <w:szCs w:val="24"/>
          <w:lang w:eastAsia="en-US"/>
        </w:rPr>
        <w:t>1. Darbdavys įsipareigoja:</w:t>
      </w:r>
    </w:p>
    <w:p w14:paraId="5D9D92A0" w14:textId="77777777" w:rsidR="00D175A7" w:rsidRPr="00310766" w:rsidRDefault="00D175A7" w:rsidP="00D175A7">
      <w:pPr>
        <w:ind w:firstLine="310"/>
        <w:rPr>
          <w:rFonts w:ascii="Times New Roman" w:hAnsi="Times New Roman"/>
          <w:b/>
          <w:szCs w:val="24"/>
          <w:lang w:eastAsia="en-US"/>
        </w:rPr>
      </w:pPr>
    </w:p>
    <w:p w14:paraId="010EF545" w14:textId="35A86249" w:rsidR="00D175A7" w:rsidRPr="00310766" w:rsidRDefault="00794E31" w:rsidP="00D175A7">
      <w:pPr>
        <w:numPr>
          <w:ilvl w:val="1"/>
          <w:numId w:val="2"/>
        </w:numPr>
        <w:contextualSpacing/>
        <w:rPr>
          <w:rFonts w:ascii="Times New Roman" w:hAnsi="Times New Roman"/>
          <w:szCs w:val="24"/>
          <w:lang w:eastAsia="en-US"/>
        </w:rPr>
      </w:pPr>
      <w:r w:rsidRPr="00310766">
        <w:rPr>
          <w:rFonts w:ascii="Times New Roman" w:hAnsi="Times New Roman"/>
          <w:szCs w:val="24"/>
          <w:lang w:eastAsia="en-US"/>
        </w:rPr>
        <w:t xml:space="preserve"> </w:t>
      </w:r>
      <w:r w:rsidR="00D175A7" w:rsidRPr="00310766">
        <w:rPr>
          <w:rFonts w:ascii="Times New Roman" w:hAnsi="Times New Roman"/>
          <w:szCs w:val="24"/>
          <w:lang w:eastAsia="en-US"/>
        </w:rPr>
        <w:t>lėšas naudoti ši</w:t>
      </w:r>
      <w:r w:rsidRPr="00310766">
        <w:rPr>
          <w:rFonts w:ascii="Times New Roman" w:hAnsi="Times New Roman"/>
          <w:szCs w:val="24"/>
          <w:lang w:eastAsia="en-US"/>
        </w:rPr>
        <w:t>ems</w:t>
      </w:r>
      <w:r w:rsidR="00D175A7" w:rsidRPr="00310766">
        <w:rPr>
          <w:rFonts w:ascii="Times New Roman" w:hAnsi="Times New Roman"/>
          <w:szCs w:val="24"/>
          <w:lang w:eastAsia="en-US"/>
        </w:rPr>
        <w:t xml:space="preserve"> darb</w:t>
      </w:r>
      <w:r w:rsidRPr="00310766">
        <w:rPr>
          <w:rFonts w:ascii="Times New Roman" w:hAnsi="Times New Roman"/>
          <w:szCs w:val="24"/>
          <w:lang w:eastAsia="en-US"/>
        </w:rPr>
        <w:t>ams</w:t>
      </w:r>
      <w:r w:rsidR="00D175A7" w:rsidRPr="00310766">
        <w:rPr>
          <w:rFonts w:ascii="Times New Roman" w:hAnsi="Times New Roman"/>
          <w:szCs w:val="24"/>
          <w:lang w:eastAsia="en-US"/>
        </w:rPr>
        <w:t xml:space="preserve"> įgyvendin</w:t>
      </w:r>
      <w:r w:rsidRPr="00310766">
        <w:rPr>
          <w:rFonts w:ascii="Times New Roman" w:hAnsi="Times New Roman"/>
          <w:szCs w:val="24"/>
          <w:lang w:eastAsia="en-US"/>
        </w:rPr>
        <w:t>t</w:t>
      </w:r>
      <w:r w:rsidR="00D175A7" w:rsidRPr="00310766">
        <w:rPr>
          <w:rFonts w:ascii="Times New Roman" w:hAnsi="Times New Roman"/>
          <w:szCs w:val="24"/>
          <w:lang w:eastAsia="en-US"/>
        </w:rPr>
        <w:t xml:space="preserve">i griežtai pagal </w:t>
      </w:r>
      <w:r w:rsidRPr="00310766">
        <w:rPr>
          <w:rFonts w:ascii="Times New Roman" w:hAnsi="Times New Roman"/>
          <w:szCs w:val="24"/>
          <w:lang w:eastAsia="en-US"/>
        </w:rPr>
        <w:t>U</w:t>
      </w:r>
      <w:r w:rsidR="00D175A7" w:rsidRPr="00310766">
        <w:rPr>
          <w:rFonts w:ascii="Times New Roman" w:hAnsi="Times New Roman"/>
          <w:szCs w:val="24"/>
          <w:lang w:eastAsia="en-US"/>
        </w:rPr>
        <w:t>žimtumo didinimo programos vykdymo 20__ m. paraišką:</w:t>
      </w:r>
    </w:p>
    <w:tbl>
      <w:tblPr>
        <w:tblW w:w="9464" w:type="dxa"/>
        <w:jc w:val="center"/>
        <w:tblCellMar>
          <w:left w:w="0" w:type="dxa"/>
          <w:right w:w="0" w:type="dxa"/>
        </w:tblCellMar>
        <w:tblLook w:val="04A0" w:firstRow="1" w:lastRow="0" w:firstColumn="1" w:lastColumn="0" w:noHBand="0" w:noVBand="1"/>
      </w:tblPr>
      <w:tblGrid>
        <w:gridCol w:w="586"/>
        <w:gridCol w:w="2074"/>
        <w:gridCol w:w="992"/>
        <w:gridCol w:w="1134"/>
        <w:gridCol w:w="1276"/>
        <w:gridCol w:w="1988"/>
        <w:gridCol w:w="1414"/>
      </w:tblGrid>
      <w:tr w:rsidR="00D175A7" w:rsidRPr="00310766" w14:paraId="2B54FAF9" w14:textId="77777777" w:rsidTr="00FD70E2">
        <w:trPr>
          <w:jc w:val="center"/>
        </w:trPr>
        <w:tc>
          <w:tcPr>
            <w:tcW w:w="5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E4162F" w14:textId="77777777" w:rsidR="00D175A7" w:rsidRPr="00310766" w:rsidRDefault="00D175A7" w:rsidP="00FD70E2">
            <w:pPr>
              <w:rPr>
                <w:rFonts w:ascii="Times New Roman" w:hAnsi="Times New Roman"/>
                <w:sz w:val="8"/>
                <w:szCs w:val="8"/>
                <w:lang w:eastAsia="en-US"/>
              </w:rPr>
            </w:pPr>
          </w:p>
          <w:p w14:paraId="0A33D2CF" w14:textId="77777777" w:rsidR="00D175A7" w:rsidRPr="00310766" w:rsidRDefault="00D175A7" w:rsidP="00FD70E2">
            <w:pPr>
              <w:jc w:val="both"/>
              <w:rPr>
                <w:rFonts w:ascii="Times New Roman" w:hAnsi="Times New Roman"/>
                <w:szCs w:val="24"/>
                <w:lang w:eastAsia="en-US"/>
              </w:rPr>
            </w:pPr>
            <w:r w:rsidRPr="00310766">
              <w:rPr>
                <w:rFonts w:ascii="Times New Roman" w:hAnsi="Times New Roman"/>
                <w:spacing w:val="-6"/>
                <w:szCs w:val="24"/>
                <w:lang w:eastAsia="en-US"/>
              </w:rPr>
              <w:t>Eil. Nr.</w:t>
            </w:r>
          </w:p>
        </w:tc>
        <w:tc>
          <w:tcPr>
            <w:tcW w:w="20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2B03F4" w14:textId="77777777" w:rsidR="00D175A7" w:rsidRPr="00310766" w:rsidRDefault="00D175A7" w:rsidP="00FD70E2">
            <w:pPr>
              <w:jc w:val="center"/>
              <w:rPr>
                <w:rFonts w:ascii="Times New Roman" w:hAnsi="Times New Roman"/>
                <w:sz w:val="8"/>
                <w:szCs w:val="8"/>
                <w:lang w:eastAsia="en-US"/>
              </w:rPr>
            </w:pPr>
          </w:p>
          <w:p w14:paraId="6A435652" w14:textId="77777777" w:rsidR="00D175A7" w:rsidRPr="00310766" w:rsidRDefault="00D175A7" w:rsidP="00FD70E2">
            <w:pPr>
              <w:jc w:val="center"/>
              <w:rPr>
                <w:rFonts w:ascii="Times New Roman" w:hAnsi="Times New Roman"/>
                <w:szCs w:val="24"/>
                <w:lang w:eastAsia="en-US"/>
              </w:rPr>
            </w:pPr>
            <w:r w:rsidRPr="00310766">
              <w:rPr>
                <w:rFonts w:ascii="Times New Roman" w:hAnsi="Times New Roman"/>
                <w:spacing w:val="-6"/>
                <w:szCs w:val="24"/>
                <w:lang w:eastAsia="en-US"/>
              </w:rPr>
              <w:t>Darbų pavadinimas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5367D9" w14:textId="77777777" w:rsidR="00D175A7" w:rsidRPr="00310766" w:rsidRDefault="00D175A7" w:rsidP="00FD70E2">
            <w:pPr>
              <w:jc w:val="center"/>
              <w:rPr>
                <w:rFonts w:ascii="Times New Roman" w:hAnsi="Times New Roman"/>
                <w:sz w:val="8"/>
                <w:szCs w:val="8"/>
                <w:lang w:eastAsia="en-US"/>
              </w:rPr>
            </w:pPr>
          </w:p>
          <w:p w14:paraId="7EC3CFE3" w14:textId="77777777" w:rsidR="00D175A7" w:rsidRPr="00310766" w:rsidRDefault="00D175A7" w:rsidP="00FD70E2">
            <w:pPr>
              <w:jc w:val="center"/>
              <w:rPr>
                <w:rFonts w:ascii="Times New Roman" w:hAnsi="Times New Roman"/>
                <w:szCs w:val="24"/>
                <w:lang w:eastAsia="en-US"/>
              </w:rPr>
            </w:pPr>
            <w:r w:rsidRPr="00310766">
              <w:rPr>
                <w:rFonts w:ascii="Times New Roman" w:hAnsi="Times New Roman"/>
                <w:spacing w:val="-6"/>
                <w:szCs w:val="24"/>
                <w:lang w:eastAsia="en-US"/>
              </w:rPr>
              <w:t>Pradžia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0B326C" w14:textId="77777777" w:rsidR="00D175A7" w:rsidRPr="00310766" w:rsidRDefault="00D175A7" w:rsidP="00FD70E2">
            <w:pPr>
              <w:jc w:val="center"/>
              <w:rPr>
                <w:rFonts w:ascii="Times New Roman" w:hAnsi="Times New Roman"/>
                <w:sz w:val="8"/>
                <w:szCs w:val="8"/>
                <w:lang w:eastAsia="en-US"/>
              </w:rPr>
            </w:pPr>
          </w:p>
          <w:p w14:paraId="7D9A35EB" w14:textId="77777777" w:rsidR="00D175A7" w:rsidRPr="00310766" w:rsidRDefault="00D175A7" w:rsidP="00FD70E2">
            <w:pPr>
              <w:jc w:val="center"/>
              <w:rPr>
                <w:rFonts w:ascii="Times New Roman" w:hAnsi="Times New Roman"/>
                <w:szCs w:val="24"/>
                <w:lang w:eastAsia="en-US"/>
              </w:rPr>
            </w:pPr>
            <w:r w:rsidRPr="00310766">
              <w:rPr>
                <w:rFonts w:ascii="Times New Roman" w:hAnsi="Times New Roman"/>
                <w:spacing w:val="-6"/>
                <w:szCs w:val="24"/>
                <w:lang w:eastAsia="en-US"/>
              </w:rPr>
              <w:t>Pabaiga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136CA9" w14:textId="77777777" w:rsidR="00D175A7" w:rsidRPr="00310766" w:rsidRDefault="00D175A7" w:rsidP="00FD70E2">
            <w:pPr>
              <w:jc w:val="center"/>
              <w:rPr>
                <w:rFonts w:ascii="Times New Roman" w:hAnsi="Times New Roman"/>
                <w:sz w:val="8"/>
                <w:szCs w:val="8"/>
                <w:lang w:eastAsia="en-US"/>
              </w:rPr>
            </w:pPr>
          </w:p>
          <w:p w14:paraId="243C65A4" w14:textId="464972C3" w:rsidR="00D175A7" w:rsidRPr="00310766" w:rsidRDefault="00D175A7" w:rsidP="00FD70E2">
            <w:pPr>
              <w:jc w:val="center"/>
              <w:rPr>
                <w:rFonts w:ascii="Times New Roman" w:hAnsi="Times New Roman"/>
                <w:szCs w:val="24"/>
                <w:lang w:eastAsia="en-US"/>
              </w:rPr>
            </w:pPr>
            <w:r w:rsidRPr="00310766">
              <w:rPr>
                <w:rFonts w:ascii="Times New Roman" w:hAnsi="Times New Roman"/>
                <w:spacing w:val="-6"/>
                <w:szCs w:val="24"/>
                <w:lang w:eastAsia="en-US"/>
              </w:rPr>
              <w:t>Trukmė</w:t>
            </w:r>
            <w:r w:rsidR="00FD70E2" w:rsidRPr="00310766">
              <w:rPr>
                <w:rFonts w:ascii="Times New Roman" w:hAnsi="Times New Roman"/>
                <w:spacing w:val="-6"/>
                <w:szCs w:val="24"/>
                <w:lang w:eastAsia="en-US"/>
              </w:rPr>
              <w:t>, mėnesiais</w:t>
            </w:r>
          </w:p>
        </w:tc>
        <w:tc>
          <w:tcPr>
            <w:tcW w:w="1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13FAAD" w14:textId="77777777" w:rsidR="00D175A7" w:rsidRPr="00310766" w:rsidRDefault="00D175A7" w:rsidP="00FD70E2">
            <w:pPr>
              <w:jc w:val="center"/>
              <w:rPr>
                <w:rFonts w:ascii="Times New Roman" w:hAnsi="Times New Roman"/>
                <w:sz w:val="8"/>
                <w:szCs w:val="8"/>
                <w:lang w:eastAsia="en-US"/>
              </w:rPr>
            </w:pPr>
          </w:p>
          <w:p w14:paraId="65849E3B" w14:textId="77777777" w:rsidR="00D175A7" w:rsidRPr="00310766" w:rsidRDefault="00D175A7" w:rsidP="00FD70E2">
            <w:pPr>
              <w:jc w:val="center"/>
              <w:rPr>
                <w:rFonts w:ascii="Times New Roman" w:hAnsi="Times New Roman"/>
                <w:spacing w:val="-6"/>
                <w:szCs w:val="24"/>
                <w:lang w:eastAsia="en-US"/>
              </w:rPr>
            </w:pPr>
            <w:r w:rsidRPr="00310766">
              <w:rPr>
                <w:rFonts w:ascii="Times New Roman" w:hAnsi="Times New Roman"/>
                <w:spacing w:val="-6"/>
                <w:szCs w:val="24"/>
                <w:lang w:eastAsia="en-US"/>
              </w:rPr>
              <w:t>Įdarbinamų užimtumo didinimo programos dalyvių skaičius</w:t>
            </w:r>
          </w:p>
        </w:tc>
        <w:tc>
          <w:tcPr>
            <w:tcW w:w="1414" w:type="dxa"/>
            <w:tcBorders>
              <w:top w:val="single" w:sz="8" w:space="0" w:color="auto"/>
              <w:left w:val="nil"/>
              <w:bottom w:val="single" w:sz="8" w:space="0" w:color="auto"/>
              <w:right w:val="single" w:sz="8" w:space="0" w:color="auto"/>
            </w:tcBorders>
          </w:tcPr>
          <w:p w14:paraId="2BB7200A" w14:textId="77777777" w:rsidR="00D175A7" w:rsidRPr="00310766" w:rsidRDefault="00D175A7" w:rsidP="00FD70E2">
            <w:pPr>
              <w:jc w:val="center"/>
              <w:rPr>
                <w:rFonts w:ascii="Times New Roman" w:hAnsi="Times New Roman"/>
                <w:sz w:val="8"/>
                <w:szCs w:val="8"/>
                <w:lang w:eastAsia="en-US"/>
              </w:rPr>
            </w:pPr>
            <w:r w:rsidRPr="00310766">
              <w:rPr>
                <w:rFonts w:ascii="Times New Roman" w:hAnsi="Times New Roman"/>
                <w:spacing w:val="-6"/>
                <w:szCs w:val="24"/>
                <w:lang w:eastAsia="en-US"/>
              </w:rPr>
              <w:t>Vienam darbuotojui planuojamos kompensacijos suma</w:t>
            </w:r>
          </w:p>
        </w:tc>
      </w:tr>
      <w:tr w:rsidR="00D175A7" w:rsidRPr="00310766" w14:paraId="07C77A39" w14:textId="77777777" w:rsidTr="00FD70E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2CE60A" w14:textId="77777777" w:rsidR="00D175A7" w:rsidRPr="00310766" w:rsidRDefault="00D175A7" w:rsidP="00FD70E2">
            <w:pPr>
              <w:jc w:val="center"/>
              <w:rPr>
                <w:rFonts w:ascii="Times New Roman" w:hAnsi="Times New Roman"/>
                <w:sz w:val="8"/>
                <w:szCs w:val="8"/>
                <w:lang w:eastAsia="en-US"/>
              </w:rPr>
            </w:pPr>
          </w:p>
          <w:p w14:paraId="338207B1" w14:textId="77777777" w:rsidR="00D175A7" w:rsidRPr="00310766" w:rsidRDefault="00D175A7" w:rsidP="00FD70E2">
            <w:pPr>
              <w:jc w:val="center"/>
              <w:rPr>
                <w:rFonts w:ascii="Times New Roman" w:hAnsi="Times New Roman"/>
                <w:szCs w:val="24"/>
                <w:lang w:eastAsia="en-US"/>
              </w:rPr>
            </w:pPr>
            <w:r w:rsidRPr="00310766">
              <w:rPr>
                <w:rFonts w:ascii="Times New Roman" w:hAnsi="Times New Roman"/>
                <w:iCs/>
                <w:spacing w:val="-6"/>
                <w:szCs w:val="24"/>
                <w:lang w:eastAsia="en-US"/>
              </w:rPr>
              <w:t>1</w:t>
            </w:r>
          </w:p>
        </w:tc>
        <w:tc>
          <w:tcPr>
            <w:tcW w:w="2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6DE719" w14:textId="77777777" w:rsidR="00D175A7" w:rsidRPr="00310766" w:rsidRDefault="00D175A7" w:rsidP="00FD70E2">
            <w:pPr>
              <w:jc w:val="center"/>
              <w:rPr>
                <w:rFonts w:ascii="Times New Roman" w:hAnsi="Times New Roman"/>
                <w:sz w:val="8"/>
                <w:szCs w:val="8"/>
                <w:lang w:eastAsia="en-US"/>
              </w:rPr>
            </w:pPr>
          </w:p>
          <w:p w14:paraId="79475CBB" w14:textId="77777777" w:rsidR="00D175A7" w:rsidRPr="00310766" w:rsidRDefault="00D175A7" w:rsidP="00FD70E2">
            <w:pPr>
              <w:jc w:val="center"/>
              <w:rPr>
                <w:rFonts w:ascii="Times New Roman" w:hAnsi="Times New Roman"/>
                <w:szCs w:val="24"/>
                <w:lang w:eastAsia="en-US"/>
              </w:rPr>
            </w:pPr>
            <w:r w:rsidRPr="00310766">
              <w:rPr>
                <w:rFonts w:ascii="Times New Roman" w:hAnsi="Times New Roman"/>
                <w:iCs/>
                <w:spacing w:val="-6"/>
                <w:szCs w:val="24"/>
                <w:lang w:eastAsia="en-US"/>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D6A0B" w14:textId="77777777" w:rsidR="00D175A7" w:rsidRPr="00310766" w:rsidRDefault="00D175A7" w:rsidP="00FD70E2">
            <w:pPr>
              <w:jc w:val="center"/>
              <w:rPr>
                <w:rFonts w:ascii="Times New Roman" w:hAnsi="Times New Roman"/>
                <w:sz w:val="8"/>
                <w:szCs w:val="8"/>
                <w:lang w:eastAsia="en-US"/>
              </w:rPr>
            </w:pPr>
          </w:p>
          <w:p w14:paraId="1A9A086E" w14:textId="77777777" w:rsidR="00D175A7" w:rsidRPr="00310766" w:rsidRDefault="00D175A7" w:rsidP="00FD70E2">
            <w:pPr>
              <w:jc w:val="center"/>
              <w:rPr>
                <w:rFonts w:ascii="Times New Roman" w:hAnsi="Times New Roman"/>
                <w:szCs w:val="24"/>
                <w:lang w:eastAsia="en-US"/>
              </w:rPr>
            </w:pPr>
            <w:r w:rsidRPr="00310766">
              <w:rPr>
                <w:rFonts w:ascii="Times New Roman" w:hAnsi="Times New Roman"/>
                <w:iCs/>
                <w:spacing w:val="-6"/>
                <w:szCs w:val="24"/>
                <w:lang w:eastAsia="en-U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23509" w14:textId="77777777" w:rsidR="00D175A7" w:rsidRPr="00310766" w:rsidRDefault="00D175A7" w:rsidP="00FD70E2">
            <w:pPr>
              <w:jc w:val="center"/>
              <w:rPr>
                <w:rFonts w:ascii="Times New Roman" w:hAnsi="Times New Roman"/>
                <w:sz w:val="8"/>
                <w:szCs w:val="8"/>
                <w:lang w:eastAsia="en-US"/>
              </w:rPr>
            </w:pPr>
          </w:p>
          <w:p w14:paraId="60F96246" w14:textId="77777777" w:rsidR="00D175A7" w:rsidRPr="00310766" w:rsidRDefault="00D175A7" w:rsidP="00FD70E2">
            <w:pPr>
              <w:jc w:val="center"/>
              <w:rPr>
                <w:rFonts w:ascii="Times New Roman" w:hAnsi="Times New Roman"/>
                <w:szCs w:val="24"/>
                <w:lang w:eastAsia="en-US"/>
              </w:rPr>
            </w:pPr>
            <w:r w:rsidRPr="00310766">
              <w:rPr>
                <w:rFonts w:ascii="Times New Roman" w:hAnsi="Times New Roman"/>
                <w:iCs/>
                <w:spacing w:val="-6"/>
                <w:szCs w:val="24"/>
                <w:lang w:eastAsia="en-US"/>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3C069F" w14:textId="77777777" w:rsidR="00D175A7" w:rsidRPr="00310766" w:rsidRDefault="00D175A7" w:rsidP="00FD70E2">
            <w:pPr>
              <w:jc w:val="center"/>
              <w:rPr>
                <w:rFonts w:ascii="Times New Roman" w:hAnsi="Times New Roman"/>
                <w:sz w:val="8"/>
                <w:szCs w:val="8"/>
                <w:lang w:eastAsia="en-US"/>
              </w:rPr>
            </w:pPr>
          </w:p>
          <w:p w14:paraId="4BD6F0E1" w14:textId="77777777" w:rsidR="00D175A7" w:rsidRPr="00310766" w:rsidRDefault="00D175A7" w:rsidP="00FD70E2">
            <w:pPr>
              <w:jc w:val="center"/>
              <w:rPr>
                <w:rFonts w:ascii="Times New Roman" w:hAnsi="Times New Roman"/>
                <w:szCs w:val="24"/>
                <w:lang w:eastAsia="en-US"/>
              </w:rPr>
            </w:pPr>
            <w:r w:rsidRPr="00310766">
              <w:rPr>
                <w:rFonts w:ascii="Times New Roman" w:hAnsi="Times New Roman"/>
                <w:iCs/>
                <w:spacing w:val="-6"/>
                <w:szCs w:val="24"/>
                <w:lang w:eastAsia="en-US"/>
              </w:rPr>
              <w:t>5</w:t>
            </w:r>
          </w:p>
        </w:tc>
        <w:tc>
          <w:tcPr>
            <w:tcW w:w="1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3CFE4" w14:textId="77777777" w:rsidR="00D175A7" w:rsidRPr="00310766" w:rsidRDefault="00D175A7" w:rsidP="00FD70E2">
            <w:pPr>
              <w:jc w:val="center"/>
              <w:rPr>
                <w:rFonts w:ascii="Times New Roman" w:hAnsi="Times New Roman"/>
                <w:sz w:val="8"/>
                <w:szCs w:val="8"/>
                <w:lang w:eastAsia="en-US"/>
              </w:rPr>
            </w:pPr>
          </w:p>
          <w:p w14:paraId="31AB23BD" w14:textId="77777777" w:rsidR="00D175A7" w:rsidRPr="00310766" w:rsidRDefault="00D175A7" w:rsidP="00FD70E2">
            <w:pPr>
              <w:jc w:val="center"/>
              <w:rPr>
                <w:rFonts w:ascii="Times New Roman" w:hAnsi="Times New Roman"/>
                <w:szCs w:val="24"/>
                <w:lang w:eastAsia="en-US"/>
              </w:rPr>
            </w:pPr>
            <w:r w:rsidRPr="00310766">
              <w:rPr>
                <w:rFonts w:ascii="Times New Roman" w:hAnsi="Times New Roman"/>
                <w:iCs/>
                <w:spacing w:val="-6"/>
                <w:szCs w:val="24"/>
                <w:lang w:eastAsia="en-US"/>
              </w:rPr>
              <w:t>6</w:t>
            </w:r>
          </w:p>
        </w:tc>
        <w:tc>
          <w:tcPr>
            <w:tcW w:w="1414" w:type="dxa"/>
            <w:tcBorders>
              <w:top w:val="nil"/>
              <w:left w:val="nil"/>
              <w:bottom w:val="single" w:sz="8" w:space="0" w:color="auto"/>
              <w:right w:val="single" w:sz="8" w:space="0" w:color="auto"/>
            </w:tcBorders>
            <w:vAlign w:val="center"/>
          </w:tcPr>
          <w:p w14:paraId="0D86CF32" w14:textId="77777777" w:rsidR="00D175A7" w:rsidRPr="00310766" w:rsidRDefault="00D175A7" w:rsidP="00FD70E2">
            <w:pPr>
              <w:jc w:val="center"/>
              <w:rPr>
                <w:rFonts w:ascii="Times New Roman" w:hAnsi="Times New Roman"/>
                <w:iCs/>
                <w:spacing w:val="-6"/>
                <w:szCs w:val="24"/>
                <w:lang w:eastAsia="en-US"/>
              </w:rPr>
            </w:pPr>
            <w:r w:rsidRPr="00310766">
              <w:rPr>
                <w:rFonts w:ascii="Times New Roman" w:hAnsi="Times New Roman"/>
                <w:iCs/>
                <w:spacing w:val="-6"/>
                <w:szCs w:val="24"/>
                <w:lang w:eastAsia="en-US"/>
              </w:rPr>
              <w:t>7</w:t>
            </w:r>
          </w:p>
        </w:tc>
      </w:tr>
      <w:tr w:rsidR="00D175A7" w:rsidRPr="00310766" w14:paraId="30D352CE" w14:textId="77777777" w:rsidTr="00FD70E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89402" w14:textId="77777777" w:rsidR="00D175A7" w:rsidRPr="00310766" w:rsidRDefault="00D175A7" w:rsidP="00FD70E2">
            <w:pPr>
              <w:rPr>
                <w:rFonts w:ascii="Times New Roman" w:hAnsi="Times New Roman"/>
                <w:sz w:val="8"/>
                <w:szCs w:val="8"/>
                <w:lang w:eastAsia="en-US"/>
              </w:rPr>
            </w:pPr>
          </w:p>
          <w:p w14:paraId="0042C628" w14:textId="77777777" w:rsidR="00D175A7" w:rsidRPr="00310766" w:rsidRDefault="00D175A7" w:rsidP="00FD70E2">
            <w:pPr>
              <w:ind w:firstLine="62"/>
              <w:jc w:val="both"/>
              <w:rPr>
                <w:rFonts w:ascii="Times New Roman" w:hAnsi="Times New Roman"/>
                <w:szCs w:val="24"/>
                <w:lang w:eastAsia="en-US"/>
              </w:rPr>
            </w:pP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14:paraId="1CB88D34" w14:textId="77777777" w:rsidR="00D175A7" w:rsidRPr="00310766" w:rsidRDefault="00D175A7" w:rsidP="00FD70E2">
            <w:pPr>
              <w:rPr>
                <w:rFonts w:ascii="Times New Roman" w:hAnsi="Times New Roman"/>
                <w:sz w:val="8"/>
                <w:szCs w:val="8"/>
                <w:lang w:eastAsia="en-US"/>
              </w:rPr>
            </w:pPr>
          </w:p>
          <w:p w14:paraId="6F0DBEDC" w14:textId="77777777" w:rsidR="00D175A7" w:rsidRPr="00310766" w:rsidRDefault="00D175A7" w:rsidP="00FD70E2">
            <w:pPr>
              <w:ind w:firstLine="62"/>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D5FE445" w14:textId="77777777" w:rsidR="00D175A7" w:rsidRPr="00310766" w:rsidRDefault="00D175A7" w:rsidP="00FD70E2">
            <w:pPr>
              <w:rPr>
                <w:rFonts w:ascii="Times New Roman" w:hAnsi="Times New Roman"/>
                <w:sz w:val="8"/>
                <w:szCs w:val="8"/>
                <w:lang w:eastAsia="en-US"/>
              </w:rPr>
            </w:pPr>
          </w:p>
          <w:p w14:paraId="62C53010" w14:textId="77777777" w:rsidR="00D175A7" w:rsidRPr="00310766" w:rsidRDefault="00D175A7" w:rsidP="00FD70E2">
            <w:pPr>
              <w:ind w:firstLine="62"/>
              <w:jc w:val="center"/>
              <w:rPr>
                <w:rFonts w:ascii="Times New Roman" w:hAnsi="Times New Roman"/>
                <w:szCs w:val="24"/>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1D1BF89" w14:textId="77777777" w:rsidR="00D175A7" w:rsidRPr="00310766" w:rsidRDefault="00D175A7" w:rsidP="00FD70E2">
            <w:pPr>
              <w:rPr>
                <w:rFonts w:ascii="Times New Roman" w:hAnsi="Times New Roman"/>
                <w:sz w:val="8"/>
                <w:szCs w:val="8"/>
                <w:lang w:eastAsia="en-US"/>
              </w:rPr>
            </w:pPr>
          </w:p>
          <w:p w14:paraId="26ADCFED" w14:textId="77777777" w:rsidR="00D175A7" w:rsidRPr="00310766" w:rsidRDefault="00D175A7" w:rsidP="00FD70E2">
            <w:pPr>
              <w:ind w:firstLine="62"/>
              <w:jc w:val="center"/>
              <w:rPr>
                <w:rFonts w:ascii="Times New Roman" w:hAnsi="Times New Roman"/>
                <w:szCs w:val="24"/>
                <w:lang w:eastAsia="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50E72D0" w14:textId="77777777" w:rsidR="00D175A7" w:rsidRPr="00310766" w:rsidRDefault="00D175A7" w:rsidP="00FD70E2">
            <w:pPr>
              <w:rPr>
                <w:rFonts w:ascii="Times New Roman" w:hAnsi="Times New Roman"/>
                <w:sz w:val="8"/>
                <w:szCs w:val="8"/>
                <w:lang w:eastAsia="en-US"/>
              </w:rPr>
            </w:pPr>
          </w:p>
          <w:p w14:paraId="46578CD9" w14:textId="77777777" w:rsidR="00D175A7" w:rsidRPr="00310766" w:rsidRDefault="00D175A7" w:rsidP="00FD70E2">
            <w:pPr>
              <w:ind w:firstLine="62"/>
              <w:jc w:val="center"/>
              <w:rPr>
                <w:rFonts w:ascii="Times New Roman" w:hAnsi="Times New Roman"/>
                <w:szCs w:val="24"/>
                <w:lang w:eastAsia="en-US"/>
              </w:rPr>
            </w:pP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14:paraId="27C34144" w14:textId="77777777" w:rsidR="00D175A7" w:rsidRPr="00310766" w:rsidRDefault="00D175A7" w:rsidP="00FD70E2">
            <w:pPr>
              <w:rPr>
                <w:rFonts w:ascii="Times New Roman" w:hAnsi="Times New Roman"/>
                <w:sz w:val="8"/>
                <w:szCs w:val="8"/>
                <w:lang w:eastAsia="en-US"/>
              </w:rPr>
            </w:pPr>
          </w:p>
          <w:p w14:paraId="08AB9EC7" w14:textId="17CF5946" w:rsidR="00D175A7" w:rsidRPr="00310766" w:rsidRDefault="00D175A7" w:rsidP="00FD70E2">
            <w:pPr>
              <w:ind w:firstLine="62"/>
              <w:jc w:val="center"/>
              <w:rPr>
                <w:rFonts w:ascii="Times New Roman" w:hAnsi="Times New Roman"/>
                <w:szCs w:val="24"/>
                <w:lang w:eastAsia="en-US"/>
              </w:rPr>
            </w:pPr>
            <w:r w:rsidRPr="00310766">
              <w:rPr>
                <w:rFonts w:ascii="Times New Roman" w:hAnsi="Times New Roman"/>
                <w:szCs w:val="24"/>
                <w:lang w:eastAsia="en-US"/>
              </w:rPr>
              <w:t xml:space="preserve">Ne mažiau kaip </w:t>
            </w:r>
            <w:r w:rsidR="00D3634F" w:rsidRPr="00310766">
              <w:rPr>
                <w:rFonts w:ascii="Times New Roman" w:hAnsi="Times New Roman"/>
                <w:szCs w:val="24"/>
                <w:lang w:eastAsia="en-US"/>
              </w:rPr>
              <w:t xml:space="preserve"> </w:t>
            </w:r>
          </w:p>
        </w:tc>
        <w:tc>
          <w:tcPr>
            <w:tcW w:w="1414" w:type="dxa"/>
            <w:tcBorders>
              <w:top w:val="nil"/>
              <w:left w:val="nil"/>
              <w:bottom w:val="single" w:sz="8" w:space="0" w:color="auto"/>
              <w:right w:val="single" w:sz="8" w:space="0" w:color="auto"/>
            </w:tcBorders>
          </w:tcPr>
          <w:p w14:paraId="3AF7004D" w14:textId="77777777" w:rsidR="00D175A7" w:rsidRPr="00310766" w:rsidRDefault="00D175A7" w:rsidP="00FD70E2">
            <w:pPr>
              <w:rPr>
                <w:rFonts w:ascii="Times New Roman" w:hAnsi="Times New Roman"/>
                <w:sz w:val="8"/>
                <w:szCs w:val="8"/>
                <w:lang w:eastAsia="en-US"/>
              </w:rPr>
            </w:pPr>
          </w:p>
        </w:tc>
      </w:tr>
    </w:tbl>
    <w:p w14:paraId="361C7198" w14:textId="77777777" w:rsidR="00D175A7" w:rsidRPr="00310766" w:rsidRDefault="00D175A7" w:rsidP="00D175A7">
      <w:pPr>
        <w:rPr>
          <w:rFonts w:ascii="Times New Roman" w:hAnsi="Times New Roman"/>
          <w:szCs w:val="24"/>
          <w:lang w:eastAsia="en-US"/>
        </w:rPr>
      </w:pPr>
    </w:p>
    <w:p w14:paraId="7C3E9601" w14:textId="0689BF33" w:rsidR="00D175A7" w:rsidRPr="00310766" w:rsidRDefault="00D175A7" w:rsidP="00D175A7">
      <w:pPr>
        <w:ind w:firstLine="248"/>
        <w:jc w:val="both"/>
        <w:rPr>
          <w:rFonts w:ascii="Times New Roman" w:hAnsi="Times New Roman"/>
          <w:szCs w:val="24"/>
          <w:lang w:eastAsia="en-US"/>
        </w:rPr>
      </w:pPr>
      <w:r w:rsidRPr="00310766">
        <w:rPr>
          <w:rFonts w:ascii="Times New Roman" w:hAnsi="Times New Roman"/>
          <w:szCs w:val="24"/>
          <w:lang w:eastAsia="en-US"/>
        </w:rPr>
        <w:t xml:space="preserve">1.2. sudaryti su savivaldybės administracijos Socialinės paramos skyriaus arba Alytaus teritorinės darbo biržos Alytaus skyriaus (toliau – Darbo biržos) siųstais dirbti darbo ieškančiais asmenimis (toliau – </w:t>
      </w:r>
      <w:r w:rsidR="0093722D" w:rsidRPr="00310766">
        <w:rPr>
          <w:rFonts w:ascii="Times New Roman" w:hAnsi="Times New Roman"/>
          <w:szCs w:val="24"/>
          <w:lang w:eastAsia="en-US"/>
        </w:rPr>
        <w:t>d</w:t>
      </w:r>
      <w:r w:rsidRPr="00310766">
        <w:rPr>
          <w:rFonts w:ascii="Times New Roman" w:hAnsi="Times New Roman"/>
          <w:szCs w:val="24"/>
          <w:lang w:eastAsia="en-US"/>
        </w:rPr>
        <w:t xml:space="preserve">arbuotojai), atitinkančiais darbdavio pateiktus reikalavimus, terminuotas darbo sutartis šios </w:t>
      </w:r>
      <w:r w:rsidR="0093722D" w:rsidRPr="00310766">
        <w:rPr>
          <w:rFonts w:ascii="Times New Roman" w:hAnsi="Times New Roman"/>
          <w:szCs w:val="24"/>
          <w:lang w:eastAsia="en-US"/>
        </w:rPr>
        <w:t>s</w:t>
      </w:r>
      <w:r w:rsidRPr="00310766">
        <w:rPr>
          <w:rFonts w:ascii="Times New Roman" w:hAnsi="Times New Roman"/>
          <w:szCs w:val="24"/>
          <w:lang w:eastAsia="en-US"/>
        </w:rPr>
        <w:t>utarties 1.1 papunktyje</w:t>
      </w:r>
      <w:r w:rsidRPr="00310766">
        <w:rPr>
          <w:rFonts w:ascii="Times New Roman" w:hAnsi="Times New Roman"/>
          <w:b/>
          <w:bCs/>
          <w:szCs w:val="24"/>
          <w:lang w:eastAsia="en-US"/>
        </w:rPr>
        <w:t xml:space="preserve"> </w:t>
      </w:r>
      <w:r w:rsidRPr="00310766">
        <w:rPr>
          <w:rFonts w:ascii="Times New Roman" w:hAnsi="Times New Roman"/>
          <w:szCs w:val="24"/>
          <w:lang w:eastAsia="en-US"/>
        </w:rPr>
        <w:t xml:space="preserve">nurodytiems darbams atlikti ir per 3 darbo dienas nuo sutarčių sudarymo dienos raštu informuoti </w:t>
      </w:r>
      <w:r w:rsidR="00E759EA" w:rsidRPr="00310766">
        <w:rPr>
          <w:rFonts w:ascii="Times New Roman" w:hAnsi="Times New Roman"/>
          <w:szCs w:val="24"/>
          <w:lang w:eastAsia="en-US"/>
        </w:rPr>
        <w:t>s</w:t>
      </w:r>
      <w:r w:rsidRPr="00310766">
        <w:rPr>
          <w:rFonts w:ascii="Times New Roman" w:hAnsi="Times New Roman"/>
          <w:szCs w:val="24"/>
          <w:lang w:eastAsia="en-US"/>
        </w:rPr>
        <w:t xml:space="preserve">avivaldybės </w:t>
      </w:r>
      <w:r w:rsidR="00E759EA" w:rsidRPr="00310766">
        <w:rPr>
          <w:rFonts w:ascii="Times New Roman" w:hAnsi="Times New Roman"/>
          <w:szCs w:val="24"/>
          <w:lang w:eastAsia="en-US"/>
        </w:rPr>
        <w:t xml:space="preserve">administracijos </w:t>
      </w:r>
      <w:r w:rsidRPr="00310766">
        <w:rPr>
          <w:rFonts w:ascii="Times New Roman" w:hAnsi="Times New Roman"/>
          <w:szCs w:val="24"/>
          <w:lang w:eastAsia="en-US"/>
        </w:rPr>
        <w:t>Socialinės paramos skyrių ir pateikti šių sutarčių kopijas;</w:t>
      </w:r>
    </w:p>
    <w:p w14:paraId="080D90A3" w14:textId="6D78C019" w:rsidR="00D175A7" w:rsidRPr="00310766" w:rsidRDefault="00D175A7" w:rsidP="00D175A7">
      <w:pPr>
        <w:ind w:firstLine="186"/>
        <w:jc w:val="both"/>
        <w:rPr>
          <w:rFonts w:ascii="Times New Roman" w:hAnsi="Times New Roman"/>
          <w:szCs w:val="24"/>
          <w:lang w:eastAsia="en-US"/>
        </w:rPr>
      </w:pPr>
      <w:r w:rsidRPr="00310766">
        <w:rPr>
          <w:rFonts w:ascii="Times New Roman" w:hAnsi="Times New Roman"/>
          <w:szCs w:val="24"/>
          <w:lang w:eastAsia="en-US"/>
        </w:rPr>
        <w:t xml:space="preserve">1.3. užtikrinti </w:t>
      </w:r>
      <w:r w:rsidR="0093722D" w:rsidRPr="00310766">
        <w:rPr>
          <w:rFonts w:ascii="Times New Roman" w:hAnsi="Times New Roman"/>
          <w:szCs w:val="24"/>
          <w:lang w:eastAsia="en-US"/>
        </w:rPr>
        <w:t>d</w:t>
      </w:r>
      <w:r w:rsidRPr="00310766">
        <w:rPr>
          <w:rFonts w:ascii="Times New Roman" w:hAnsi="Times New Roman"/>
          <w:szCs w:val="24"/>
          <w:lang w:eastAsia="en-US"/>
        </w:rPr>
        <w:t>arbuotojams teisės aktų reikalavimus atitinkančias darbo sąlygas;</w:t>
      </w:r>
    </w:p>
    <w:p w14:paraId="0B7282D4" w14:textId="4C6E5E3E" w:rsidR="00D175A7" w:rsidRPr="00310766" w:rsidRDefault="00D175A7" w:rsidP="00D175A7">
      <w:pPr>
        <w:ind w:firstLine="186"/>
        <w:jc w:val="both"/>
        <w:rPr>
          <w:rFonts w:ascii="Times New Roman" w:hAnsi="Times New Roman"/>
          <w:szCs w:val="24"/>
          <w:lang w:eastAsia="en-US"/>
        </w:rPr>
      </w:pPr>
      <w:r w:rsidRPr="00310766">
        <w:rPr>
          <w:rFonts w:ascii="Times New Roman" w:hAnsi="Times New Roman"/>
          <w:szCs w:val="24"/>
          <w:lang w:eastAsia="en-US"/>
        </w:rPr>
        <w:t xml:space="preserve">1.4. supažindinti </w:t>
      </w:r>
      <w:r w:rsidR="0093722D" w:rsidRPr="00310766">
        <w:rPr>
          <w:rFonts w:ascii="Times New Roman" w:hAnsi="Times New Roman"/>
          <w:szCs w:val="24"/>
          <w:lang w:eastAsia="en-US"/>
        </w:rPr>
        <w:t>d</w:t>
      </w:r>
      <w:r w:rsidRPr="00310766">
        <w:rPr>
          <w:rFonts w:ascii="Times New Roman" w:hAnsi="Times New Roman"/>
          <w:szCs w:val="24"/>
          <w:lang w:eastAsia="en-US"/>
        </w:rPr>
        <w:t>arbuotojus, prieš jiems darbus, su darbų saugos reikalavimais, darbų atlikimo tvarka ir aprūpinti juos reikiamomis darbo priemonėmis;</w:t>
      </w:r>
    </w:p>
    <w:p w14:paraId="4311A8AD" w14:textId="41223E60" w:rsidR="00D175A7" w:rsidRPr="00310766" w:rsidRDefault="00D175A7" w:rsidP="00D175A7">
      <w:pPr>
        <w:ind w:firstLine="186"/>
        <w:jc w:val="both"/>
        <w:rPr>
          <w:rFonts w:ascii="Times New Roman" w:hAnsi="Times New Roman"/>
          <w:szCs w:val="24"/>
          <w:lang w:eastAsia="en-US"/>
        </w:rPr>
      </w:pPr>
      <w:r w:rsidRPr="00310766">
        <w:rPr>
          <w:rFonts w:ascii="Times New Roman" w:hAnsi="Times New Roman"/>
          <w:szCs w:val="24"/>
          <w:lang w:eastAsia="en-US"/>
        </w:rPr>
        <w:t xml:space="preserve">1.5. tvarkyti </w:t>
      </w:r>
      <w:r w:rsidR="0093722D" w:rsidRPr="00310766">
        <w:rPr>
          <w:rFonts w:ascii="Times New Roman" w:hAnsi="Times New Roman"/>
          <w:szCs w:val="24"/>
          <w:lang w:eastAsia="en-US"/>
        </w:rPr>
        <w:t>d</w:t>
      </w:r>
      <w:r w:rsidRPr="00310766">
        <w:rPr>
          <w:rFonts w:ascii="Times New Roman" w:hAnsi="Times New Roman"/>
          <w:szCs w:val="24"/>
          <w:lang w:eastAsia="en-US"/>
        </w:rPr>
        <w:t>arbuotojų darbo laiko apskaitą;</w:t>
      </w:r>
    </w:p>
    <w:p w14:paraId="1780CE64" w14:textId="77777777" w:rsidR="00D175A7" w:rsidRPr="00310766" w:rsidRDefault="00D175A7" w:rsidP="00D175A7">
      <w:pPr>
        <w:ind w:firstLine="186"/>
        <w:jc w:val="both"/>
        <w:rPr>
          <w:rFonts w:ascii="Times New Roman" w:hAnsi="Times New Roman"/>
          <w:szCs w:val="24"/>
          <w:lang w:eastAsia="en-US"/>
        </w:rPr>
      </w:pPr>
      <w:r w:rsidRPr="00310766">
        <w:rPr>
          <w:rFonts w:ascii="Times New Roman" w:hAnsi="Times New Roman"/>
          <w:szCs w:val="24"/>
          <w:lang w:eastAsia="en-US"/>
        </w:rPr>
        <w:t>1.6. išmokėti įdarbintam asmeniui darbo sutartyje darbams atlikti nurodytu laiku nustatytą darbo užmokestį, darbo sutarčiai pasibaigus arba ją nutraukus – kompensaciją už nepanaudotas atostogas ir laiku sumokėti nuo šio darbo užmokesčio apskaičiuotas draudėjo privalomojo valstybinio socialinio draudimo, ilgalaikio darbo išmokų fondo ir garantinio fondo įmokas ir kitus teisės aktų nustatyta tvarka privalomus mokėti mokesčius;</w:t>
      </w:r>
    </w:p>
    <w:p w14:paraId="437A8820" w14:textId="2B086A64" w:rsidR="00D175A7" w:rsidRPr="00310766" w:rsidRDefault="00D175A7" w:rsidP="00D175A7">
      <w:pPr>
        <w:ind w:firstLine="186"/>
        <w:jc w:val="both"/>
        <w:rPr>
          <w:rFonts w:ascii="Times New Roman" w:hAnsi="Times New Roman"/>
          <w:szCs w:val="24"/>
          <w:lang w:eastAsia="en-US"/>
        </w:rPr>
      </w:pPr>
      <w:r w:rsidRPr="00310766">
        <w:rPr>
          <w:rFonts w:ascii="Times New Roman" w:hAnsi="Times New Roman"/>
          <w:szCs w:val="24"/>
          <w:lang w:eastAsia="en-US"/>
        </w:rPr>
        <w:t xml:space="preserve">1.7. atleidus iš darbo </w:t>
      </w:r>
      <w:r w:rsidR="0093722D" w:rsidRPr="00310766">
        <w:rPr>
          <w:rFonts w:ascii="Times New Roman" w:hAnsi="Times New Roman"/>
          <w:szCs w:val="24"/>
          <w:lang w:eastAsia="en-US"/>
        </w:rPr>
        <w:t>d</w:t>
      </w:r>
      <w:r w:rsidRPr="00310766">
        <w:rPr>
          <w:rFonts w:ascii="Times New Roman" w:hAnsi="Times New Roman"/>
          <w:szCs w:val="24"/>
          <w:lang w:eastAsia="en-US"/>
        </w:rPr>
        <w:t xml:space="preserve">arbuotojus, per 3 darbo dienas nuo atleidimo dienos raštu apie tai informuoti </w:t>
      </w:r>
      <w:r w:rsidR="004F1CE6" w:rsidRPr="00310766">
        <w:rPr>
          <w:rFonts w:ascii="Times New Roman" w:hAnsi="Times New Roman"/>
          <w:szCs w:val="24"/>
          <w:lang w:eastAsia="en-US"/>
        </w:rPr>
        <w:t>s</w:t>
      </w:r>
      <w:r w:rsidRPr="00310766">
        <w:rPr>
          <w:rFonts w:ascii="Times New Roman" w:hAnsi="Times New Roman"/>
          <w:szCs w:val="24"/>
          <w:lang w:eastAsia="en-US"/>
        </w:rPr>
        <w:t xml:space="preserve">avivaldybės </w:t>
      </w:r>
      <w:r w:rsidR="004F1CE6" w:rsidRPr="00310766">
        <w:rPr>
          <w:rFonts w:ascii="Times New Roman" w:hAnsi="Times New Roman"/>
          <w:szCs w:val="24"/>
          <w:lang w:eastAsia="en-US"/>
        </w:rPr>
        <w:t xml:space="preserve">administracijos </w:t>
      </w:r>
      <w:r w:rsidRPr="00310766">
        <w:rPr>
          <w:rFonts w:ascii="Times New Roman" w:hAnsi="Times New Roman"/>
          <w:szCs w:val="24"/>
          <w:lang w:eastAsia="en-US"/>
        </w:rPr>
        <w:t>Socialinės paramos skyrių, nurodant darbo sutarties nutraukimo priežastį;</w:t>
      </w:r>
    </w:p>
    <w:p w14:paraId="4EC51D80" w14:textId="7CE636F8" w:rsidR="00D175A7" w:rsidRPr="00310766" w:rsidRDefault="00D175A7" w:rsidP="00D175A7">
      <w:pPr>
        <w:ind w:firstLine="186"/>
        <w:jc w:val="both"/>
        <w:rPr>
          <w:rFonts w:ascii="Times New Roman" w:hAnsi="Times New Roman"/>
          <w:color w:val="000000"/>
          <w:szCs w:val="24"/>
          <w:lang w:eastAsia="en-US"/>
        </w:rPr>
      </w:pPr>
      <w:r w:rsidRPr="00310766">
        <w:rPr>
          <w:rFonts w:ascii="Times New Roman" w:hAnsi="Times New Roman"/>
          <w:color w:val="000000"/>
          <w:szCs w:val="24"/>
          <w:lang w:eastAsia="en-US"/>
        </w:rPr>
        <w:t>1.8. mėnesiui pasibaigus, ne vėliau kaip iki kito mėnesio 15 dienos, o p</w:t>
      </w:r>
      <w:r w:rsidRPr="00310766">
        <w:rPr>
          <w:rFonts w:ascii="Times New Roman" w:hAnsi="Times New Roman"/>
          <w:szCs w:val="24"/>
          <w:lang w:eastAsia="en-US" w:bidi="he-IL"/>
        </w:rPr>
        <w:t>askutinį kalendorinį metų mėnesį – 21 d.</w:t>
      </w:r>
      <w:r w:rsidRPr="00310766">
        <w:rPr>
          <w:rFonts w:ascii="Times New Roman" w:hAnsi="Times New Roman"/>
          <w:color w:val="000000"/>
          <w:szCs w:val="24"/>
          <w:lang w:eastAsia="en-US"/>
        </w:rPr>
        <w:t xml:space="preserve">, pateikti </w:t>
      </w:r>
      <w:r w:rsidR="00D87DCA" w:rsidRPr="00310766">
        <w:rPr>
          <w:rFonts w:ascii="Times New Roman" w:hAnsi="Times New Roman"/>
          <w:color w:val="000000"/>
          <w:szCs w:val="24"/>
          <w:lang w:eastAsia="en-US"/>
        </w:rPr>
        <w:t>s</w:t>
      </w:r>
      <w:r w:rsidRPr="00310766">
        <w:rPr>
          <w:rFonts w:ascii="Times New Roman" w:hAnsi="Times New Roman"/>
          <w:color w:val="000000"/>
          <w:szCs w:val="24"/>
          <w:lang w:eastAsia="en-US"/>
        </w:rPr>
        <w:t xml:space="preserve">avivaldybės </w:t>
      </w:r>
      <w:r w:rsidR="00D87DCA" w:rsidRPr="00310766">
        <w:rPr>
          <w:rFonts w:ascii="Times New Roman" w:hAnsi="Times New Roman"/>
          <w:szCs w:val="24"/>
          <w:lang w:eastAsia="en-US"/>
        </w:rPr>
        <w:t xml:space="preserve">administracijos </w:t>
      </w:r>
      <w:r w:rsidRPr="00310766">
        <w:rPr>
          <w:rFonts w:ascii="Times New Roman" w:hAnsi="Times New Roman"/>
          <w:szCs w:val="24"/>
          <w:lang w:eastAsia="en-US"/>
        </w:rPr>
        <w:t xml:space="preserve">Socialinės paramos skyriui patvirtintas </w:t>
      </w:r>
      <w:r w:rsidRPr="00310766">
        <w:rPr>
          <w:rFonts w:ascii="Times New Roman" w:hAnsi="Times New Roman"/>
          <w:color w:val="000000"/>
          <w:szCs w:val="24"/>
          <w:lang w:eastAsia="en-US"/>
        </w:rPr>
        <w:t>šių dokumentų kopijas:</w:t>
      </w:r>
    </w:p>
    <w:p w14:paraId="7B098439" w14:textId="77777777" w:rsidR="00D175A7" w:rsidRPr="00310766" w:rsidRDefault="00D175A7" w:rsidP="00D175A7">
      <w:pPr>
        <w:ind w:firstLine="186"/>
        <w:jc w:val="both"/>
        <w:rPr>
          <w:rFonts w:ascii="Times New Roman" w:hAnsi="Times New Roman"/>
          <w:szCs w:val="24"/>
        </w:rPr>
      </w:pPr>
      <w:r w:rsidRPr="00310766">
        <w:rPr>
          <w:rFonts w:ascii="Times New Roman" w:hAnsi="Times New Roman"/>
          <w:color w:val="000000"/>
          <w:szCs w:val="24"/>
          <w:lang w:eastAsia="en-US"/>
        </w:rPr>
        <w:t xml:space="preserve">1.8.1. </w:t>
      </w:r>
      <w:r w:rsidRPr="00310766">
        <w:rPr>
          <w:rFonts w:ascii="Times New Roman" w:hAnsi="Times New Roman"/>
          <w:szCs w:val="24"/>
        </w:rPr>
        <w:t>darbo laiko apskaitos žiniaraščio;</w:t>
      </w:r>
    </w:p>
    <w:p w14:paraId="37227EE9" w14:textId="77777777" w:rsidR="00D175A7" w:rsidRPr="00310766" w:rsidRDefault="00D175A7" w:rsidP="00D175A7">
      <w:pPr>
        <w:ind w:firstLine="186"/>
        <w:jc w:val="both"/>
        <w:rPr>
          <w:rFonts w:ascii="Times New Roman" w:hAnsi="Times New Roman"/>
          <w:szCs w:val="24"/>
        </w:rPr>
      </w:pPr>
      <w:r w:rsidRPr="00310766">
        <w:rPr>
          <w:rFonts w:ascii="Times New Roman" w:hAnsi="Times New Roman"/>
          <w:szCs w:val="24"/>
        </w:rPr>
        <w:t>1.8.2. darbo užmokesčio priskaičiavimo žiniaraščio;</w:t>
      </w:r>
    </w:p>
    <w:p w14:paraId="416B8264" w14:textId="391536CF" w:rsidR="00D175A7" w:rsidRPr="00310766" w:rsidRDefault="00D175A7" w:rsidP="00D175A7">
      <w:pPr>
        <w:ind w:firstLine="186"/>
        <w:jc w:val="both"/>
        <w:rPr>
          <w:rFonts w:ascii="Times New Roman" w:hAnsi="Times New Roman"/>
          <w:szCs w:val="24"/>
        </w:rPr>
      </w:pPr>
      <w:r w:rsidRPr="00310766">
        <w:rPr>
          <w:rFonts w:ascii="Times New Roman" w:hAnsi="Times New Roman"/>
          <w:szCs w:val="24"/>
        </w:rPr>
        <w:t>1.8.3. kompensacijos už nepanaudotas atostogas apskaičiavimą (laisvos formos)</w:t>
      </w:r>
      <w:r w:rsidR="00BF4823" w:rsidRPr="00310766">
        <w:rPr>
          <w:rFonts w:ascii="Times New Roman" w:hAnsi="Times New Roman"/>
          <w:szCs w:val="24"/>
        </w:rPr>
        <w:t>, jei tą mėnesį darbuotojas būtų atleidžiamas</w:t>
      </w:r>
      <w:r w:rsidRPr="00310766">
        <w:rPr>
          <w:rFonts w:ascii="Times New Roman" w:hAnsi="Times New Roman"/>
          <w:szCs w:val="24"/>
        </w:rPr>
        <w:t>;</w:t>
      </w:r>
    </w:p>
    <w:p w14:paraId="547616AF" w14:textId="71F6B856" w:rsidR="00D175A7" w:rsidRPr="00310766" w:rsidRDefault="00D175A7" w:rsidP="00D175A7">
      <w:pPr>
        <w:ind w:firstLine="186"/>
        <w:jc w:val="both"/>
        <w:rPr>
          <w:rFonts w:ascii="Times New Roman" w:hAnsi="Times New Roman"/>
          <w:szCs w:val="24"/>
        </w:rPr>
      </w:pPr>
      <w:r w:rsidRPr="00310766">
        <w:rPr>
          <w:rFonts w:ascii="Times New Roman" w:hAnsi="Times New Roman"/>
          <w:szCs w:val="24"/>
        </w:rPr>
        <w:t>1.8.4. informaciją apie apdraustuosius, kuriems išduoti elektroniniai nedarbingumo pažymėjimai (iš „Sodros“ EDS sistemos)</w:t>
      </w:r>
      <w:r w:rsidR="00573115" w:rsidRPr="00310766">
        <w:rPr>
          <w:rFonts w:ascii="Times New Roman" w:hAnsi="Times New Roman"/>
          <w:szCs w:val="24"/>
        </w:rPr>
        <w:t>, jei tokių bus</w:t>
      </w:r>
      <w:r w:rsidRPr="00310766">
        <w:rPr>
          <w:rFonts w:ascii="Times New Roman" w:hAnsi="Times New Roman"/>
          <w:szCs w:val="24"/>
        </w:rPr>
        <w:t xml:space="preserve">; </w:t>
      </w:r>
    </w:p>
    <w:p w14:paraId="5151280A" w14:textId="77777777" w:rsidR="00D175A7" w:rsidRPr="00310766" w:rsidRDefault="00D175A7" w:rsidP="00D175A7">
      <w:pPr>
        <w:ind w:firstLine="186"/>
        <w:jc w:val="both"/>
        <w:rPr>
          <w:rFonts w:ascii="Times New Roman" w:hAnsi="Times New Roman"/>
          <w:szCs w:val="24"/>
        </w:rPr>
      </w:pPr>
      <w:r w:rsidRPr="00310766">
        <w:rPr>
          <w:rFonts w:ascii="Times New Roman" w:hAnsi="Times New Roman"/>
          <w:szCs w:val="24"/>
        </w:rPr>
        <w:t>1.8.5. apmokėjimą įrodančius dokumentus (mokėjimo nurodymą, banko išrašą, kasos išlaidų orderį ir pan.).</w:t>
      </w:r>
    </w:p>
    <w:p w14:paraId="3179FA20" w14:textId="35F3A27C" w:rsidR="00D175A7" w:rsidRPr="00310766" w:rsidRDefault="00D175A7" w:rsidP="00D175A7">
      <w:pPr>
        <w:ind w:firstLine="186"/>
        <w:jc w:val="both"/>
        <w:rPr>
          <w:rFonts w:ascii="Times New Roman" w:hAnsi="Times New Roman"/>
          <w:szCs w:val="24"/>
          <w:lang w:eastAsia="en-US"/>
        </w:rPr>
      </w:pPr>
      <w:r w:rsidRPr="00310766">
        <w:rPr>
          <w:rFonts w:ascii="Times New Roman" w:hAnsi="Times New Roman"/>
          <w:szCs w:val="24"/>
          <w:lang w:eastAsia="en-US"/>
        </w:rPr>
        <w:t xml:space="preserve">1.9. pateikti </w:t>
      </w:r>
      <w:r w:rsidR="000619C5" w:rsidRPr="00310766">
        <w:rPr>
          <w:rFonts w:ascii="Times New Roman" w:hAnsi="Times New Roman"/>
          <w:szCs w:val="24"/>
          <w:lang w:eastAsia="en-US"/>
        </w:rPr>
        <w:t>s</w:t>
      </w:r>
      <w:r w:rsidRPr="00310766">
        <w:rPr>
          <w:rFonts w:ascii="Times New Roman" w:hAnsi="Times New Roman"/>
          <w:szCs w:val="24"/>
          <w:lang w:eastAsia="en-US"/>
        </w:rPr>
        <w:t>avivaldybės</w:t>
      </w:r>
      <w:r w:rsidR="000619C5" w:rsidRPr="00310766">
        <w:rPr>
          <w:rFonts w:ascii="Times New Roman" w:hAnsi="Times New Roman"/>
          <w:szCs w:val="24"/>
          <w:lang w:eastAsia="en-US"/>
        </w:rPr>
        <w:t xml:space="preserve"> administracijos</w:t>
      </w:r>
      <w:r w:rsidRPr="00310766">
        <w:rPr>
          <w:rFonts w:ascii="Times New Roman" w:hAnsi="Times New Roman"/>
          <w:szCs w:val="24"/>
          <w:lang w:eastAsia="en-US"/>
        </w:rPr>
        <w:t xml:space="preserve"> Socialinės paramos skyriui prašomą informaciją bei dokumentus, susijusius su </w:t>
      </w:r>
      <w:r w:rsidR="0093722D" w:rsidRPr="00310766">
        <w:rPr>
          <w:rFonts w:ascii="Times New Roman" w:hAnsi="Times New Roman"/>
          <w:szCs w:val="24"/>
          <w:lang w:eastAsia="en-US"/>
        </w:rPr>
        <w:t>p</w:t>
      </w:r>
      <w:r w:rsidRPr="00310766">
        <w:rPr>
          <w:rFonts w:ascii="Times New Roman" w:hAnsi="Times New Roman"/>
          <w:szCs w:val="24"/>
          <w:lang w:eastAsia="en-US"/>
        </w:rPr>
        <w:t xml:space="preserve">rogramos įgyvendinimu, ir sudaryti sąlygas patikrinti, kaip vykdomi </w:t>
      </w:r>
      <w:r w:rsidR="0093722D" w:rsidRPr="00310766">
        <w:rPr>
          <w:rFonts w:ascii="Times New Roman" w:hAnsi="Times New Roman"/>
          <w:szCs w:val="24"/>
          <w:lang w:eastAsia="en-US"/>
        </w:rPr>
        <w:t>s</w:t>
      </w:r>
      <w:r w:rsidRPr="00310766">
        <w:rPr>
          <w:rFonts w:ascii="Times New Roman" w:hAnsi="Times New Roman"/>
          <w:szCs w:val="24"/>
          <w:lang w:eastAsia="en-US"/>
        </w:rPr>
        <w:t>utarties įsipareigojimai;</w:t>
      </w:r>
    </w:p>
    <w:p w14:paraId="2F7D6615" w14:textId="77777777" w:rsidR="00D175A7" w:rsidRPr="00310766" w:rsidRDefault="00D175A7" w:rsidP="00D175A7">
      <w:pPr>
        <w:ind w:firstLine="186"/>
        <w:jc w:val="both"/>
        <w:rPr>
          <w:rFonts w:ascii="Times New Roman" w:hAnsi="Times New Roman"/>
          <w:szCs w:val="24"/>
          <w:lang w:eastAsia="en-US"/>
        </w:rPr>
      </w:pPr>
      <w:r w:rsidRPr="00310766">
        <w:rPr>
          <w:rFonts w:ascii="Times New Roman" w:hAnsi="Times New Roman"/>
          <w:szCs w:val="24"/>
          <w:lang w:eastAsia="en-US"/>
        </w:rPr>
        <w:t>1.10. savo lėšomis mokėti ligos pašalpą už dvi pirmąsias kalendorines nedarbingumo dienas ir piniginę kompensaciją už nepanaudotas atostogas laikino nedarbingumo laikotarpiu, kai įdarbintas asmuo laikinai nedarbingas dėl ligos ar traumos po darbo sutarties termino pabaigos iki darbuotojo atleidimo datos (įskaitant draudėjo privalomojo valstybinio socialinio draudimo įmokų sumą);</w:t>
      </w:r>
    </w:p>
    <w:p w14:paraId="78C1FFE7" w14:textId="5EAD503A" w:rsidR="00D175A7" w:rsidRPr="00310766" w:rsidRDefault="00D175A7" w:rsidP="00D175A7">
      <w:pPr>
        <w:ind w:firstLine="186"/>
        <w:jc w:val="both"/>
        <w:rPr>
          <w:rFonts w:ascii="Times New Roman" w:hAnsi="Times New Roman"/>
          <w:spacing w:val="-6"/>
          <w:szCs w:val="24"/>
          <w:lang w:eastAsia="en-US"/>
        </w:rPr>
      </w:pPr>
      <w:r w:rsidRPr="00310766">
        <w:rPr>
          <w:rFonts w:ascii="Times New Roman" w:hAnsi="Times New Roman"/>
          <w:szCs w:val="24"/>
          <w:lang w:eastAsia="en-US"/>
        </w:rPr>
        <w:t xml:space="preserve">1.11. </w:t>
      </w:r>
      <w:r w:rsidRPr="00310766">
        <w:rPr>
          <w:rFonts w:ascii="Times New Roman" w:hAnsi="Times New Roman"/>
          <w:spacing w:val="-6"/>
          <w:szCs w:val="24"/>
          <w:lang w:eastAsia="en-US"/>
        </w:rPr>
        <w:t>mėnesiui pasibaigus, ne vėliau kaip iki kito mėnesio 15 dienos, Socialinės paramos skyriui el. paštu pateikti informaciją apie į darbo pokalbį kviestus Užimtumo didinimo programos dalyvius, užpildant Socialinės paramos skyriaus pateiktą lentelę</w:t>
      </w:r>
      <w:r w:rsidR="0093722D" w:rsidRPr="00310766">
        <w:rPr>
          <w:rFonts w:ascii="Times New Roman" w:hAnsi="Times New Roman"/>
          <w:spacing w:val="-6"/>
          <w:szCs w:val="24"/>
          <w:lang w:eastAsia="en-US"/>
        </w:rPr>
        <w:t>;</w:t>
      </w:r>
    </w:p>
    <w:p w14:paraId="45833DAC" w14:textId="2203E764" w:rsidR="00D175A7" w:rsidRPr="00310766" w:rsidRDefault="00D175A7" w:rsidP="00D175A7">
      <w:pPr>
        <w:ind w:firstLine="186"/>
        <w:jc w:val="both"/>
        <w:rPr>
          <w:rFonts w:ascii="Times New Roman" w:hAnsi="Times New Roman"/>
          <w:szCs w:val="24"/>
          <w:shd w:val="clear" w:color="auto" w:fill="FFFFFF"/>
          <w:lang w:eastAsia="en-US"/>
        </w:rPr>
      </w:pPr>
      <w:r w:rsidRPr="00310766">
        <w:rPr>
          <w:rFonts w:ascii="Times New Roman" w:hAnsi="Times New Roman"/>
          <w:spacing w:val="-6"/>
          <w:szCs w:val="24"/>
          <w:lang w:eastAsia="en-US"/>
        </w:rPr>
        <w:t xml:space="preserve">1.12. </w:t>
      </w:r>
      <w:r w:rsidRPr="00310766">
        <w:rPr>
          <w:rFonts w:ascii="Times New Roman" w:hAnsi="Times New Roman"/>
          <w:szCs w:val="24"/>
          <w:shd w:val="clear" w:color="auto" w:fill="FFFFFF"/>
          <w:lang w:eastAsia="en-US"/>
        </w:rPr>
        <w:t xml:space="preserve">prisidėti nuosavomis lėšomis finansuojant kitas su </w:t>
      </w:r>
      <w:r w:rsidR="0093722D" w:rsidRPr="00310766">
        <w:rPr>
          <w:rFonts w:ascii="Times New Roman" w:hAnsi="Times New Roman"/>
          <w:szCs w:val="24"/>
          <w:shd w:val="clear" w:color="auto" w:fill="FFFFFF"/>
          <w:lang w:eastAsia="en-US"/>
        </w:rPr>
        <w:t>p</w:t>
      </w:r>
      <w:r w:rsidRPr="00310766">
        <w:rPr>
          <w:rFonts w:ascii="Times New Roman" w:hAnsi="Times New Roman"/>
          <w:szCs w:val="24"/>
          <w:shd w:val="clear" w:color="auto" w:fill="FFFFFF"/>
          <w:lang w:eastAsia="en-US"/>
        </w:rPr>
        <w:t>rogramos įgyvendinimu susijusias išlaidas (šis punktas privalomas darbdaviams, kurie savo paraiškose nurodė tokį įsipareigojimą)</w:t>
      </w:r>
      <w:r w:rsidR="0093722D" w:rsidRPr="00310766">
        <w:rPr>
          <w:rFonts w:ascii="Times New Roman" w:hAnsi="Times New Roman"/>
          <w:szCs w:val="24"/>
          <w:shd w:val="clear" w:color="auto" w:fill="FFFFFF"/>
          <w:lang w:eastAsia="en-US"/>
        </w:rPr>
        <w:t>;</w:t>
      </w:r>
    </w:p>
    <w:p w14:paraId="56E1D9F5" w14:textId="326EE9CD" w:rsidR="00D175A7" w:rsidRPr="00310766" w:rsidRDefault="00D175A7" w:rsidP="00D175A7">
      <w:pPr>
        <w:ind w:firstLine="186"/>
        <w:jc w:val="both"/>
        <w:rPr>
          <w:rFonts w:ascii="Times New Roman" w:hAnsi="Times New Roman"/>
          <w:szCs w:val="24"/>
          <w:lang w:eastAsia="en-US"/>
        </w:rPr>
      </w:pPr>
      <w:r w:rsidRPr="00310766">
        <w:rPr>
          <w:rFonts w:ascii="Times New Roman" w:hAnsi="Times New Roman"/>
          <w:szCs w:val="24"/>
          <w:lang w:eastAsia="en-US"/>
        </w:rPr>
        <w:t xml:space="preserve">1.13. dėl darbuotojų atostogų, ligos ar kitų nenumatytų atvejų atsiradus lėšų sutaupymui – priimti papildomus </w:t>
      </w:r>
      <w:r w:rsidR="00D3634F" w:rsidRPr="00310766">
        <w:rPr>
          <w:rFonts w:ascii="Times New Roman" w:hAnsi="Times New Roman"/>
          <w:szCs w:val="24"/>
          <w:lang w:eastAsia="en-US"/>
        </w:rPr>
        <w:t>darbuotojus, neviršijant 2.1 punkte nurodytos sumos.</w:t>
      </w:r>
    </w:p>
    <w:p w14:paraId="31736A1D" w14:textId="77777777" w:rsidR="00D175A7" w:rsidRPr="00310766" w:rsidRDefault="00D175A7" w:rsidP="00D175A7">
      <w:pPr>
        <w:ind w:firstLine="186"/>
        <w:jc w:val="both"/>
        <w:rPr>
          <w:rFonts w:ascii="Times New Roman" w:hAnsi="Times New Roman"/>
          <w:szCs w:val="24"/>
          <w:lang w:eastAsia="en-US"/>
        </w:rPr>
      </w:pPr>
    </w:p>
    <w:p w14:paraId="33BAB9C5" w14:textId="0E287A5B" w:rsidR="00D175A7" w:rsidRPr="00310766" w:rsidRDefault="00D175A7" w:rsidP="00D175A7">
      <w:pPr>
        <w:ind w:firstLine="186"/>
        <w:jc w:val="both"/>
        <w:rPr>
          <w:rFonts w:ascii="Times New Roman" w:hAnsi="Times New Roman"/>
          <w:b/>
          <w:szCs w:val="24"/>
          <w:lang w:eastAsia="en-US"/>
        </w:rPr>
      </w:pPr>
      <w:r w:rsidRPr="00310766">
        <w:rPr>
          <w:rFonts w:ascii="Times New Roman" w:hAnsi="Times New Roman"/>
          <w:b/>
          <w:szCs w:val="24"/>
          <w:lang w:eastAsia="en-US"/>
        </w:rPr>
        <w:t>2. Savivaldybė</w:t>
      </w:r>
      <w:r w:rsidR="000619C5" w:rsidRPr="00310766">
        <w:rPr>
          <w:rFonts w:ascii="Times New Roman" w:hAnsi="Times New Roman"/>
          <w:b/>
          <w:szCs w:val="24"/>
          <w:lang w:eastAsia="en-US"/>
        </w:rPr>
        <w:t>s administracija</w:t>
      </w:r>
      <w:r w:rsidRPr="00310766">
        <w:rPr>
          <w:rFonts w:ascii="Times New Roman" w:hAnsi="Times New Roman"/>
          <w:b/>
          <w:szCs w:val="24"/>
          <w:lang w:eastAsia="en-US"/>
        </w:rPr>
        <w:t xml:space="preserve"> įsipareigoja:</w:t>
      </w:r>
    </w:p>
    <w:p w14:paraId="1D758F3D" w14:textId="77777777" w:rsidR="00D175A7" w:rsidRPr="00310766" w:rsidRDefault="00D175A7" w:rsidP="00D175A7">
      <w:pPr>
        <w:ind w:firstLine="186"/>
        <w:jc w:val="both"/>
        <w:rPr>
          <w:rFonts w:ascii="Times New Roman" w:hAnsi="Times New Roman"/>
          <w:b/>
          <w:szCs w:val="24"/>
          <w:lang w:eastAsia="en-US"/>
        </w:rPr>
      </w:pPr>
    </w:p>
    <w:p w14:paraId="4204D460" w14:textId="29BEBFFD" w:rsidR="00D175A7" w:rsidRPr="00310766" w:rsidRDefault="00D175A7" w:rsidP="00D175A7">
      <w:pPr>
        <w:ind w:firstLine="372"/>
        <w:jc w:val="both"/>
        <w:rPr>
          <w:rFonts w:ascii="Times New Roman" w:hAnsi="Times New Roman"/>
          <w:szCs w:val="24"/>
          <w:lang w:eastAsia="en-US"/>
        </w:rPr>
      </w:pPr>
      <w:r w:rsidRPr="00310766">
        <w:rPr>
          <w:rFonts w:ascii="Times New Roman" w:hAnsi="Times New Roman"/>
          <w:szCs w:val="24"/>
          <w:lang w:eastAsia="en-US"/>
        </w:rPr>
        <w:t>2.1. Program</w:t>
      </w:r>
      <w:r w:rsidR="0093722D" w:rsidRPr="00310766">
        <w:rPr>
          <w:rFonts w:ascii="Times New Roman" w:hAnsi="Times New Roman"/>
          <w:szCs w:val="24"/>
          <w:lang w:eastAsia="en-US"/>
        </w:rPr>
        <w:t>ai</w:t>
      </w:r>
      <w:r w:rsidRPr="00310766">
        <w:rPr>
          <w:rFonts w:ascii="Times New Roman" w:hAnsi="Times New Roman"/>
          <w:szCs w:val="24"/>
          <w:lang w:eastAsia="en-US"/>
        </w:rPr>
        <w:t xml:space="preserve"> įgyvendin</w:t>
      </w:r>
      <w:r w:rsidR="0093722D" w:rsidRPr="00310766">
        <w:rPr>
          <w:rFonts w:ascii="Times New Roman" w:hAnsi="Times New Roman"/>
          <w:szCs w:val="24"/>
          <w:lang w:eastAsia="en-US"/>
        </w:rPr>
        <w:t>t</w:t>
      </w:r>
      <w:r w:rsidRPr="00310766">
        <w:rPr>
          <w:rFonts w:ascii="Times New Roman" w:hAnsi="Times New Roman"/>
          <w:szCs w:val="24"/>
          <w:lang w:eastAsia="en-US"/>
        </w:rPr>
        <w:t xml:space="preserve">i skirti.......... Eur sumą pagal </w:t>
      </w:r>
      <w:r w:rsidR="0093722D" w:rsidRPr="00310766">
        <w:rPr>
          <w:rFonts w:ascii="Times New Roman" w:hAnsi="Times New Roman"/>
          <w:szCs w:val="24"/>
          <w:lang w:eastAsia="en-US"/>
        </w:rPr>
        <w:t>U</w:t>
      </w:r>
      <w:r w:rsidRPr="00310766">
        <w:rPr>
          <w:rFonts w:ascii="Times New Roman" w:hAnsi="Times New Roman"/>
          <w:szCs w:val="24"/>
          <w:lang w:eastAsia="en-US"/>
        </w:rPr>
        <w:t xml:space="preserve">žimtumo didinimo programos vykdymo 20__ m. paraišką, įskaitant darbuotojo mėnesio darbo užmokestį, piniginę kompensaciją už nepanaudotas atostogas, darbdaviui kompensuojamą mėnesio ir nuo kompensacijos už nepanaudotas atostogas apskaičiuotą socialinio draudimo, ilgalaikio darbo išmokų ir garantinio fondo įmokų sumą, kitas privalomas su darbo teisiniais santykiais susijusias išmokas ir kitus teisės aktų nustatyta tvarka privalomus mokėti mokesčius. </w:t>
      </w:r>
    </w:p>
    <w:p w14:paraId="3F52B0BE" w14:textId="56001B5F" w:rsidR="00D175A7" w:rsidRPr="00310766" w:rsidRDefault="00D175A7" w:rsidP="00D175A7">
      <w:pPr>
        <w:ind w:firstLine="186"/>
        <w:jc w:val="both"/>
        <w:rPr>
          <w:rFonts w:ascii="Times New Roman" w:hAnsi="Times New Roman"/>
          <w:szCs w:val="24"/>
          <w:lang w:eastAsia="en-US"/>
        </w:rPr>
      </w:pPr>
      <w:r w:rsidRPr="00310766">
        <w:rPr>
          <w:rFonts w:ascii="Times New Roman" w:hAnsi="Times New Roman"/>
          <w:szCs w:val="24"/>
          <w:lang w:eastAsia="en-US"/>
        </w:rPr>
        <w:t xml:space="preserve">2.2. </w:t>
      </w:r>
      <w:r w:rsidR="0093722D" w:rsidRPr="00310766">
        <w:rPr>
          <w:rFonts w:ascii="Times New Roman" w:hAnsi="Times New Roman"/>
          <w:szCs w:val="24"/>
          <w:lang w:eastAsia="en-US"/>
        </w:rPr>
        <w:t>P</w:t>
      </w:r>
      <w:r w:rsidRPr="00310766">
        <w:rPr>
          <w:rFonts w:ascii="Times New Roman" w:hAnsi="Times New Roman"/>
          <w:szCs w:val="24"/>
          <w:lang w:eastAsia="en-US"/>
        </w:rPr>
        <w:t xml:space="preserve">ateikti per 5 darbo dienas numatytiems </w:t>
      </w:r>
      <w:r w:rsidR="0093722D" w:rsidRPr="00310766">
        <w:rPr>
          <w:rFonts w:ascii="Times New Roman" w:hAnsi="Times New Roman"/>
          <w:szCs w:val="24"/>
          <w:lang w:eastAsia="en-US"/>
        </w:rPr>
        <w:t>U</w:t>
      </w:r>
      <w:r w:rsidRPr="00310766">
        <w:rPr>
          <w:rFonts w:ascii="Times New Roman" w:hAnsi="Times New Roman"/>
          <w:szCs w:val="24"/>
          <w:lang w:eastAsia="en-US"/>
        </w:rPr>
        <w:t>žimtumo didinimo programos darbams dirbti kitus asmenis, jeigu šiuos darbu dirbantys asmenys savo arba darbdavio iniciatyva nutraukia darbo sutartį užimtumo didinimo programos darbams dirbti</w:t>
      </w:r>
      <w:r w:rsidR="0093722D" w:rsidRPr="00310766">
        <w:rPr>
          <w:rFonts w:ascii="Times New Roman" w:hAnsi="Times New Roman"/>
          <w:szCs w:val="24"/>
          <w:lang w:eastAsia="en-US"/>
        </w:rPr>
        <w:t>.</w:t>
      </w:r>
    </w:p>
    <w:p w14:paraId="62533BBE" w14:textId="3B55BB8B" w:rsidR="00D175A7" w:rsidRPr="00310766" w:rsidRDefault="00D175A7" w:rsidP="00D175A7">
      <w:pPr>
        <w:ind w:firstLine="186"/>
        <w:jc w:val="both"/>
        <w:rPr>
          <w:rFonts w:ascii="Times New Roman" w:hAnsi="Times New Roman"/>
          <w:szCs w:val="24"/>
          <w:lang w:eastAsia="en-US"/>
        </w:rPr>
      </w:pPr>
      <w:r w:rsidRPr="00310766">
        <w:rPr>
          <w:rFonts w:ascii="Times New Roman" w:hAnsi="Times New Roman"/>
          <w:szCs w:val="24"/>
          <w:lang w:eastAsia="en-US"/>
        </w:rPr>
        <w:t xml:space="preserve">2.3. </w:t>
      </w:r>
      <w:r w:rsidR="0093722D" w:rsidRPr="00310766">
        <w:rPr>
          <w:rFonts w:ascii="Times New Roman" w:hAnsi="Times New Roman"/>
          <w:szCs w:val="24"/>
          <w:lang w:eastAsia="en-US"/>
        </w:rPr>
        <w:t>T</w:t>
      </w:r>
      <w:r w:rsidRPr="00310766">
        <w:rPr>
          <w:rFonts w:ascii="Times New Roman" w:hAnsi="Times New Roman"/>
          <w:szCs w:val="24"/>
          <w:lang w:eastAsia="en-US"/>
        </w:rPr>
        <w:t xml:space="preserve">ikrinti, kaip darbdavys naudoja skirtas lėšas ir įgyvendina </w:t>
      </w:r>
      <w:r w:rsidR="0093722D" w:rsidRPr="00310766">
        <w:rPr>
          <w:rFonts w:ascii="Times New Roman" w:hAnsi="Times New Roman"/>
          <w:szCs w:val="24"/>
          <w:lang w:eastAsia="en-US"/>
        </w:rPr>
        <w:t>p</w:t>
      </w:r>
      <w:r w:rsidRPr="00310766">
        <w:rPr>
          <w:rFonts w:ascii="Times New Roman" w:hAnsi="Times New Roman"/>
          <w:szCs w:val="24"/>
          <w:lang w:eastAsia="en-US"/>
        </w:rPr>
        <w:t>rogramą.</w:t>
      </w:r>
    </w:p>
    <w:p w14:paraId="2E27D63F" w14:textId="77777777" w:rsidR="00D175A7" w:rsidRPr="00310766" w:rsidRDefault="00D175A7" w:rsidP="00D175A7">
      <w:pPr>
        <w:ind w:firstLine="62"/>
        <w:jc w:val="both"/>
        <w:rPr>
          <w:rFonts w:ascii="Times New Roman" w:hAnsi="Times New Roman"/>
          <w:szCs w:val="24"/>
          <w:lang w:eastAsia="en-US"/>
        </w:rPr>
      </w:pPr>
    </w:p>
    <w:p w14:paraId="4952E9C8" w14:textId="77777777" w:rsidR="00D175A7" w:rsidRPr="00310766" w:rsidRDefault="00D175A7" w:rsidP="00D175A7">
      <w:pPr>
        <w:jc w:val="center"/>
        <w:rPr>
          <w:rFonts w:ascii="Times New Roman" w:hAnsi="Times New Roman"/>
          <w:b/>
          <w:szCs w:val="24"/>
          <w:lang w:eastAsia="en-US"/>
        </w:rPr>
      </w:pPr>
      <w:r w:rsidRPr="00310766">
        <w:rPr>
          <w:rFonts w:ascii="Times New Roman" w:hAnsi="Times New Roman"/>
          <w:b/>
          <w:szCs w:val="24"/>
          <w:lang w:eastAsia="en-US"/>
        </w:rPr>
        <w:t>III SKYRIUS</w:t>
      </w:r>
    </w:p>
    <w:p w14:paraId="0CDF6EA8" w14:textId="77777777" w:rsidR="00D175A7" w:rsidRPr="00310766" w:rsidRDefault="00D175A7" w:rsidP="00D175A7">
      <w:pPr>
        <w:ind w:firstLine="62"/>
        <w:jc w:val="center"/>
        <w:rPr>
          <w:rFonts w:ascii="Times New Roman" w:hAnsi="Times New Roman"/>
          <w:b/>
          <w:szCs w:val="24"/>
          <w:lang w:eastAsia="en-US"/>
        </w:rPr>
      </w:pPr>
      <w:r w:rsidRPr="00310766">
        <w:rPr>
          <w:rFonts w:ascii="Times New Roman" w:hAnsi="Times New Roman"/>
          <w:b/>
          <w:szCs w:val="24"/>
          <w:lang w:eastAsia="en-US"/>
        </w:rPr>
        <w:t>ŠALIŲ ATSAKOMYBĖ IR SUTARTIES NUTRAUKIMAS</w:t>
      </w:r>
    </w:p>
    <w:p w14:paraId="72A4E411" w14:textId="77777777" w:rsidR="00D175A7" w:rsidRPr="00310766" w:rsidRDefault="00D175A7" w:rsidP="00D175A7">
      <w:pPr>
        <w:rPr>
          <w:rFonts w:ascii="Times New Roman" w:hAnsi="Times New Roman"/>
          <w:szCs w:val="24"/>
          <w:lang w:eastAsia="en-US"/>
        </w:rPr>
      </w:pPr>
    </w:p>
    <w:p w14:paraId="3ACE537E" w14:textId="6308A640" w:rsidR="00D175A7" w:rsidRPr="00310766" w:rsidRDefault="00D175A7" w:rsidP="00D175A7">
      <w:pPr>
        <w:ind w:firstLine="142"/>
        <w:jc w:val="both"/>
        <w:rPr>
          <w:rFonts w:ascii="Times New Roman" w:hAnsi="Times New Roman"/>
          <w:szCs w:val="24"/>
          <w:lang w:eastAsia="en-US"/>
        </w:rPr>
      </w:pPr>
      <w:r w:rsidRPr="00310766">
        <w:rPr>
          <w:rFonts w:ascii="Times New Roman" w:hAnsi="Times New Roman"/>
          <w:szCs w:val="24"/>
          <w:lang w:eastAsia="en-US"/>
        </w:rPr>
        <w:t>3. Savivaldybė</w:t>
      </w:r>
      <w:r w:rsidR="00E759EA" w:rsidRPr="00310766">
        <w:rPr>
          <w:rFonts w:ascii="Times New Roman" w:hAnsi="Times New Roman"/>
          <w:szCs w:val="24"/>
          <w:lang w:eastAsia="en-US"/>
        </w:rPr>
        <w:t>s administracija</w:t>
      </w:r>
      <w:r w:rsidRPr="00310766">
        <w:rPr>
          <w:rFonts w:ascii="Times New Roman" w:hAnsi="Times New Roman"/>
          <w:szCs w:val="24"/>
          <w:lang w:eastAsia="en-US"/>
        </w:rPr>
        <w:t xml:space="preserve"> gali nutraukti šią </w:t>
      </w:r>
      <w:r w:rsidR="00E759EA" w:rsidRPr="00310766">
        <w:rPr>
          <w:rFonts w:ascii="Times New Roman" w:hAnsi="Times New Roman"/>
          <w:szCs w:val="24"/>
          <w:lang w:eastAsia="en-US"/>
        </w:rPr>
        <w:t>s</w:t>
      </w:r>
      <w:r w:rsidRPr="00310766">
        <w:rPr>
          <w:rFonts w:ascii="Times New Roman" w:hAnsi="Times New Roman"/>
          <w:szCs w:val="24"/>
          <w:lang w:eastAsia="en-US"/>
        </w:rPr>
        <w:t>utartį, įspėjusi darbdavį prieš 10 dienų, kai:</w:t>
      </w:r>
    </w:p>
    <w:p w14:paraId="1865D13B" w14:textId="5DDECE86" w:rsidR="00D175A7" w:rsidRPr="00310766" w:rsidRDefault="00D175A7" w:rsidP="00D175A7">
      <w:pPr>
        <w:ind w:right="-1" w:firstLine="142"/>
        <w:jc w:val="both"/>
        <w:rPr>
          <w:rFonts w:ascii="Times New Roman" w:hAnsi="Times New Roman"/>
          <w:szCs w:val="24"/>
          <w:lang w:eastAsia="en-US"/>
        </w:rPr>
      </w:pPr>
      <w:r w:rsidRPr="00310766">
        <w:rPr>
          <w:rFonts w:ascii="Times New Roman" w:hAnsi="Times New Roman"/>
          <w:szCs w:val="24"/>
          <w:lang w:eastAsia="en-US"/>
        </w:rPr>
        <w:t xml:space="preserve">3.1. nustatoma, kad darbdavys nevykdo šioje </w:t>
      </w:r>
      <w:r w:rsidR="00E759EA" w:rsidRPr="00310766">
        <w:rPr>
          <w:rFonts w:ascii="Times New Roman" w:hAnsi="Times New Roman"/>
          <w:szCs w:val="24"/>
          <w:lang w:eastAsia="en-US"/>
        </w:rPr>
        <w:t>s</w:t>
      </w:r>
      <w:r w:rsidRPr="00310766">
        <w:rPr>
          <w:rFonts w:ascii="Times New Roman" w:hAnsi="Times New Roman"/>
          <w:szCs w:val="24"/>
          <w:lang w:eastAsia="en-US"/>
        </w:rPr>
        <w:t>utartyje nustatytų sąlygų;</w:t>
      </w:r>
    </w:p>
    <w:p w14:paraId="151890B7" w14:textId="77777777" w:rsidR="00D175A7" w:rsidRPr="00310766" w:rsidRDefault="00D175A7" w:rsidP="00D175A7">
      <w:pPr>
        <w:ind w:firstLine="142"/>
        <w:jc w:val="both"/>
        <w:rPr>
          <w:rFonts w:ascii="Times New Roman" w:hAnsi="Times New Roman"/>
          <w:szCs w:val="24"/>
          <w:lang w:eastAsia="en-US"/>
        </w:rPr>
      </w:pPr>
      <w:r w:rsidRPr="00310766">
        <w:rPr>
          <w:rFonts w:ascii="Times New Roman" w:hAnsi="Times New Roman"/>
          <w:szCs w:val="24"/>
          <w:lang w:eastAsia="en-US"/>
        </w:rPr>
        <w:t>3.2. darbdavys nutraukia su laikinus darbus dirbančiu asmeniu darbo sutartį jai nepasibaigus.</w:t>
      </w:r>
    </w:p>
    <w:p w14:paraId="6A746C82" w14:textId="53D39819" w:rsidR="00D175A7" w:rsidRPr="00310766" w:rsidRDefault="00D175A7" w:rsidP="00D175A7">
      <w:pPr>
        <w:ind w:firstLine="142"/>
        <w:jc w:val="both"/>
        <w:rPr>
          <w:rFonts w:ascii="Times New Roman" w:hAnsi="Times New Roman"/>
          <w:szCs w:val="24"/>
          <w:lang w:eastAsia="en-US"/>
        </w:rPr>
      </w:pPr>
      <w:r w:rsidRPr="00310766">
        <w:rPr>
          <w:rFonts w:ascii="Times New Roman" w:hAnsi="Times New Roman"/>
          <w:szCs w:val="24"/>
          <w:lang w:eastAsia="en-US"/>
        </w:rPr>
        <w:t xml:space="preserve">4. Darbdavys gali nutraukti šią </w:t>
      </w:r>
      <w:r w:rsidR="00E759EA" w:rsidRPr="00310766">
        <w:rPr>
          <w:rFonts w:ascii="Times New Roman" w:hAnsi="Times New Roman"/>
          <w:szCs w:val="24"/>
          <w:lang w:eastAsia="en-US"/>
        </w:rPr>
        <w:t>s</w:t>
      </w:r>
      <w:r w:rsidRPr="00310766">
        <w:rPr>
          <w:rFonts w:ascii="Times New Roman" w:hAnsi="Times New Roman"/>
          <w:szCs w:val="24"/>
          <w:lang w:eastAsia="en-US"/>
        </w:rPr>
        <w:t xml:space="preserve">utartį, kai </w:t>
      </w:r>
      <w:r w:rsidR="00E759EA" w:rsidRPr="00310766">
        <w:rPr>
          <w:rFonts w:ascii="Times New Roman" w:hAnsi="Times New Roman"/>
          <w:szCs w:val="24"/>
          <w:lang w:eastAsia="en-US"/>
        </w:rPr>
        <w:t>s</w:t>
      </w:r>
      <w:r w:rsidRPr="00310766">
        <w:rPr>
          <w:rFonts w:ascii="Times New Roman" w:hAnsi="Times New Roman"/>
          <w:szCs w:val="24"/>
          <w:lang w:eastAsia="en-US"/>
        </w:rPr>
        <w:t xml:space="preserve">avivaldybė nesilaiko šioje </w:t>
      </w:r>
      <w:r w:rsidR="00E759EA" w:rsidRPr="00310766">
        <w:rPr>
          <w:rFonts w:ascii="Times New Roman" w:hAnsi="Times New Roman"/>
          <w:szCs w:val="24"/>
          <w:lang w:eastAsia="en-US"/>
        </w:rPr>
        <w:t>s</w:t>
      </w:r>
      <w:r w:rsidRPr="00310766">
        <w:rPr>
          <w:rFonts w:ascii="Times New Roman" w:hAnsi="Times New Roman"/>
          <w:szCs w:val="24"/>
          <w:lang w:eastAsia="en-US"/>
        </w:rPr>
        <w:t xml:space="preserve">utartyje numatytų sąlygų, įspėjęs </w:t>
      </w:r>
      <w:r w:rsidR="00E759EA" w:rsidRPr="00310766">
        <w:rPr>
          <w:rFonts w:ascii="Times New Roman" w:hAnsi="Times New Roman"/>
          <w:szCs w:val="24"/>
          <w:lang w:eastAsia="en-US"/>
        </w:rPr>
        <w:t>s</w:t>
      </w:r>
      <w:r w:rsidRPr="00310766">
        <w:rPr>
          <w:rFonts w:ascii="Times New Roman" w:hAnsi="Times New Roman"/>
          <w:szCs w:val="24"/>
          <w:lang w:eastAsia="en-US"/>
        </w:rPr>
        <w:t>avivaldyb</w:t>
      </w:r>
      <w:r w:rsidR="00E759EA" w:rsidRPr="00310766">
        <w:rPr>
          <w:rFonts w:ascii="Times New Roman" w:hAnsi="Times New Roman"/>
          <w:szCs w:val="24"/>
          <w:lang w:eastAsia="en-US"/>
        </w:rPr>
        <w:t>ės administraciją</w:t>
      </w:r>
      <w:r w:rsidRPr="00310766">
        <w:rPr>
          <w:rFonts w:ascii="Times New Roman" w:hAnsi="Times New Roman"/>
          <w:szCs w:val="24"/>
          <w:lang w:eastAsia="en-US"/>
        </w:rPr>
        <w:t xml:space="preserve"> prieš 10 dienų. </w:t>
      </w:r>
    </w:p>
    <w:p w14:paraId="0F73A1A1" w14:textId="777EE12D" w:rsidR="00D175A7" w:rsidRPr="00310766" w:rsidRDefault="00D175A7" w:rsidP="00D175A7">
      <w:pPr>
        <w:ind w:firstLine="142"/>
        <w:jc w:val="both"/>
        <w:rPr>
          <w:rFonts w:ascii="Times New Roman" w:hAnsi="Times New Roman"/>
          <w:szCs w:val="24"/>
          <w:lang w:eastAsia="en-US"/>
        </w:rPr>
      </w:pPr>
      <w:r w:rsidRPr="00310766">
        <w:rPr>
          <w:rFonts w:ascii="Times New Roman" w:hAnsi="Times New Roman"/>
          <w:szCs w:val="24"/>
          <w:lang w:eastAsia="en-US"/>
        </w:rPr>
        <w:t xml:space="preserve">5. Už </w:t>
      </w:r>
      <w:r w:rsidR="00E759EA" w:rsidRPr="00310766">
        <w:rPr>
          <w:rFonts w:ascii="Times New Roman" w:hAnsi="Times New Roman"/>
          <w:szCs w:val="24"/>
          <w:lang w:eastAsia="en-US"/>
        </w:rPr>
        <w:t>s</w:t>
      </w:r>
      <w:r w:rsidRPr="00310766">
        <w:rPr>
          <w:rFonts w:ascii="Times New Roman" w:hAnsi="Times New Roman"/>
          <w:szCs w:val="24"/>
          <w:lang w:eastAsia="en-US"/>
        </w:rPr>
        <w:t>avivaldybei pateiktų įdarbintų darbo biržos siųstų asmenų su darbo laiko apskaita ir apmokėjimu susijusių dokumentų teisingumą atsako darbdavys.</w:t>
      </w:r>
    </w:p>
    <w:p w14:paraId="620C4E44" w14:textId="59918357" w:rsidR="00D175A7" w:rsidRPr="00310766" w:rsidRDefault="00D175A7" w:rsidP="00D175A7">
      <w:pPr>
        <w:ind w:firstLine="142"/>
        <w:jc w:val="both"/>
        <w:rPr>
          <w:rFonts w:ascii="Times New Roman" w:hAnsi="Times New Roman"/>
          <w:szCs w:val="24"/>
          <w:lang w:eastAsia="en-US"/>
        </w:rPr>
      </w:pPr>
      <w:r w:rsidRPr="00310766">
        <w:rPr>
          <w:rFonts w:ascii="Times New Roman" w:hAnsi="Times New Roman"/>
          <w:szCs w:val="24"/>
          <w:lang w:eastAsia="en-US"/>
        </w:rPr>
        <w:t xml:space="preserve">6. Šalys už šioje </w:t>
      </w:r>
      <w:r w:rsidR="00647A6A" w:rsidRPr="00310766">
        <w:rPr>
          <w:rFonts w:ascii="Times New Roman" w:hAnsi="Times New Roman"/>
          <w:szCs w:val="24"/>
          <w:lang w:eastAsia="en-US"/>
        </w:rPr>
        <w:t>s</w:t>
      </w:r>
      <w:r w:rsidRPr="00310766">
        <w:rPr>
          <w:rFonts w:ascii="Times New Roman" w:hAnsi="Times New Roman"/>
          <w:szCs w:val="24"/>
          <w:lang w:eastAsia="en-US"/>
        </w:rPr>
        <w:t>utartyje nurodytų įsipareigojimų nevykdymą atsako įstatymų ir kitų teisės aktų nustatyta tvarka.</w:t>
      </w:r>
    </w:p>
    <w:p w14:paraId="0D236A10" w14:textId="77777777" w:rsidR="00D175A7" w:rsidRPr="00310766" w:rsidRDefault="00D175A7" w:rsidP="00D175A7">
      <w:pPr>
        <w:rPr>
          <w:rFonts w:ascii="Times New Roman" w:hAnsi="Times New Roman"/>
          <w:sz w:val="8"/>
          <w:szCs w:val="8"/>
          <w:lang w:eastAsia="en-US"/>
        </w:rPr>
      </w:pPr>
    </w:p>
    <w:p w14:paraId="22A895BF" w14:textId="77777777" w:rsidR="00D175A7" w:rsidRPr="00310766" w:rsidRDefault="00D175A7" w:rsidP="00D175A7">
      <w:pPr>
        <w:ind w:right="-1" w:firstLine="720"/>
        <w:jc w:val="center"/>
        <w:rPr>
          <w:rFonts w:ascii="Times New Roman" w:hAnsi="Times New Roman"/>
          <w:b/>
          <w:bCs/>
          <w:caps/>
          <w:szCs w:val="24"/>
          <w:lang w:eastAsia="en-US"/>
        </w:rPr>
      </w:pPr>
      <w:r w:rsidRPr="00310766">
        <w:rPr>
          <w:rFonts w:ascii="Times New Roman" w:hAnsi="Times New Roman"/>
          <w:b/>
          <w:bCs/>
          <w:caps/>
          <w:szCs w:val="24"/>
          <w:lang w:eastAsia="en-US"/>
        </w:rPr>
        <w:t xml:space="preserve">IV </w:t>
      </w:r>
      <w:r w:rsidRPr="00310766">
        <w:rPr>
          <w:rFonts w:ascii="Times New Roman" w:hAnsi="Times New Roman"/>
          <w:b/>
          <w:szCs w:val="24"/>
          <w:lang w:eastAsia="en-US"/>
        </w:rPr>
        <w:t>SKYRIUS</w:t>
      </w:r>
      <w:r w:rsidRPr="00310766">
        <w:rPr>
          <w:rFonts w:ascii="Times New Roman" w:hAnsi="Times New Roman"/>
          <w:b/>
          <w:bCs/>
          <w:caps/>
          <w:szCs w:val="24"/>
          <w:lang w:eastAsia="en-US"/>
        </w:rPr>
        <w:t xml:space="preserve"> </w:t>
      </w:r>
    </w:p>
    <w:p w14:paraId="38858120" w14:textId="77777777" w:rsidR="00D175A7" w:rsidRPr="00310766" w:rsidRDefault="00D175A7" w:rsidP="00D175A7">
      <w:pPr>
        <w:ind w:right="-1" w:firstLine="720"/>
        <w:jc w:val="center"/>
        <w:rPr>
          <w:rFonts w:ascii="Times New Roman" w:hAnsi="Times New Roman"/>
          <w:b/>
          <w:bCs/>
          <w:caps/>
          <w:szCs w:val="24"/>
          <w:lang w:eastAsia="en-US"/>
        </w:rPr>
      </w:pPr>
      <w:r w:rsidRPr="00310766">
        <w:rPr>
          <w:rFonts w:ascii="Times New Roman" w:hAnsi="Times New Roman"/>
          <w:b/>
          <w:bCs/>
          <w:caps/>
          <w:szCs w:val="24"/>
          <w:lang w:eastAsia="en-US"/>
        </w:rPr>
        <w:t>Baigiamosios nuostatos</w:t>
      </w:r>
    </w:p>
    <w:p w14:paraId="74B78010" w14:textId="77777777" w:rsidR="00D175A7" w:rsidRPr="00310766" w:rsidRDefault="00D175A7" w:rsidP="00D175A7">
      <w:pPr>
        <w:ind w:right="-1" w:firstLine="720"/>
        <w:jc w:val="center"/>
        <w:rPr>
          <w:rFonts w:ascii="Times New Roman" w:hAnsi="Times New Roman"/>
          <w:szCs w:val="24"/>
          <w:lang w:eastAsia="en-US"/>
        </w:rPr>
      </w:pPr>
    </w:p>
    <w:p w14:paraId="3EB8E50B" w14:textId="77777777" w:rsidR="00D175A7" w:rsidRPr="00310766" w:rsidRDefault="00D175A7" w:rsidP="00D175A7">
      <w:pPr>
        <w:rPr>
          <w:rFonts w:ascii="Times New Roman" w:hAnsi="Times New Roman"/>
          <w:sz w:val="8"/>
          <w:szCs w:val="8"/>
          <w:lang w:eastAsia="en-US"/>
        </w:rPr>
      </w:pPr>
    </w:p>
    <w:p w14:paraId="56379AF4" w14:textId="6D93B663" w:rsidR="00D175A7" w:rsidRPr="00310766" w:rsidRDefault="00D175A7" w:rsidP="00D175A7">
      <w:pPr>
        <w:ind w:firstLine="186"/>
        <w:jc w:val="both"/>
        <w:rPr>
          <w:rFonts w:ascii="Times New Roman" w:hAnsi="Times New Roman"/>
          <w:szCs w:val="24"/>
          <w:lang w:eastAsia="en-US"/>
        </w:rPr>
      </w:pPr>
      <w:r w:rsidRPr="00310766">
        <w:rPr>
          <w:rFonts w:ascii="Times New Roman" w:hAnsi="Times New Roman"/>
          <w:szCs w:val="24"/>
          <w:lang w:eastAsia="en-US"/>
        </w:rPr>
        <w:t xml:space="preserve">7. Ši </w:t>
      </w:r>
      <w:r w:rsidR="00E47263" w:rsidRPr="00310766">
        <w:rPr>
          <w:rFonts w:ascii="Times New Roman" w:hAnsi="Times New Roman"/>
          <w:szCs w:val="24"/>
          <w:lang w:eastAsia="en-US"/>
        </w:rPr>
        <w:t>s</w:t>
      </w:r>
      <w:r w:rsidRPr="00310766">
        <w:rPr>
          <w:rFonts w:ascii="Times New Roman" w:hAnsi="Times New Roman"/>
          <w:szCs w:val="24"/>
          <w:lang w:eastAsia="en-US"/>
        </w:rPr>
        <w:t xml:space="preserve">utartis gali būti nutraukta, pakeista bei papildyta </w:t>
      </w:r>
      <w:r w:rsidR="00E47263" w:rsidRPr="00310766">
        <w:rPr>
          <w:rFonts w:ascii="Times New Roman" w:hAnsi="Times New Roman"/>
          <w:szCs w:val="24"/>
          <w:lang w:eastAsia="en-US"/>
        </w:rPr>
        <w:t>š</w:t>
      </w:r>
      <w:r w:rsidRPr="00310766">
        <w:rPr>
          <w:rFonts w:ascii="Times New Roman" w:hAnsi="Times New Roman"/>
          <w:szCs w:val="24"/>
          <w:lang w:eastAsia="en-US"/>
        </w:rPr>
        <w:t xml:space="preserve">alių raštišku susitarimu. Visi šios </w:t>
      </w:r>
      <w:r w:rsidR="00E47263" w:rsidRPr="00310766">
        <w:rPr>
          <w:rFonts w:ascii="Times New Roman" w:hAnsi="Times New Roman"/>
          <w:szCs w:val="24"/>
          <w:lang w:eastAsia="en-US"/>
        </w:rPr>
        <w:t>s</w:t>
      </w:r>
      <w:r w:rsidRPr="00310766">
        <w:rPr>
          <w:rFonts w:ascii="Times New Roman" w:hAnsi="Times New Roman"/>
          <w:szCs w:val="24"/>
          <w:lang w:eastAsia="en-US"/>
        </w:rPr>
        <w:t xml:space="preserve">utarties papildymai ir pakeitimai yra neatskiriamos šios </w:t>
      </w:r>
      <w:r w:rsidR="00E47263" w:rsidRPr="00310766">
        <w:rPr>
          <w:rFonts w:ascii="Times New Roman" w:hAnsi="Times New Roman"/>
          <w:szCs w:val="24"/>
          <w:lang w:eastAsia="en-US"/>
        </w:rPr>
        <w:t>s</w:t>
      </w:r>
      <w:r w:rsidRPr="00310766">
        <w:rPr>
          <w:rFonts w:ascii="Times New Roman" w:hAnsi="Times New Roman"/>
          <w:szCs w:val="24"/>
          <w:lang w:eastAsia="en-US"/>
        </w:rPr>
        <w:t>utarties dalys.</w:t>
      </w:r>
    </w:p>
    <w:p w14:paraId="2E40792E" w14:textId="747FFC0F" w:rsidR="00D175A7" w:rsidRPr="00310766" w:rsidRDefault="00D175A7" w:rsidP="00D175A7">
      <w:pPr>
        <w:ind w:firstLine="186"/>
        <w:jc w:val="both"/>
        <w:rPr>
          <w:rFonts w:ascii="Times New Roman" w:hAnsi="Times New Roman"/>
          <w:szCs w:val="24"/>
          <w:lang w:eastAsia="en-US"/>
        </w:rPr>
      </w:pPr>
      <w:r w:rsidRPr="00310766">
        <w:rPr>
          <w:rFonts w:ascii="Times New Roman" w:hAnsi="Times New Roman"/>
          <w:szCs w:val="24"/>
          <w:lang w:eastAsia="en-US"/>
        </w:rPr>
        <w:t xml:space="preserve">8. Ši </w:t>
      </w:r>
      <w:r w:rsidR="00E47263" w:rsidRPr="00310766">
        <w:rPr>
          <w:rFonts w:ascii="Times New Roman" w:hAnsi="Times New Roman"/>
          <w:szCs w:val="24"/>
          <w:lang w:eastAsia="en-US"/>
        </w:rPr>
        <w:t>s</w:t>
      </w:r>
      <w:r w:rsidRPr="00310766">
        <w:rPr>
          <w:rFonts w:ascii="Times New Roman" w:hAnsi="Times New Roman"/>
          <w:szCs w:val="24"/>
          <w:lang w:eastAsia="en-US"/>
        </w:rPr>
        <w:t xml:space="preserve">utartis sudaryta dviem egzemplioriais – po vieną kiekvienai </w:t>
      </w:r>
      <w:r w:rsidR="00E47263" w:rsidRPr="00310766">
        <w:rPr>
          <w:rFonts w:ascii="Times New Roman" w:hAnsi="Times New Roman"/>
          <w:szCs w:val="24"/>
          <w:lang w:eastAsia="en-US"/>
        </w:rPr>
        <w:t>š</w:t>
      </w:r>
      <w:r w:rsidRPr="00310766">
        <w:rPr>
          <w:rFonts w:ascii="Times New Roman" w:hAnsi="Times New Roman"/>
          <w:szCs w:val="24"/>
          <w:lang w:eastAsia="en-US"/>
        </w:rPr>
        <w:t>aliai.</w:t>
      </w:r>
    </w:p>
    <w:p w14:paraId="7A759AD2" w14:textId="6CF5B2FF" w:rsidR="00D175A7" w:rsidRPr="00310766" w:rsidRDefault="00D175A7" w:rsidP="00D175A7">
      <w:pPr>
        <w:ind w:firstLine="186"/>
        <w:jc w:val="both"/>
        <w:rPr>
          <w:rFonts w:ascii="Times New Roman" w:hAnsi="Times New Roman"/>
          <w:szCs w:val="24"/>
          <w:lang w:eastAsia="en-US"/>
        </w:rPr>
      </w:pPr>
      <w:r w:rsidRPr="00310766">
        <w:rPr>
          <w:rFonts w:ascii="Times New Roman" w:hAnsi="Times New Roman"/>
          <w:szCs w:val="24"/>
          <w:lang w:eastAsia="en-US"/>
        </w:rPr>
        <w:t xml:space="preserve">9. Ginčai dėl šios </w:t>
      </w:r>
      <w:r w:rsidR="00E47263" w:rsidRPr="00310766">
        <w:rPr>
          <w:rFonts w:ascii="Times New Roman" w:hAnsi="Times New Roman"/>
          <w:szCs w:val="24"/>
          <w:lang w:eastAsia="en-US"/>
        </w:rPr>
        <w:t>s</w:t>
      </w:r>
      <w:r w:rsidRPr="00310766">
        <w:rPr>
          <w:rFonts w:ascii="Times New Roman" w:hAnsi="Times New Roman"/>
          <w:szCs w:val="24"/>
          <w:lang w:eastAsia="en-US"/>
        </w:rPr>
        <w:t>utarties vykdymo sprendžiami įstatymų nustatyta tvarka.</w:t>
      </w:r>
    </w:p>
    <w:p w14:paraId="0CC16493" w14:textId="28E0E20A" w:rsidR="00D175A7" w:rsidRPr="00310766" w:rsidRDefault="00D175A7" w:rsidP="00D175A7">
      <w:pPr>
        <w:ind w:firstLine="186"/>
        <w:jc w:val="both"/>
        <w:rPr>
          <w:rFonts w:ascii="Times New Roman" w:hAnsi="Times New Roman"/>
          <w:szCs w:val="24"/>
          <w:lang w:eastAsia="en-US"/>
        </w:rPr>
      </w:pPr>
      <w:r w:rsidRPr="00310766">
        <w:rPr>
          <w:rFonts w:ascii="Times New Roman" w:hAnsi="Times New Roman"/>
          <w:szCs w:val="24"/>
          <w:lang w:eastAsia="en-US"/>
        </w:rPr>
        <w:t xml:space="preserve">10. Ši </w:t>
      </w:r>
      <w:r w:rsidR="00E47263" w:rsidRPr="00310766">
        <w:rPr>
          <w:rFonts w:ascii="Times New Roman" w:hAnsi="Times New Roman"/>
          <w:szCs w:val="24"/>
          <w:lang w:eastAsia="en-US"/>
        </w:rPr>
        <w:t>s</w:t>
      </w:r>
      <w:r w:rsidRPr="00310766">
        <w:rPr>
          <w:rFonts w:ascii="Times New Roman" w:hAnsi="Times New Roman"/>
          <w:szCs w:val="24"/>
          <w:lang w:eastAsia="en-US"/>
        </w:rPr>
        <w:t>utartis įsigalioja nuo jos pasirašymo dienos.</w:t>
      </w:r>
    </w:p>
    <w:p w14:paraId="723C1FA9" w14:textId="77777777" w:rsidR="00D175A7" w:rsidRPr="00310766" w:rsidRDefault="00D175A7" w:rsidP="00D175A7">
      <w:pPr>
        <w:rPr>
          <w:rFonts w:ascii="Times New Roman" w:hAnsi="Times New Roman"/>
          <w:sz w:val="8"/>
          <w:szCs w:val="8"/>
          <w:lang w:eastAsia="en-US"/>
        </w:rPr>
      </w:pPr>
    </w:p>
    <w:p w14:paraId="07978272" w14:textId="77777777" w:rsidR="00D175A7" w:rsidRPr="00310766" w:rsidRDefault="00D175A7" w:rsidP="00D175A7">
      <w:pPr>
        <w:rPr>
          <w:rFonts w:ascii="Times New Roman" w:hAnsi="Times New Roman"/>
          <w:sz w:val="8"/>
          <w:szCs w:val="8"/>
          <w:lang w:eastAsia="en-US"/>
        </w:rPr>
      </w:pPr>
    </w:p>
    <w:p w14:paraId="5A740031" w14:textId="564C67C8" w:rsidR="00D175A7" w:rsidRPr="00310766" w:rsidRDefault="00E47263" w:rsidP="00C226D0">
      <w:pPr>
        <w:ind w:right="-1" w:firstLine="720"/>
        <w:jc w:val="center"/>
        <w:rPr>
          <w:rFonts w:ascii="Times New Roman" w:hAnsi="Times New Roman"/>
          <w:szCs w:val="24"/>
          <w:lang w:eastAsia="en-US"/>
        </w:rPr>
      </w:pPr>
      <w:r w:rsidRPr="00310766">
        <w:rPr>
          <w:rFonts w:ascii="Times New Roman" w:hAnsi="Times New Roman"/>
          <w:b/>
          <w:bCs/>
          <w:szCs w:val="24"/>
          <w:lang w:eastAsia="en-US"/>
        </w:rPr>
        <w:t>V. ŠALIŲ ADRESAI IR REKVIZITAI</w:t>
      </w:r>
    </w:p>
    <w:p w14:paraId="2F383B28" w14:textId="77777777" w:rsidR="00D175A7" w:rsidRPr="00310766" w:rsidRDefault="00D175A7" w:rsidP="00D175A7">
      <w:pPr>
        <w:rPr>
          <w:rFonts w:ascii="Times New Roman" w:hAnsi="Times New Roman"/>
          <w:sz w:val="8"/>
          <w:szCs w:val="8"/>
          <w:lang w:eastAsia="en-US"/>
        </w:rPr>
      </w:pPr>
    </w:p>
    <w:tbl>
      <w:tblPr>
        <w:tblW w:w="9781" w:type="dxa"/>
        <w:tblCellMar>
          <w:left w:w="0" w:type="dxa"/>
          <w:right w:w="0" w:type="dxa"/>
        </w:tblCellMar>
        <w:tblLook w:val="04A0" w:firstRow="1" w:lastRow="0" w:firstColumn="1" w:lastColumn="0" w:noHBand="0" w:noVBand="1"/>
      </w:tblPr>
      <w:tblGrid>
        <w:gridCol w:w="4678"/>
        <w:gridCol w:w="5103"/>
      </w:tblGrid>
      <w:tr w:rsidR="00472CD5" w:rsidRPr="00310766" w14:paraId="10A9DCAB" w14:textId="77777777" w:rsidTr="00FD70E2">
        <w:tc>
          <w:tcPr>
            <w:tcW w:w="4678" w:type="dxa"/>
            <w:tcMar>
              <w:top w:w="0" w:type="dxa"/>
              <w:left w:w="108" w:type="dxa"/>
              <w:bottom w:w="0" w:type="dxa"/>
              <w:right w:w="108" w:type="dxa"/>
            </w:tcMar>
            <w:hideMark/>
          </w:tcPr>
          <w:p w14:paraId="6A3EE12E" w14:textId="77777777" w:rsidR="00472CD5" w:rsidRPr="00310766" w:rsidRDefault="00472CD5" w:rsidP="00C226D0">
            <w:pPr>
              <w:rPr>
                <w:rFonts w:ascii="Times New Roman" w:hAnsi="Times New Roman"/>
                <w:sz w:val="8"/>
                <w:szCs w:val="8"/>
                <w:lang w:eastAsia="en-US"/>
              </w:rPr>
            </w:pPr>
          </w:p>
          <w:p w14:paraId="09518405" w14:textId="77777777" w:rsidR="00472CD5" w:rsidRPr="00310766" w:rsidRDefault="00472CD5" w:rsidP="00C226D0">
            <w:pPr>
              <w:rPr>
                <w:rFonts w:ascii="Times New Roman" w:hAnsi="Times New Roman"/>
                <w:color w:val="000000"/>
                <w:szCs w:val="24"/>
              </w:rPr>
            </w:pPr>
            <w:r w:rsidRPr="00310766">
              <w:rPr>
                <w:rFonts w:ascii="Times New Roman" w:hAnsi="Times New Roman"/>
                <w:b/>
                <w:bCs/>
                <w:szCs w:val="24"/>
                <w:lang w:eastAsia="en-US"/>
              </w:rPr>
              <w:t xml:space="preserve">Alytaus miesto savivaldybės </w:t>
            </w:r>
            <w:r w:rsidRPr="00310766">
              <w:rPr>
                <w:rFonts w:ascii="Times New Roman" w:hAnsi="Times New Roman"/>
                <w:b/>
                <w:szCs w:val="24"/>
                <w:lang w:eastAsia="en-US"/>
              </w:rPr>
              <w:t>administracija</w:t>
            </w:r>
          </w:p>
          <w:p w14:paraId="17427349" w14:textId="77777777" w:rsidR="00472CD5" w:rsidRPr="00310766" w:rsidRDefault="00472CD5" w:rsidP="00C226D0">
            <w:pPr>
              <w:rPr>
                <w:rFonts w:ascii="Times New Roman" w:hAnsi="Times New Roman"/>
                <w:color w:val="000000"/>
                <w:szCs w:val="24"/>
              </w:rPr>
            </w:pPr>
            <w:r w:rsidRPr="00310766">
              <w:rPr>
                <w:rFonts w:ascii="Times New Roman" w:hAnsi="Times New Roman"/>
                <w:color w:val="000000"/>
                <w:szCs w:val="24"/>
              </w:rPr>
              <w:t>Rotušės a. 4, LT-62054 Alytus</w:t>
            </w:r>
          </w:p>
          <w:p w14:paraId="6B4D6539" w14:textId="77777777" w:rsidR="00472CD5" w:rsidRPr="00310766" w:rsidRDefault="00472CD5" w:rsidP="00C226D0">
            <w:pPr>
              <w:rPr>
                <w:rFonts w:ascii="Times New Roman" w:hAnsi="Times New Roman"/>
                <w:szCs w:val="24"/>
                <w:lang w:eastAsia="en-US"/>
              </w:rPr>
            </w:pPr>
            <w:r w:rsidRPr="00310766">
              <w:rPr>
                <w:rFonts w:ascii="Times New Roman" w:hAnsi="Times New Roman"/>
                <w:color w:val="000000"/>
                <w:szCs w:val="24"/>
              </w:rPr>
              <w:t>Kodas 188706935</w:t>
            </w:r>
          </w:p>
          <w:p w14:paraId="13313445" w14:textId="77777777" w:rsidR="00472CD5" w:rsidRPr="00310766" w:rsidRDefault="00472CD5" w:rsidP="00C226D0">
            <w:pPr>
              <w:rPr>
                <w:rFonts w:ascii="Times New Roman" w:hAnsi="Times New Roman"/>
                <w:color w:val="000000"/>
                <w:szCs w:val="24"/>
              </w:rPr>
            </w:pPr>
            <w:r w:rsidRPr="00310766">
              <w:rPr>
                <w:rFonts w:ascii="Times New Roman" w:hAnsi="Times New Roman"/>
                <w:color w:val="000000"/>
                <w:szCs w:val="24"/>
              </w:rPr>
              <w:t>Tel.  (8 315) 55 102</w:t>
            </w:r>
          </w:p>
          <w:p w14:paraId="61AEF895" w14:textId="77777777" w:rsidR="00472CD5" w:rsidRPr="00310766" w:rsidRDefault="00472CD5" w:rsidP="00C226D0">
            <w:pPr>
              <w:rPr>
                <w:rFonts w:ascii="Times New Roman" w:hAnsi="Times New Roman"/>
                <w:color w:val="000000"/>
                <w:szCs w:val="24"/>
              </w:rPr>
            </w:pPr>
            <w:r w:rsidRPr="00310766">
              <w:rPr>
                <w:rFonts w:ascii="Times New Roman" w:hAnsi="Times New Roman"/>
                <w:color w:val="000000"/>
                <w:szCs w:val="24"/>
              </w:rPr>
              <w:t>Faksas (8 315)  55 191</w:t>
            </w:r>
          </w:p>
          <w:p w14:paraId="10834AD7" w14:textId="77777777" w:rsidR="00472CD5" w:rsidRPr="00310766" w:rsidRDefault="00472CD5" w:rsidP="00C226D0">
            <w:pPr>
              <w:rPr>
                <w:rFonts w:ascii="Times New Roman" w:hAnsi="Times New Roman"/>
                <w:szCs w:val="24"/>
                <w:lang w:eastAsia="en-US"/>
              </w:rPr>
            </w:pPr>
            <w:r w:rsidRPr="00310766">
              <w:rPr>
                <w:rFonts w:ascii="Times New Roman" w:hAnsi="Times New Roman"/>
                <w:color w:val="000000"/>
                <w:szCs w:val="24"/>
              </w:rPr>
              <w:t>El. p. alytus@alytus.lt</w:t>
            </w:r>
            <w:r w:rsidRPr="00310766">
              <w:rPr>
                <w:color w:val="000000"/>
                <w:szCs w:val="24"/>
              </w:rPr>
              <w:t xml:space="preserve">        </w:t>
            </w:r>
          </w:p>
          <w:p w14:paraId="17DAE45D" w14:textId="77777777" w:rsidR="00472CD5" w:rsidRPr="00310766" w:rsidRDefault="00472CD5" w:rsidP="00C226D0">
            <w:pPr>
              <w:rPr>
                <w:rFonts w:ascii="Times New Roman" w:hAnsi="Times New Roman"/>
                <w:szCs w:val="24"/>
                <w:lang w:eastAsia="en-US"/>
              </w:rPr>
            </w:pPr>
          </w:p>
          <w:p w14:paraId="4377777C" w14:textId="77777777" w:rsidR="00472CD5" w:rsidRPr="00310766" w:rsidRDefault="00472CD5" w:rsidP="00C226D0">
            <w:pPr>
              <w:rPr>
                <w:rFonts w:ascii="Times New Roman" w:hAnsi="Times New Roman"/>
                <w:sz w:val="20"/>
                <w:szCs w:val="24"/>
                <w:lang w:eastAsia="en-US"/>
              </w:rPr>
            </w:pPr>
            <w:r w:rsidRPr="00310766">
              <w:rPr>
                <w:rFonts w:ascii="Times New Roman" w:hAnsi="Times New Roman"/>
                <w:sz w:val="20"/>
                <w:szCs w:val="24"/>
                <w:lang w:eastAsia="en-US"/>
              </w:rPr>
              <w:t>(Banko pavadinimas ir kodas, sąskaitos numeris)</w:t>
            </w:r>
          </w:p>
          <w:p w14:paraId="592FB69F" w14:textId="77777777" w:rsidR="00472CD5" w:rsidRPr="00310766" w:rsidRDefault="00472CD5" w:rsidP="00C226D0">
            <w:pPr>
              <w:rPr>
                <w:rFonts w:ascii="Times New Roman" w:hAnsi="Times New Roman"/>
                <w:szCs w:val="24"/>
                <w:lang w:eastAsia="en-US"/>
              </w:rPr>
            </w:pPr>
            <w:r w:rsidRPr="00310766">
              <w:rPr>
                <w:rFonts w:ascii="Times New Roman" w:hAnsi="Times New Roman"/>
                <w:sz w:val="20"/>
                <w:szCs w:val="24"/>
                <w:lang w:eastAsia="en-US"/>
              </w:rPr>
              <w:t>________________________________________</w:t>
            </w:r>
          </w:p>
          <w:p w14:paraId="167DE527" w14:textId="77777777" w:rsidR="00472CD5" w:rsidRPr="00310766" w:rsidRDefault="00472CD5" w:rsidP="00C226D0">
            <w:pPr>
              <w:rPr>
                <w:rFonts w:ascii="Times New Roman" w:hAnsi="Times New Roman"/>
                <w:sz w:val="8"/>
                <w:szCs w:val="8"/>
                <w:lang w:eastAsia="en-US"/>
              </w:rPr>
            </w:pPr>
          </w:p>
          <w:p w14:paraId="76CCD884" w14:textId="77777777" w:rsidR="00472CD5" w:rsidRPr="00310766" w:rsidRDefault="00472CD5" w:rsidP="00C226D0">
            <w:pPr>
              <w:rPr>
                <w:rFonts w:ascii="Times New Roman" w:hAnsi="Times New Roman"/>
                <w:szCs w:val="24"/>
                <w:lang w:eastAsia="en-US"/>
              </w:rPr>
            </w:pPr>
            <w:r w:rsidRPr="00310766">
              <w:rPr>
                <w:rFonts w:ascii="Times New Roman" w:hAnsi="Times New Roman"/>
                <w:sz w:val="20"/>
                <w:szCs w:val="24"/>
                <w:lang w:eastAsia="en-US"/>
              </w:rPr>
              <w:t>(Vadovo ar jo įgalioto asmens pareigų pavadinimas)</w:t>
            </w:r>
          </w:p>
          <w:p w14:paraId="2B9B2781" w14:textId="77777777" w:rsidR="00472CD5" w:rsidRPr="00310766" w:rsidRDefault="00472CD5" w:rsidP="00C226D0">
            <w:pPr>
              <w:rPr>
                <w:rFonts w:ascii="Times New Roman" w:hAnsi="Times New Roman"/>
                <w:sz w:val="8"/>
                <w:szCs w:val="8"/>
                <w:lang w:eastAsia="en-US"/>
              </w:rPr>
            </w:pPr>
          </w:p>
          <w:p w14:paraId="7A475AE6" w14:textId="77777777" w:rsidR="00472CD5" w:rsidRPr="00310766" w:rsidRDefault="00472CD5" w:rsidP="00C226D0">
            <w:pPr>
              <w:rPr>
                <w:rFonts w:ascii="Times New Roman" w:hAnsi="Times New Roman"/>
                <w:sz w:val="8"/>
                <w:szCs w:val="8"/>
                <w:lang w:eastAsia="en-US"/>
              </w:rPr>
            </w:pPr>
          </w:p>
          <w:p w14:paraId="1E771DFF" w14:textId="77777777" w:rsidR="00472CD5" w:rsidRPr="00310766" w:rsidRDefault="00472CD5" w:rsidP="00C226D0">
            <w:pPr>
              <w:rPr>
                <w:rFonts w:ascii="Times New Roman" w:hAnsi="Times New Roman"/>
                <w:szCs w:val="24"/>
                <w:lang w:eastAsia="en-US"/>
              </w:rPr>
            </w:pPr>
            <w:r w:rsidRPr="00310766">
              <w:rPr>
                <w:rFonts w:ascii="Times New Roman" w:hAnsi="Times New Roman"/>
                <w:sz w:val="20"/>
                <w:szCs w:val="24"/>
                <w:lang w:eastAsia="en-US"/>
              </w:rPr>
              <w:t>(Parašas)                                                            A. V.</w:t>
            </w:r>
          </w:p>
          <w:p w14:paraId="5AC67D9A" w14:textId="77777777" w:rsidR="00472CD5" w:rsidRPr="00310766" w:rsidRDefault="00472CD5" w:rsidP="00C226D0">
            <w:pPr>
              <w:rPr>
                <w:rFonts w:ascii="Times New Roman" w:hAnsi="Times New Roman"/>
                <w:sz w:val="8"/>
                <w:szCs w:val="8"/>
                <w:lang w:eastAsia="en-US"/>
              </w:rPr>
            </w:pPr>
          </w:p>
          <w:p w14:paraId="0BCD5F1B" w14:textId="77777777" w:rsidR="00472CD5" w:rsidRPr="00310766" w:rsidRDefault="00472CD5" w:rsidP="00C226D0">
            <w:pPr>
              <w:rPr>
                <w:rFonts w:ascii="Times New Roman" w:hAnsi="Times New Roman"/>
                <w:sz w:val="8"/>
                <w:szCs w:val="8"/>
                <w:lang w:eastAsia="en-US"/>
              </w:rPr>
            </w:pPr>
          </w:p>
          <w:p w14:paraId="07D8D502" w14:textId="1D9946D8" w:rsidR="00472CD5" w:rsidRPr="00310766" w:rsidRDefault="00472CD5" w:rsidP="00FD70E2">
            <w:pPr>
              <w:ind w:right="-1"/>
              <w:rPr>
                <w:rFonts w:ascii="Times New Roman" w:hAnsi="Times New Roman"/>
                <w:szCs w:val="24"/>
                <w:lang w:eastAsia="en-US"/>
              </w:rPr>
            </w:pPr>
            <w:r w:rsidRPr="00310766">
              <w:rPr>
                <w:rFonts w:ascii="Times New Roman" w:hAnsi="Times New Roman"/>
                <w:sz w:val="20"/>
                <w:szCs w:val="24"/>
                <w:lang w:eastAsia="en-US"/>
              </w:rPr>
              <w:t>(Vardas ir pavardė)</w:t>
            </w:r>
          </w:p>
        </w:tc>
        <w:tc>
          <w:tcPr>
            <w:tcW w:w="5103" w:type="dxa"/>
            <w:tcMar>
              <w:top w:w="0" w:type="dxa"/>
              <w:left w:w="108" w:type="dxa"/>
              <w:bottom w:w="0" w:type="dxa"/>
              <w:right w:w="108" w:type="dxa"/>
            </w:tcMar>
            <w:hideMark/>
          </w:tcPr>
          <w:p w14:paraId="71FB0694" w14:textId="77777777" w:rsidR="00472CD5" w:rsidRPr="00310766" w:rsidRDefault="00472CD5" w:rsidP="00C226D0">
            <w:pPr>
              <w:rPr>
                <w:rFonts w:ascii="Times New Roman" w:hAnsi="Times New Roman"/>
                <w:sz w:val="8"/>
                <w:szCs w:val="8"/>
                <w:lang w:eastAsia="en-US"/>
              </w:rPr>
            </w:pPr>
          </w:p>
          <w:p w14:paraId="463844E4" w14:textId="77777777" w:rsidR="00472CD5" w:rsidRPr="00310766" w:rsidRDefault="00472CD5" w:rsidP="00C226D0">
            <w:pPr>
              <w:ind w:right="-1"/>
              <w:rPr>
                <w:rFonts w:ascii="Times New Roman" w:hAnsi="Times New Roman"/>
                <w:szCs w:val="24"/>
                <w:lang w:eastAsia="en-US"/>
              </w:rPr>
            </w:pPr>
            <w:r w:rsidRPr="00310766">
              <w:rPr>
                <w:rFonts w:ascii="Times New Roman" w:hAnsi="Times New Roman"/>
                <w:b/>
                <w:bCs/>
                <w:szCs w:val="24"/>
                <w:lang w:eastAsia="en-US"/>
              </w:rPr>
              <w:t>Darbdavys</w:t>
            </w:r>
          </w:p>
          <w:p w14:paraId="5D4E5423" w14:textId="77777777" w:rsidR="00472CD5" w:rsidRPr="00310766" w:rsidRDefault="00472CD5" w:rsidP="00C226D0">
            <w:pPr>
              <w:rPr>
                <w:rFonts w:ascii="Times New Roman" w:hAnsi="Times New Roman"/>
                <w:szCs w:val="24"/>
                <w:lang w:eastAsia="en-US"/>
              </w:rPr>
            </w:pPr>
          </w:p>
          <w:p w14:paraId="1069FF53" w14:textId="77777777" w:rsidR="00FD0E98" w:rsidRPr="00310766" w:rsidRDefault="00FD0E98" w:rsidP="00C226D0">
            <w:pPr>
              <w:rPr>
                <w:rFonts w:ascii="Times New Roman" w:hAnsi="Times New Roman"/>
                <w:sz w:val="8"/>
                <w:szCs w:val="8"/>
                <w:lang w:eastAsia="en-US"/>
              </w:rPr>
            </w:pPr>
          </w:p>
          <w:p w14:paraId="20FEB309" w14:textId="77777777" w:rsidR="00472CD5" w:rsidRPr="00310766" w:rsidRDefault="00472CD5" w:rsidP="00C226D0">
            <w:pPr>
              <w:rPr>
                <w:rFonts w:ascii="Times New Roman" w:hAnsi="Times New Roman"/>
                <w:szCs w:val="24"/>
                <w:lang w:eastAsia="en-US"/>
              </w:rPr>
            </w:pPr>
            <w:r w:rsidRPr="00310766">
              <w:rPr>
                <w:rFonts w:ascii="Times New Roman" w:hAnsi="Times New Roman"/>
                <w:sz w:val="20"/>
                <w:szCs w:val="24"/>
                <w:lang w:eastAsia="en-US"/>
              </w:rPr>
              <w:t>(Adresas, kodas, telefonas)</w:t>
            </w:r>
          </w:p>
          <w:p w14:paraId="66271E75" w14:textId="77777777" w:rsidR="00472CD5" w:rsidRPr="00310766" w:rsidRDefault="00472CD5" w:rsidP="00C226D0">
            <w:pPr>
              <w:rPr>
                <w:rFonts w:ascii="Times New Roman" w:hAnsi="Times New Roman"/>
                <w:sz w:val="8"/>
                <w:szCs w:val="8"/>
                <w:lang w:eastAsia="en-US"/>
              </w:rPr>
            </w:pPr>
          </w:p>
          <w:p w14:paraId="05C86592" w14:textId="77777777" w:rsidR="00472CD5" w:rsidRPr="00310766" w:rsidRDefault="00472CD5" w:rsidP="00C226D0">
            <w:pPr>
              <w:rPr>
                <w:rFonts w:ascii="Times New Roman" w:hAnsi="Times New Roman"/>
                <w:sz w:val="8"/>
                <w:szCs w:val="8"/>
                <w:lang w:eastAsia="en-US"/>
              </w:rPr>
            </w:pPr>
          </w:p>
          <w:p w14:paraId="73ED3733" w14:textId="77777777" w:rsidR="00472CD5" w:rsidRPr="00310766" w:rsidRDefault="00472CD5" w:rsidP="00C226D0">
            <w:pPr>
              <w:rPr>
                <w:rFonts w:ascii="Times New Roman" w:hAnsi="Times New Roman"/>
                <w:szCs w:val="24"/>
                <w:lang w:eastAsia="en-US"/>
              </w:rPr>
            </w:pPr>
            <w:r w:rsidRPr="00310766">
              <w:rPr>
                <w:rFonts w:ascii="Times New Roman" w:hAnsi="Times New Roman"/>
                <w:sz w:val="20"/>
                <w:szCs w:val="24"/>
                <w:lang w:eastAsia="en-US"/>
              </w:rPr>
              <w:t>(Banko pavadinimas ir kodas, sąskaitos numeris)</w:t>
            </w:r>
          </w:p>
          <w:p w14:paraId="6E6BA353" w14:textId="77777777" w:rsidR="00472CD5" w:rsidRPr="00310766" w:rsidRDefault="00472CD5" w:rsidP="00C226D0">
            <w:pPr>
              <w:rPr>
                <w:rFonts w:ascii="Times New Roman" w:hAnsi="Times New Roman"/>
                <w:sz w:val="8"/>
                <w:szCs w:val="8"/>
                <w:lang w:eastAsia="en-US"/>
              </w:rPr>
            </w:pPr>
          </w:p>
          <w:p w14:paraId="32659479" w14:textId="77777777" w:rsidR="00472CD5" w:rsidRPr="00310766" w:rsidRDefault="00472CD5" w:rsidP="00C226D0">
            <w:pPr>
              <w:rPr>
                <w:rFonts w:ascii="Times New Roman" w:hAnsi="Times New Roman"/>
                <w:sz w:val="8"/>
                <w:szCs w:val="8"/>
                <w:lang w:eastAsia="en-US"/>
              </w:rPr>
            </w:pPr>
          </w:p>
          <w:p w14:paraId="7DFDC064" w14:textId="77777777" w:rsidR="00472CD5" w:rsidRPr="00310766" w:rsidRDefault="00472CD5" w:rsidP="00C226D0">
            <w:pPr>
              <w:rPr>
                <w:rFonts w:ascii="Times New Roman" w:hAnsi="Times New Roman"/>
                <w:szCs w:val="24"/>
                <w:lang w:eastAsia="en-US"/>
              </w:rPr>
            </w:pPr>
            <w:r w:rsidRPr="00310766">
              <w:rPr>
                <w:rFonts w:ascii="Times New Roman" w:hAnsi="Times New Roman"/>
                <w:sz w:val="20"/>
                <w:szCs w:val="24"/>
                <w:lang w:eastAsia="en-US"/>
              </w:rPr>
              <w:t>(Vadovo ar jo įgalioto asmens pareigų pavadinimas)</w:t>
            </w:r>
          </w:p>
          <w:p w14:paraId="0ACAC5C0" w14:textId="77777777" w:rsidR="00472CD5" w:rsidRPr="00310766" w:rsidRDefault="00472CD5" w:rsidP="00C226D0">
            <w:pPr>
              <w:rPr>
                <w:rFonts w:ascii="Times New Roman" w:hAnsi="Times New Roman"/>
                <w:sz w:val="8"/>
                <w:szCs w:val="8"/>
                <w:lang w:eastAsia="en-US"/>
              </w:rPr>
            </w:pPr>
          </w:p>
          <w:p w14:paraId="20110F53" w14:textId="77777777" w:rsidR="00472CD5" w:rsidRPr="00310766" w:rsidRDefault="00472CD5" w:rsidP="00C226D0">
            <w:pPr>
              <w:rPr>
                <w:rFonts w:ascii="Times New Roman" w:hAnsi="Times New Roman"/>
                <w:sz w:val="8"/>
                <w:szCs w:val="8"/>
                <w:lang w:eastAsia="en-US"/>
              </w:rPr>
            </w:pPr>
          </w:p>
          <w:p w14:paraId="49859BF3" w14:textId="77777777" w:rsidR="00472CD5" w:rsidRPr="00310766" w:rsidRDefault="00472CD5" w:rsidP="00C226D0">
            <w:pPr>
              <w:rPr>
                <w:rFonts w:ascii="Times New Roman" w:hAnsi="Times New Roman"/>
                <w:szCs w:val="24"/>
                <w:lang w:eastAsia="en-US"/>
              </w:rPr>
            </w:pPr>
            <w:r w:rsidRPr="00310766">
              <w:rPr>
                <w:rFonts w:ascii="Times New Roman" w:hAnsi="Times New Roman"/>
                <w:sz w:val="20"/>
                <w:szCs w:val="24"/>
                <w:lang w:eastAsia="en-US"/>
              </w:rPr>
              <w:t xml:space="preserve">(Parašas)                                          A. V.                                                               </w:t>
            </w:r>
          </w:p>
          <w:p w14:paraId="25BC86FB" w14:textId="77777777" w:rsidR="00472CD5" w:rsidRPr="00310766" w:rsidRDefault="00472CD5" w:rsidP="00C226D0">
            <w:pPr>
              <w:rPr>
                <w:rFonts w:ascii="Times New Roman" w:hAnsi="Times New Roman"/>
                <w:sz w:val="8"/>
                <w:szCs w:val="8"/>
                <w:lang w:eastAsia="en-US"/>
              </w:rPr>
            </w:pPr>
          </w:p>
          <w:p w14:paraId="4C930C85" w14:textId="77777777" w:rsidR="00472CD5" w:rsidRPr="00310766" w:rsidRDefault="00472CD5" w:rsidP="00C226D0">
            <w:pPr>
              <w:rPr>
                <w:rFonts w:ascii="Times New Roman" w:hAnsi="Times New Roman"/>
                <w:sz w:val="8"/>
                <w:szCs w:val="8"/>
                <w:lang w:eastAsia="en-US"/>
              </w:rPr>
            </w:pPr>
          </w:p>
          <w:p w14:paraId="40543324" w14:textId="77777777" w:rsidR="00472CD5" w:rsidRPr="00310766" w:rsidRDefault="00472CD5" w:rsidP="00C226D0">
            <w:pPr>
              <w:rPr>
                <w:rFonts w:ascii="Times New Roman" w:hAnsi="Times New Roman"/>
                <w:szCs w:val="24"/>
                <w:lang w:eastAsia="en-US"/>
              </w:rPr>
            </w:pPr>
            <w:r w:rsidRPr="00310766">
              <w:rPr>
                <w:rFonts w:ascii="Times New Roman" w:hAnsi="Times New Roman"/>
                <w:sz w:val="20"/>
                <w:szCs w:val="24"/>
                <w:lang w:eastAsia="en-US"/>
              </w:rPr>
              <w:t>(Vardas ir pavardė)</w:t>
            </w:r>
          </w:p>
          <w:p w14:paraId="793ACA56" w14:textId="77777777" w:rsidR="00472CD5" w:rsidRPr="00310766" w:rsidRDefault="00472CD5" w:rsidP="00C226D0">
            <w:pPr>
              <w:rPr>
                <w:rFonts w:ascii="Times New Roman" w:hAnsi="Times New Roman"/>
                <w:sz w:val="8"/>
                <w:szCs w:val="8"/>
                <w:lang w:eastAsia="en-US"/>
              </w:rPr>
            </w:pPr>
          </w:p>
          <w:p w14:paraId="35EE43C0" w14:textId="67B7056E" w:rsidR="00472CD5" w:rsidRPr="00310766" w:rsidRDefault="00472CD5" w:rsidP="00FD70E2">
            <w:pPr>
              <w:ind w:right="-1"/>
              <w:rPr>
                <w:rFonts w:ascii="Times New Roman" w:hAnsi="Times New Roman"/>
                <w:szCs w:val="24"/>
                <w:lang w:eastAsia="en-US"/>
              </w:rPr>
            </w:pPr>
          </w:p>
        </w:tc>
      </w:tr>
    </w:tbl>
    <w:p w14:paraId="5C8151F7" w14:textId="68325D26" w:rsidR="00D175A7" w:rsidRPr="00310766" w:rsidRDefault="00D175A7" w:rsidP="00804EEC">
      <w:pPr>
        <w:tabs>
          <w:tab w:val="left" w:pos="720"/>
        </w:tabs>
        <w:ind w:firstLine="720"/>
        <w:jc w:val="both"/>
        <w:rPr>
          <w:rFonts w:ascii="Times New Roman" w:hAnsi="Times New Roman"/>
          <w:szCs w:val="24"/>
        </w:rPr>
      </w:pPr>
    </w:p>
    <w:p w14:paraId="6F2C74A3" w14:textId="17837865" w:rsidR="00D175A7" w:rsidRPr="00310766" w:rsidRDefault="00D175A7" w:rsidP="00804EEC">
      <w:pPr>
        <w:tabs>
          <w:tab w:val="left" w:pos="720"/>
        </w:tabs>
        <w:ind w:firstLine="720"/>
        <w:jc w:val="both"/>
        <w:rPr>
          <w:rFonts w:ascii="Times New Roman" w:hAnsi="Times New Roman"/>
          <w:szCs w:val="24"/>
        </w:rPr>
      </w:pPr>
    </w:p>
    <w:p w14:paraId="29AE72D0" w14:textId="24777147" w:rsidR="00D175A7" w:rsidRPr="00310766" w:rsidRDefault="00D175A7" w:rsidP="00804EEC">
      <w:pPr>
        <w:tabs>
          <w:tab w:val="left" w:pos="720"/>
        </w:tabs>
        <w:ind w:firstLine="720"/>
        <w:jc w:val="both"/>
        <w:rPr>
          <w:rFonts w:ascii="Times New Roman" w:hAnsi="Times New Roman"/>
          <w:szCs w:val="24"/>
        </w:rPr>
      </w:pPr>
    </w:p>
    <w:p w14:paraId="154170DC" w14:textId="0A936704" w:rsidR="00D175A7" w:rsidRPr="00310766" w:rsidRDefault="00D175A7" w:rsidP="00804EEC">
      <w:pPr>
        <w:tabs>
          <w:tab w:val="left" w:pos="720"/>
        </w:tabs>
        <w:ind w:firstLine="720"/>
        <w:jc w:val="both"/>
        <w:rPr>
          <w:rFonts w:ascii="Times New Roman" w:hAnsi="Times New Roman"/>
          <w:szCs w:val="24"/>
        </w:rPr>
      </w:pPr>
    </w:p>
    <w:p w14:paraId="53E3B5AE" w14:textId="61BDBB03" w:rsidR="00D175A7" w:rsidRPr="00310766" w:rsidRDefault="00D175A7" w:rsidP="00804EEC">
      <w:pPr>
        <w:tabs>
          <w:tab w:val="left" w:pos="720"/>
        </w:tabs>
        <w:ind w:firstLine="720"/>
        <w:jc w:val="both"/>
        <w:rPr>
          <w:rFonts w:ascii="Times New Roman" w:hAnsi="Times New Roman"/>
          <w:szCs w:val="24"/>
        </w:rPr>
      </w:pPr>
    </w:p>
    <w:p w14:paraId="46BC4405" w14:textId="3F8A5D2A" w:rsidR="00D175A7" w:rsidRPr="00310766" w:rsidRDefault="00D175A7" w:rsidP="00804EEC">
      <w:pPr>
        <w:tabs>
          <w:tab w:val="left" w:pos="720"/>
        </w:tabs>
        <w:ind w:firstLine="720"/>
        <w:jc w:val="both"/>
        <w:rPr>
          <w:rFonts w:ascii="Times New Roman" w:hAnsi="Times New Roman"/>
          <w:szCs w:val="24"/>
        </w:rPr>
      </w:pPr>
    </w:p>
    <w:p w14:paraId="3A24FCEF" w14:textId="38082D26" w:rsidR="00D175A7" w:rsidRPr="00310766" w:rsidRDefault="00D175A7" w:rsidP="00804EEC">
      <w:pPr>
        <w:tabs>
          <w:tab w:val="left" w:pos="720"/>
        </w:tabs>
        <w:ind w:firstLine="720"/>
        <w:jc w:val="both"/>
        <w:rPr>
          <w:rFonts w:ascii="Times New Roman" w:hAnsi="Times New Roman"/>
          <w:szCs w:val="24"/>
        </w:rPr>
      </w:pPr>
    </w:p>
    <w:p w14:paraId="2CB8D9DB" w14:textId="4A8A723C" w:rsidR="00D175A7" w:rsidRPr="00310766" w:rsidRDefault="00D175A7" w:rsidP="00804EEC">
      <w:pPr>
        <w:tabs>
          <w:tab w:val="left" w:pos="720"/>
        </w:tabs>
        <w:ind w:firstLine="720"/>
        <w:jc w:val="both"/>
        <w:rPr>
          <w:rFonts w:ascii="Times New Roman" w:hAnsi="Times New Roman"/>
          <w:szCs w:val="24"/>
        </w:rPr>
      </w:pPr>
    </w:p>
    <w:p w14:paraId="3C4D532B" w14:textId="7D7C7D9F" w:rsidR="00D175A7" w:rsidRPr="00310766" w:rsidRDefault="00D175A7" w:rsidP="00804EEC">
      <w:pPr>
        <w:tabs>
          <w:tab w:val="left" w:pos="720"/>
        </w:tabs>
        <w:ind w:firstLine="720"/>
        <w:jc w:val="both"/>
        <w:rPr>
          <w:rFonts w:ascii="Times New Roman" w:hAnsi="Times New Roman"/>
          <w:szCs w:val="24"/>
        </w:rPr>
      </w:pPr>
    </w:p>
    <w:p w14:paraId="2BEC3745" w14:textId="20112B4F" w:rsidR="00D175A7" w:rsidRPr="00310766" w:rsidRDefault="00D175A7" w:rsidP="00804EEC">
      <w:pPr>
        <w:tabs>
          <w:tab w:val="left" w:pos="720"/>
        </w:tabs>
        <w:ind w:firstLine="720"/>
        <w:jc w:val="both"/>
        <w:rPr>
          <w:rFonts w:ascii="Times New Roman" w:hAnsi="Times New Roman"/>
          <w:szCs w:val="24"/>
        </w:rPr>
      </w:pPr>
    </w:p>
    <w:p w14:paraId="4DB735FD" w14:textId="089EFEE9" w:rsidR="00D175A7" w:rsidRPr="00310766" w:rsidRDefault="00D175A7" w:rsidP="00804EEC">
      <w:pPr>
        <w:tabs>
          <w:tab w:val="left" w:pos="720"/>
        </w:tabs>
        <w:ind w:firstLine="720"/>
        <w:jc w:val="both"/>
        <w:rPr>
          <w:rFonts w:ascii="Times New Roman" w:hAnsi="Times New Roman"/>
          <w:szCs w:val="24"/>
        </w:rPr>
      </w:pPr>
    </w:p>
    <w:p w14:paraId="0176AE0E" w14:textId="77777777" w:rsidR="0072488D" w:rsidRPr="00310766" w:rsidRDefault="0072488D" w:rsidP="00804EEC">
      <w:pPr>
        <w:tabs>
          <w:tab w:val="left" w:pos="720"/>
        </w:tabs>
        <w:ind w:firstLine="720"/>
        <w:jc w:val="both"/>
        <w:rPr>
          <w:rFonts w:ascii="Times New Roman" w:hAnsi="Times New Roman"/>
          <w:szCs w:val="24"/>
        </w:rPr>
      </w:pPr>
    </w:p>
    <w:p w14:paraId="0C7A4454" w14:textId="351E5C3E" w:rsidR="00A46F11" w:rsidRPr="00310766" w:rsidRDefault="00A46F11" w:rsidP="000D20A7">
      <w:pPr>
        <w:jc w:val="both"/>
        <w:outlineLvl w:val="0"/>
        <w:rPr>
          <w:rFonts w:ascii="Times New Roman" w:eastAsia="Batang" w:hAnsi="Times New Roman"/>
          <w:szCs w:val="24"/>
        </w:rPr>
        <w:sectPr w:rsidR="00A46F11" w:rsidRPr="00310766" w:rsidSect="008305EF">
          <w:pgSz w:w="11907" w:h="16840" w:code="9"/>
          <w:pgMar w:top="1077" w:right="567" w:bottom="720" w:left="1701" w:header="709" w:footer="709" w:gutter="0"/>
          <w:cols w:space="708"/>
          <w:docGrid w:linePitch="360"/>
        </w:sectPr>
      </w:pPr>
    </w:p>
    <w:p w14:paraId="53DD9EF0" w14:textId="661B01BB" w:rsidR="00717116" w:rsidRPr="00310766" w:rsidRDefault="00717116" w:rsidP="000D20A7">
      <w:pPr>
        <w:rPr>
          <w:rFonts w:ascii="Times New Roman" w:hAnsi="Times New Roman"/>
          <w:szCs w:val="24"/>
        </w:rPr>
      </w:pPr>
    </w:p>
    <w:sectPr w:rsidR="00717116" w:rsidRPr="00310766" w:rsidSect="000D20A7">
      <w:pgSz w:w="16838" w:h="11906" w:orient="landscape"/>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28F"/>
    <w:multiLevelType w:val="hybridMultilevel"/>
    <w:tmpl w:val="30407E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77E3413"/>
    <w:multiLevelType w:val="multilevel"/>
    <w:tmpl w:val="48BA659A"/>
    <w:lvl w:ilvl="0">
      <w:start w:val="1"/>
      <w:numFmt w:val="decimal"/>
      <w:lvlText w:val="%1."/>
      <w:lvlJc w:val="left"/>
      <w:pPr>
        <w:ind w:left="360" w:hanging="360"/>
      </w:pPr>
      <w:rPr>
        <w:rFonts w:hint="default"/>
      </w:rPr>
    </w:lvl>
    <w:lvl w:ilvl="1">
      <w:start w:val="1"/>
      <w:numFmt w:val="decimal"/>
      <w:lvlText w:val="%1.%2."/>
      <w:lvlJc w:val="left"/>
      <w:pPr>
        <w:ind w:left="670" w:hanging="360"/>
      </w:pPr>
      <w:rPr>
        <w:rFonts w:hint="default"/>
      </w:rPr>
    </w:lvl>
    <w:lvl w:ilvl="2">
      <w:start w:val="1"/>
      <w:numFmt w:val="decimal"/>
      <w:lvlText w:val="%1.%2.%3."/>
      <w:lvlJc w:val="left"/>
      <w:pPr>
        <w:ind w:left="1340" w:hanging="720"/>
      </w:pPr>
      <w:rPr>
        <w:rFonts w:hint="default"/>
      </w:rPr>
    </w:lvl>
    <w:lvl w:ilvl="3">
      <w:start w:val="1"/>
      <w:numFmt w:val="decimal"/>
      <w:lvlText w:val="%1.%2.%3.%4."/>
      <w:lvlJc w:val="left"/>
      <w:pPr>
        <w:ind w:left="1650" w:hanging="72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42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63"/>
    <w:rsid w:val="000026AE"/>
    <w:rsid w:val="00017A9B"/>
    <w:rsid w:val="00020D7D"/>
    <w:rsid w:val="00030C25"/>
    <w:rsid w:val="00030CBB"/>
    <w:rsid w:val="00034D34"/>
    <w:rsid w:val="0003502B"/>
    <w:rsid w:val="0003742D"/>
    <w:rsid w:val="0004089E"/>
    <w:rsid w:val="00040ABA"/>
    <w:rsid w:val="0005338C"/>
    <w:rsid w:val="00055BD1"/>
    <w:rsid w:val="00055BE2"/>
    <w:rsid w:val="0005703F"/>
    <w:rsid w:val="000619C5"/>
    <w:rsid w:val="00070764"/>
    <w:rsid w:val="00072458"/>
    <w:rsid w:val="0007706C"/>
    <w:rsid w:val="00080690"/>
    <w:rsid w:val="000855F8"/>
    <w:rsid w:val="00096DB7"/>
    <w:rsid w:val="000A3956"/>
    <w:rsid w:val="000A50C9"/>
    <w:rsid w:val="000A52AA"/>
    <w:rsid w:val="000A577B"/>
    <w:rsid w:val="000A662C"/>
    <w:rsid w:val="000B28A7"/>
    <w:rsid w:val="000B6A08"/>
    <w:rsid w:val="000B7A2D"/>
    <w:rsid w:val="000C21A1"/>
    <w:rsid w:val="000C3ED5"/>
    <w:rsid w:val="000C59CE"/>
    <w:rsid w:val="000C6E0E"/>
    <w:rsid w:val="000D05CB"/>
    <w:rsid w:val="000D20A7"/>
    <w:rsid w:val="000E25E6"/>
    <w:rsid w:val="000F0B98"/>
    <w:rsid w:val="000F0C2C"/>
    <w:rsid w:val="001043A9"/>
    <w:rsid w:val="00105110"/>
    <w:rsid w:val="00114275"/>
    <w:rsid w:val="001233F3"/>
    <w:rsid w:val="001268D1"/>
    <w:rsid w:val="001328FC"/>
    <w:rsid w:val="00133BD1"/>
    <w:rsid w:val="00152FF3"/>
    <w:rsid w:val="00153A60"/>
    <w:rsid w:val="00155395"/>
    <w:rsid w:val="001577EF"/>
    <w:rsid w:val="001579A2"/>
    <w:rsid w:val="00174C6B"/>
    <w:rsid w:val="001805E6"/>
    <w:rsid w:val="001A00F2"/>
    <w:rsid w:val="001A4554"/>
    <w:rsid w:val="001A7B07"/>
    <w:rsid w:val="001B0D97"/>
    <w:rsid w:val="001B10A0"/>
    <w:rsid w:val="001B284C"/>
    <w:rsid w:val="001C02B8"/>
    <w:rsid w:val="001C57BC"/>
    <w:rsid w:val="001D3F53"/>
    <w:rsid w:val="001D616C"/>
    <w:rsid w:val="001E5DB3"/>
    <w:rsid w:val="001E679E"/>
    <w:rsid w:val="001F3924"/>
    <w:rsid w:val="001F6F6F"/>
    <w:rsid w:val="00202483"/>
    <w:rsid w:val="00204953"/>
    <w:rsid w:val="002151C4"/>
    <w:rsid w:val="002203A8"/>
    <w:rsid w:val="00222F80"/>
    <w:rsid w:val="00223F75"/>
    <w:rsid w:val="002252A3"/>
    <w:rsid w:val="00233C52"/>
    <w:rsid w:val="002379AE"/>
    <w:rsid w:val="00240709"/>
    <w:rsid w:val="00241F6D"/>
    <w:rsid w:val="00242A99"/>
    <w:rsid w:val="00243E3C"/>
    <w:rsid w:val="00244809"/>
    <w:rsid w:val="002455E3"/>
    <w:rsid w:val="002519AA"/>
    <w:rsid w:val="00257A10"/>
    <w:rsid w:val="0026251F"/>
    <w:rsid w:val="00264CDC"/>
    <w:rsid w:val="00270ADB"/>
    <w:rsid w:val="002727D5"/>
    <w:rsid w:val="00290364"/>
    <w:rsid w:val="002A1C3F"/>
    <w:rsid w:val="002B50EB"/>
    <w:rsid w:val="002B66DD"/>
    <w:rsid w:val="002B6742"/>
    <w:rsid w:val="002B6E82"/>
    <w:rsid w:val="002C07D0"/>
    <w:rsid w:val="002C088C"/>
    <w:rsid w:val="002C202C"/>
    <w:rsid w:val="002C45E4"/>
    <w:rsid w:val="002C5487"/>
    <w:rsid w:val="002D226D"/>
    <w:rsid w:val="002D61DC"/>
    <w:rsid w:val="002E11CB"/>
    <w:rsid w:val="002E58B9"/>
    <w:rsid w:val="002E7F94"/>
    <w:rsid w:val="002F5229"/>
    <w:rsid w:val="002F76D6"/>
    <w:rsid w:val="002F7814"/>
    <w:rsid w:val="00307AFF"/>
    <w:rsid w:val="00310766"/>
    <w:rsid w:val="00311147"/>
    <w:rsid w:val="00315826"/>
    <w:rsid w:val="00315C57"/>
    <w:rsid w:val="00317E09"/>
    <w:rsid w:val="003305E8"/>
    <w:rsid w:val="00343328"/>
    <w:rsid w:val="00347BED"/>
    <w:rsid w:val="00347CC8"/>
    <w:rsid w:val="00353EB9"/>
    <w:rsid w:val="00356FDB"/>
    <w:rsid w:val="003577A2"/>
    <w:rsid w:val="0036389D"/>
    <w:rsid w:val="003667A9"/>
    <w:rsid w:val="00374A86"/>
    <w:rsid w:val="00386358"/>
    <w:rsid w:val="00391F7E"/>
    <w:rsid w:val="0039413B"/>
    <w:rsid w:val="00395488"/>
    <w:rsid w:val="003959E4"/>
    <w:rsid w:val="00396ED2"/>
    <w:rsid w:val="003971F9"/>
    <w:rsid w:val="003A1816"/>
    <w:rsid w:val="003A1941"/>
    <w:rsid w:val="003A319B"/>
    <w:rsid w:val="003A43EE"/>
    <w:rsid w:val="003A6A38"/>
    <w:rsid w:val="003A7AF1"/>
    <w:rsid w:val="003B4142"/>
    <w:rsid w:val="003C6D87"/>
    <w:rsid w:val="003D1351"/>
    <w:rsid w:val="003D22D1"/>
    <w:rsid w:val="003D6F28"/>
    <w:rsid w:val="003E6060"/>
    <w:rsid w:val="003F2046"/>
    <w:rsid w:val="003F4260"/>
    <w:rsid w:val="003F5877"/>
    <w:rsid w:val="004044E6"/>
    <w:rsid w:val="004049CF"/>
    <w:rsid w:val="00404A90"/>
    <w:rsid w:val="0040576A"/>
    <w:rsid w:val="004071F0"/>
    <w:rsid w:val="004102A0"/>
    <w:rsid w:val="0041313C"/>
    <w:rsid w:val="00414C92"/>
    <w:rsid w:val="0041703C"/>
    <w:rsid w:val="00421CF1"/>
    <w:rsid w:val="00424C8A"/>
    <w:rsid w:val="0043466C"/>
    <w:rsid w:val="00437222"/>
    <w:rsid w:val="0044650E"/>
    <w:rsid w:val="00450158"/>
    <w:rsid w:val="00451027"/>
    <w:rsid w:val="004604BE"/>
    <w:rsid w:val="0046127A"/>
    <w:rsid w:val="00462C49"/>
    <w:rsid w:val="00462D65"/>
    <w:rsid w:val="0046334A"/>
    <w:rsid w:val="004636B9"/>
    <w:rsid w:val="00464401"/>
    <w:rsid w:val="00467540"/>
    <w:rsid w:val="00471520"/>
    <w:rsid w:val="00472CD5"/>
    <w:rsid w:val="00486D89"/>
    <w:rsid w:val="00490564"/>
    <w:rsid w:val="00492012"/>
    <w:rsid w:val="004947BB"/>
    <w:rsid w:val="004A277E"/>
    <w:rsid w:val="004A450F"/>
    <w:rsid w:val="004A613A"/>
    <w:rsid w:val="004B1F95"/>
    <w:rsid w:val="004C5F53"/>
    <w:rsid w:val="004C7F81"/>
    <w:rsid w:val="004D305A"/>
    <w:rsid w:val="004E1E0E"/>
    <w:rsid w:val="004E6DA7"/>
    <w:rsid w:val="004F1CE6"/>
    <w:rsid w:val="0051242E"/>
    <w:rsid w:val="0051518A"/>
    <w:rsid w:val="005212CB"/>
    <w:rsid w:val="0052543C"/>
    <w:rsid w:val="00526251"/>
    <w:rsid w:val="00531BF6"/>
    <w:rsid w:val="00533420"/>
    <w:rsid w:val="005343C2"/>
    <w:rsid w:val="005368DA"/>
    <w:rsid w:val="005444C1"/>
    <w:rsid w:val="00546013"/>
    <w:rsid w:val="005500C7"/>
    <w:rsid w:val="00552792"/>
    <w:rsid w:val="0056269B"/>
    <w:rsid w:val="00562F1E"/>
    <w:rsid w:val="005645E4"/>
    <w:rsid w:val="00564FCB"/>
    <w:rsid w:val="00573115"/>
    <w:rsid w:val="00574C26"/>
    <w:rsid w:val="00575E0D"/>
    <w:rsid w:val="005803AF"/>
    <w:rsid w:val="0058253A"/>
    <w:rsid w:val="00592AE9"/>
    <w:rsid w:val="00596671"/>
    <w:rsid w:val="00596F44"/>
    <w:rsid w:val="005A0003"/>
    <w:rsid w:val="005A191D"/>
    <w:rsid w:val="005A2457"/>
    <w:rsid w:val="005A3501"/>
    <w:rsid w:val="005A5F64"/>
    <w:rsid w:val="005B17E5"/>
    <w:rsid w:val="005B6330"/>
    <w:rsid w:val="005C055B"/>
    <w:rsid w:val="005C4869"/>
    <w:rsid w:val="005C62AA"/>
    <w:rsid w:val="005D5427"/>
    <w:rsid w:val="005D5C53"/>
    <w:rsid w:val="005E1998"/>
    <w:rsid w:val="005F1562"/>
    <w:rsid w:val="005F3159"/>
    <w:rsid w:val="00600FFC"/>
    <w:rsid w:val="00601535"/>
    <w:rsid w:val="006070CC"/>
    <w:rsid w:val="00607C1F"/>
    <w:rsid w:val="006140FC"/>
    <w:rsid w:val="00624C5E"/>
    <w:rsid w:val="00626400"/>
    <w:rsid w:val="00626EC4"/>
    <w:rsid w:val="006323A3"/>
    <w:rsid w:val="00635F3E"/>
    <w:rsid w:val="00637170"/>
    <w:rsid w:val="006374AC"/>
    <w:rsid w:val="00637DE7"/>
    <w:rsid w:val="006473D7"/>
    <w:rsid w:val="00647A6A"/>
    <w:rsid w:val="00651182"/>
    <w:rsid w:val="00651959"/>
    <w:rsid w:val="00653885"/>
    <w:rsid w:val="006565E3"/>
    <w:rsid w:val="00661B67"/>
    <w:rsid w:val="00675A0C"/>
    <w:rsid w:val="006776CD"/>
    <w:rsid w:val="00682CAB"/>
    <w:rsid w:val="00686098"/>
    <w:rsid w:val="00690602"/>
    <w:rsid w:val="00695AFE"/>
    <w:rsid w:val="00696E9F"/>
    <w:rsid w:val="00697607"/>
    <w:rsid w:val="00697AC8"/>
    <w:rsid w:val="006A38D8"/>
    <w:rsid w:val="006B1C2B"/>
    <w:rsid w:val="006B77C7"/>
    <w:rsid w:val="006B7CD1"/>
    <w:rsid w:val="006C2B0E"/>
    <w:rsid w:val="006C4B17"/>
    <w:rsid w:val="006C5753"/>
    <w:rsid w:val="006D5CEB"/>
    <w:rsid w:val="006D6221"/>
    <w:rsid w:val="006E4020"/>
    <w:rsid w:val="006F0608"/>
    <w:rsid w:val="006F2C08"/>
    <w:rsid w:val="006F6ABF"/>
    <w:rsid w:val="00700443"/>
    <w:rsid w:val="0070317E"/>
    <w:rsid w:val="0070611E"/>
    <w:rsid w:val="0071124A"/>
    <w:rsid w:val="00716B04"/>
    <w:rsid w:val="00717116"/>
    <w:rsid w:val="0072488D"/>
    <w:rsid w:val="0072676C"/>
    <w:rsid w:val="00727335"/>
    <w:rsid w:val="0073202C"/>
    <w:rsid w:val="00735442"/>
    <w:rsid w:val="00735807"/>
    <w:rsid w:val="00737B31"/>
    <w:rsid w:val="00742636"/>
    <w:rsid w:val="00744232"/>
    <w:rsid w:val="0075113D"/>
    <w:rsid w:val="00751C74"/>
    <w:rsid w:val="0075555B"/>
    <w:rsid w:val="00755A58"/>
    <w:rsid w:val="0075647A"/>
    <w:rsid w:val="00760413"/>
    <w:rsid w:val="0076043E"/>
    <w:rsid w:val="00761FB0"/>
    <w:rsid w:val="00767F2D"/>
    <w:rsid w:val="007701C1"/>
    <w:rsid w:val="00773AFF"/>
    <w:rsid w:val="00780BE0"/>
    <w:rsid w:val="00780E85"/>
    <w:rsid w:val="00783BC2"/>
    <w:rsid w:val="007848F7"/>
    <w:rsid w:val="0079314E"/>
    <w:rsid w:val="00793411"/>
    <w:rsid w:val="00794E31"/>
    <w:rsid w:val="007A4C23"/>
    <w:rsid w:val="007B02A3"/>
    <w:rsid w:val="007B0811"/>
    <w:rsid w:val="007B09C1"/>
    <w:rsid w:val="007B0B68"/>
    <w:rsid w:val="007B4AB1"/>
    <w:rsid w:val="007C4C05"/>
    <w:rsid w:val="007D1C77"/>
    <w:rsid w:val="007D3037"/>
    <w:rsid w:val="007E0CBE"/>
    <w:rsid w:val="007E1720"/>
    <w:rsid w:val="007E18C5"/>
    <w:rsid w:val="007E2B58"/>
    <w:rsid w:val="007F1D5E"/>
    <w:rsid w:val="007F5083"/>
    <w:rsid w:val="007F6E53"/>
    <w:rsid w:val="007F782D"/>
    <w:rsid w:val="00804EEC"/>
    <w:rsid w:val="0080598F"/>
    <w:rsid w:val="00810ADE"/>
    <w:rsid w:val="00813262"/>
    <w:rsid w:val="0081425E"/>
    <w:rsid w:val="0081757A"/>
    <w:rsid w:val="00817685"/>
    <w:rsid w:val="008229BF"/>
    <w:rsid w:val="00824D87"/>
    <w:rsid w:val="00824E61"/>
    <w:rsid w:val="00826A5C"/>
    <w:rsid w:val="008305EF"/>
    <w:rsid w:val="008423AC"/>
    <w:rsid w:val="0084521B"/>
    <w:rsid w:val="00851206"/>
    <w:rsid w:val="00860D63"/>
    <w:rsid w:val="00862DB2"/>
    <w:rsid w:val="008631FA"/>
    <w:rsid w:val="008717CA"/>
    <w:rsid w:val="0087654D"/>
    <w:rsid w:val="008769DF"/>
    <w:rsid w:val="008778FA"/>
    <w:rsid w:val="00877E1D"/>
    <w:rsid w:val="00883F64"/>
    <w:rsid w:val="00884595"/>
    <w:rsid w:val="00890C52"/>
    <w:rsid w:val="00892307"/>
    <w:rsid w:val="00892802"/>
    <w:rsid w:val="008A122E"/>
    <w:rsid w:val="008A1670"/>
    <w:rsid w:val="008A5AAE"/>
    <w:rsid w:val="008A773D"/>
    <w:rsid w:val="008B0942"/>
    <w:rsid w:val="008B4577"/>
    <w:rsid w:val="008B48B5"/>
    <w:rsid w:val="008B53D6"/>
    <w:rsid w:val="008B6986"/>
    <w:rsid w:val="008B70AE"/>
    <w:rsid w:val="008D1277"/>
    <w:rsid w:val="008E213B"/>
    <w:rsid w:val="008F26C5"/>
    <w:rsid w:val="008F6EB6"/>
    <w:rsid w:val="008F6EED"/>
    <w:rsid w:val="00900EBA"/>
    <w:rsid w:val="0090200F"/>
    <w:rsid w:val="0091676C"/>
    <w:rsid w:val="0093722D"/>
    <w:rsid w:val="00955C65"/>
    <w:rsid w:val="009602BE"/>
    <w:rsid w:val="00962162"/>
    <w:rsid w:val="00965EC8"/>
    <w:rsid w:val="0098700E"/>
    <w:rsid w:val="009916CE"/>
    <w:rsid w:val="00992F20"/>
    <w:rsid w:val="00994CD1"/>
    <w:rsid w:val="009B6DE1"/>
    <w:rsid w:val="009B7BC4"/>
    <w:rsid w:val="009B7D2E"/>
    <w:rsid w:val="009C4229"/>
    <w:rsid w:val="009E2464"/>
    <w:rsid w:val="009E54F9"/>
    <w:rsid w:val="009E556B"/>
    <w:rsid w:val="009F17C5"/>
    <w:rsid w:val="009F6859"/>
    <w:rsid w:val="00A0625E"/>
    <w:rsid w:val="00A12A1A"/>
    <w:rsid w:val="00A131AE"/>
    <w:rsid w:val="00A13BF5"/>
    <w:rsid w:val="00A177A5"/>
    <w:rsid w:val="00A206FE"/>
    <w:rsid w:val="00A2688B"/>
    <w:rsid w:val="00A36903"/>
    <w:rsid w:val="00A43DB8"/>
    <w:rsid w:val="00A46F11"/>
    <w:rsid w:val="00A502A2"/>
    <w:rsid w:val="00A5228A"/>
    <w:rsid w:val="00A5290A"/>
    <w:rsid w:val="00A54C63"/>
    <w:rsid w:val="00A71CE6"/>
    <w:rsid w:val="00A81ABA"/>
    <w:rsid w:val="00A84B65"/>
    <w:rsid w:val="00A878DA"/>
    <w:rsid w:val="00AA037D"/>
    <w:rsid w:val="00AA050C"/>
    <w:rsid w:val="00AA1652"/>
    <w:rsid w:val="00AA2942"/>
    <w:rsid w:val="00AA2DFA"/>
    <w:rsid w:val="00AA3193"/>
    <w:rsid w:val="00AA3547"/>
    <w:rsid w:val="00AA4C5F"/>
    <w:rsid w:val="00AB14B1"/>
    <w:rsid w:val="00AB2BF7"/>
    <w:rsid w:val="00AB3884"/>
    <w:rsid w:val="00AB5967"/>
    <w:rsid w:val="00AB66E0"/>
    <w:rsid w:val="00AC0504"/>
    <w:rsid w:val="00AC329C"/>
    <w:rsid w:val="00AC45B4"/>
    <w:rsid w:val="00AC67C6"/>
    <w:rsid w:val="00AD2E2E"/>
    <w:rsid w:val="00AE559C"/>
    <w:rsid w:val="00AE6FB1"/>
    <w:rsid w:val="00AF2528"/>
    <w:rsid w:val="00AF7F8D"/>
    <w:rsid w:val="00B223AA"/>
    <w:rsid w:val="00B22F9D"/>
    <w:rsid w:val="00B2588F"/>
    <w:rsid w:val="00B277F4"/>
    <w:rsid w:val="00B27908"/>
    <w:rsid w:val="00B303B6"/>
    <w:rsid w:val="00B4673E"/>
    <w:rsid w:val="00B53EDE"/>
    <w:rsid w:val="00B65CAC"/>
    <w:rsid w:val="00B713C1"/>
    <w:rsid w:val="00B71B78"/>
    <w:rsid w:val="00B74091"/>
    <w:rsid w:val="00B7625B"/>
    <w:rsid w:val="00B810A4"/>
    <w:rsid w:val="00B836F5"/>
    <w:rsid w:val="00B83A6F"/>
    <w:rsid w:val="00B84053"/>
    <w:rsid w:val="00BA38C6"/>
    <w:rsid w:val="00BB2F71"/>
    <w:rsid w:val="00BB3B0D"/>
    <w:rsid w:val="00BB4C84"/>
    <w:rsid w:val="00BB61C9"/>
    <w:rsid w:val="00BC01A4"/>
    <w:rsid w:val="00BC5174"/>
    <w:rsid w:val="00BD3B28"/>
    <w:rsid w:val="00BE222A"/>
    <w:rsid w:val="00BF4823"/>
    <w:rsid w:val="00BF4E26"/>
    <w:rsid w:val="00C07D11"/>
    <w:rsid w:val="00C2135C"/>
    <w:rsid w:val="00C226D0"/>
    <w:rsid w:val="00C27252"/>
    <w:rsid w:val="00C27957"/>
    <w:rsid w:val="00C3206D"/>
    <w:rsid w:val="00C36648"/>
    <w:rsid w:val="00C4031E"/>
    <w:rsid w:val="00C51B3C"/>
    <w:rsid w:val="00C54EE7"/>
    <w:rsid w:val="00C5520E"/>
    <w:rsid w:val="00C559D4"/>
    <w:rsid w:val="00C57DBF"/>
    <w:rsid w:val="00C63A0C"/>
    <w:rsid w:val="00C6514B"/>
    <w:rsid w:val="00C73898"/>
    <w:rsid w:val="00C809F6"/>
    <w:rsid w:val="00C8169F"/>
    <w:rsid w:val="00C831E7"/>
    <w:rsid w:val="00C85F86"/>
    <w:rsid w:val="00C86F7A"/>
    <w:rsid w:val="00C91E41"/>
    <w:rsid w:val="00C92428"/>
    <w:rsid w:val="00C95F06"/>
    <w:rsid w:val="00C9788C"/>
    <w:rsid w:val="00CA2D1B"/>
    <w:rsid w:val="00CA5236"/>
    <w:rsid w:val="00CA621A"/>
    <w:rsid w:val="00CB104F"/>
    <w:rsid w:val="00CB6EBC"/>
    <w:rsid w:val="00CC5594"/>
    <w:rsid w:val="00CC5684"/>
    <w:rsid w:val="00CD16C7"/>
    <w:rsid w:val="00CD347D"/>
    <w:rsid w:val="00CD57ED"/>
    <w:rsid w:val="00CD5CF5"/>
    <w:rsid w:val="00CD7C0D"/>
    <w:rsid w:val="00CE20C9"/>
    <w:rsid w:val="00CE27C1"/>
    <w:rsid w:val="00CE2DA6"/>
    <w:rsid w:val="00CE5D46"/>
    <w:rsid w:val="00CE6D9B"/>
    <w:rsid w:val="00CF0EC0"/>
    <w:rsid w:val="00CF49FD"/>
    <w:rsid w:val="00D038D8"/>
    <w:rsid w:val="00D13E8D"/>
    <w:rsid w:val="00D168D1"/>
    <w:rsid w:val="00D175A7"/>
    <w:rsid w:val="00D32225"/>
    <w:rsid w:val="00D33272"/>
    <w:rsid w:val="00D3634F"/>
    <w:rsid w:val="00D50CB6"/>
    <w:rsid w:val="00D647A9"/>
    <w:rsid w:val="00D64956"/>
    <w:rsid w:val="00D74717"/>
    <w:rsid w:val="00D87690"/>
    <w:rsid w:val="00D87DCA"/>
    <w:rsid w:val="00D97B88"/>
    <w:rsid w:val="00DA214B"/>
    <w:rsid w:val="00DA27E5"/>
    <w:rsid w:val="00DA32C1"/>
    <w:rsid w:val="00DA5B26"/>
    <w:rsid w:val="00DC1C64"/>
    <w:rsid w:val="00DC41AE"/>
    <w:rsid w:val="00DD1A89"/>
    <w:rsid w:val="00DD7317"/>
    <w:rsid w:val="00DD7506"/>
    <w:rsid w:val="00DE17E0"/>
    <w:rsid w:val="00DE2B79"/>
    <w:rsid w:val="00DF43B1"/>
    <w:rsid w:val="00DF44C4"/>
    <w:rsid w:val="00DF505E"/>
    <w:rsid w:val="00E00AC4"/>
    <w:rsid w:val="00E01803"/>
    <w:rsid w:val="00E06B2D"/>
    <w:rsid w:val="00E10492"/>
    <w:rsid w:val="00E14726"/>
    <w:rsid w:val="00E14AD5"/>
    <w:rsid w:val="00E17450"/>
    <w:rsid w:val="00E25B99"/>
    <w:rsid w:val="00E272B1"/>
    <w:rsid w:val="00E27CCB"/>
    <w:rsid w:val="00E30338"/>
    <w:rsid w:val="00E35098"/>
    <w:rsid w:val="00E369CF"/>
    <w:rsid w:val="00E47263"/>
    <w:rsid w:val="00E53C1D"/>
    <w:rsid w:val="00E53DB2"/>
    <w:rsid w:val="00E55171"/>
    <w:rsid w:val="00E574BA"/>
    <w:rsid w:val="00E60B61"/>
    <w:rsid w:val="00E64CD9"/>
    <w:rsid w:val="00E73E59"/>
    <w:rsid w:val="00E759EA"/>
    <w:rsid w:val="00EA188F"/>
    <w:rsid w:val="00EA6092"/>
    <w:rsid w:val="00EA7BFA"/>
    <w:rsid w:val="00EB03BF"/>
    <w:rsid w:val="00EB2577"/>
    <w:rsid w:val="00EB282C"/>
    <w:rsid w:val="00EB36CF"/>
    <w:rsid w:val="00EE2D73"/>
    <w:rsid w:val="00EE321B"/>
    <w:rsid w:val="00EF1F1D"/>
    <w:rsid w:val="00EF5DE3"/>
    <w:rsid w:val="00EF6B98"/>
    <w:rsid w:val="00F007CE"/>
    <w:rsid w:val="00F008D0"/>
    <w:rsid w:val="00F019E7"/>
    <w:rsid w:val="00F04548"/>
    <w:rsid w:val="00F118FF"/>
    <w:rsid w:val="00F15429"/>
    <w:rsid w:val="00F15BD1"/>
    <w:rsid w:val="00F23297"/>
    <w:rsid w:val="00F2495C"/>
    <w:rsid w:val="00F301BA"/>
    <w:rsid w:val="00F30BDA"/>
    <w:rsid w:val="00F616A0"/>
    <w:rsid w:val="00F619A4"/>
    <w:rsid w:val="00F61FD1"/>
    <w:rsid w:val="00F66A3B"/>
    <w:rsid w:val="00F672F0"/>
    <w:rsid w:val="00F73218"/>
    <w:rsid w:val="00F77E58"/>
    <w:rsid w:val="00F81C89"/>
    <w:rsid w:val="00F81CBC"/>
    <w:rsid w:val="00F85FB4"/>
    <w:rsid w:val="00F87185"/>
    <w:rsid w:val="00F92474"/>
    <w:rsid w:val="00FA53E7"/>
    <w:rsid w:val="00FB3B44"/>
    <w:rsid w:val="00FB4CDC"/>
    <w:rsid w:val="00FB7733"/>
    <w:rsid w:val="00FC02AE"/>
    <w:rsid w:val="00FC4F8E"/>
    <w:rsid w:val="00FC6FA9"/>
    <w:rsid w:val="00FD0E98"/>
    <w:rsid w:val="00FD1708"/>
    <w:rsid w:val="00FD5C5C"/>
    <w:rsid w:val="00FD70E2"/>
    <w:rsid w:val="00FE6115"/>
    <w:rsid w:val="00FF6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3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75A7"/>
    <w:rPr>
      <w:rFonts w:ascii="TimesLT" w:hAnsi="TimesLT"/>
      <w:sz w:val="24"/>
    </w:rPr>
  </w:style>
  <w:style w:type="paragraph" w:styleId="Antrat1">
    <w:name w:val="heading 1"/>
    <w:basedOn w:val="prastasis"/>
    <w:next w:val="prastasis"/>
    <w:qFormat/>
    <w:rsid w:val="00860D63"/>
    <w:pPr>
      <w:keepNext/>
      <w:jc w:val="center"/>
      <w:outlineLvl w:val="0"/>
    </w:pPr>
    <w:rPr>
      <w:rFonts w:ascii="Times New Roman" w:hAnsi="Times New Roman"/>
      <w:b/>
    </w:rPr>
  </w:style>
  <w:style w:type="paragraph" w:styleId="Antrat2">
    <w:name w:val="heading 2"/>
    <w:basedOn w:val="prastasis"/>
    <w:next w:val="prastasis"/>
    <w:qFormat/>
    <w:rsid w:val="00860D63"/>
    <w:pPr>
      <w:keepNext/>
      <w:jc w:val="center"/>
      <w:outlineLvl w:val="1"/>
    </w:pPr>
    <w:rPr>
      <w:rFonts w:ascii="Times New Roman" w:hAnsi="Times New Roman"/>
      <w:b/>
      <w:sz w:val="20"/>
    </w:rPr>
  </w:style>
  <w:style w:type="paragraph" w:styleId="Antrat3">
    <w:name w:val="heading 3"/>
    <w:basedOn w:val="prastasis"/>
    <w:next w:val="prastasis"/>
    <w:qFormat/>
    <w:rsid w:val="00860D63"/>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qFormat/>
    <w:rsid w:val="00860D63"/>
    <w:rPr>
      <w:rFonts w:ascii="Calibri" w:hAnsi="Calibri"/>
      <w:sz w:val="22"/>
      <w:szCs w:val="22"/>
    </w:rPr>
  </w:style>
  <w:style w:type="paragraph" w:styleId="Antrats">
    <w:name w:val="header"/>
    <w:basedOn w:val="prastasis"/>
    <w:link w:val="AntratsDiagrama"/>
    <w:rsid w:val="00860D63"/>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860D63"/>
    <w:rPr>
      <w:sz w:val="24"/>
      <w:lang w:val="en-GB" w:eastAsia="en-US" w:bidi="ar-SA"/>
    </w:rPr>
  </w:style>
  <w:style w:type="paragraph" w:styleId="Pagrindinistekstas2">
    <w:name w:val="Body Text 2"/>
    <w:basedOn w:val="prastasis"/>
    <w:link w:val="Pagrindinistekstas2Diagrama"/>
    <w:rsid w:val="00A46F11"/>
    <w:pPr>
      <w:spacing w:after="120" w:line="480" w:lineRule="auto"/>
    </w:pPr>
    <w:rPr>
      <w:rFonts w:ascii="Times New Roman" w:hAnsi="Times New Roman"/>
    </w:rPr>
  </w:style>
  <w:style w:type="character" w:customStyle="1" w:styleId="Pagrindinistekstas2Diagrama">
    <w:name w:val="Pagrindinis tekstas 2 Diagrama"/>
    <w:basedOn w:val="Numatytasispastraiposriftas"/>
    <w:link w:val="Pagrindinistekstas2"/>
    <w:rsid w:val="00A46F11"/>
    <w:rPr>
      <w:sz w:val="24"/>
    </w:rPr>
  </w:style>
  <w:style w:type="paragraph" w:styleId="Pagrindiniotekstotrauka">
    <w:name w:val="Body Text Indent"/>
    <w:basedOn w:val="prastasis"/>
    <w:link w:val="PagrindiniotekstotraukaDiagrama"/>
    <w:rsid w:val="00A46F11"/>
    <w:pPr>
      <w:spacing w:after="120"/>
      <w:ind w:left="283"/>
    </w:pPr>
    <w:rPr>
      <w:rFonts w:ascii="Times New Roman" w:hAnsi="Times New Roman"/>
    </w:rPr>
  </w:style>
  <w:style w:type="character" w:customStyle="1" w:styleId="PagrindiniotekstotraukaDiagrama">
    <w:name w:val="Pagrindinio teksto įtrauka Diagrama"/>
    <w:basedOn w:val="Numatytasispastraiposriftas"/>
    <w:link w:val="Pagrindiniotekstotrauka"/>
    <w:rsid w:val="00A46F11"/>
    <w:rPr>
      <w:sz w:val="24"/>
    </w:rPr>
  </w:style>
  <w:style w:type="paragraph" w:styleId="Sraopastraipa">
    <w:name w:val="List Paragraph"/>
    <w:basedOn w:val="prastasis"/>
    <w:uiPriority w:val="34"/>
    <w:qFormat/>
    <w:rsid w:val="00A46F11"/>
    <w:pPr>
      <w:ind w:left="720"/>
      <w:contextualSpacing/>
    </w:pPr>
  </w:style>
  <w:style w:type="paragraph" w:styleId="Debesliotekstas">
    <w:name w:val="Balloon Text"/>
    <w:basedOn w:val="prastasis"/>
    <w:link w:val="DebesliotekstasDiagrama"/>
    <w:semiHidden/>
    <w:unhideWhenUsed/>
    <w:rsid w:val="004947BB"/>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947BB"/>
    <w:rPr>
      <w:rFonts w:ascii="Tahoma" w:hAnsi="Tahoma" w:cs="Tahoma"/>
      <w:sz w:val="16"/>
      <w:szCs w:val="16"/>
    </w:rPr>
  </w:style>
  <w:style w:type="character" w:styleId="Komentaronuoroda">
    <w:name w:val="annotation reference"/>
    <w:basedOn w:val="Numatytasispastraiposriftas"/>
    <w:semiHidden/>
    <w:unhideWhenUsed/>
    <w:rsid w:val="00751C74"/>
    <w:rPr>
      <w:sz w:val="16"/>
      <w:szCs w:val="16"/>
    </w:rPr>
  </w:style>
  <w:style w:type="paragraph" w:styleId="Komentarotekstas">
    <w:name w:val="annotation text"/>
    <w:basedOn w:val="prastasis"/>
    <w:link w:val="KomentarotekstasDiagrama"/>
    <w:semiHidden/>
    <w:unhideWhenUsed/>
    <w:rsid w:val="00751C74"/>
    <w:rPr>
      <w:sz w:val="20"/>
    </w:rPr>
  </w:style>
  <w:style w:type="character" w:customStyle="1" w:styleId="KomentarotekstasDiagrama">
    <w:name w:val="Komentaro tekstas Diagrama"/>
    <w:basedOn w:val="Numatytasispastraiposriftas"/>
    <w:link w:val="Komentarotekstas"/>
    <w:semiHidden/>
    <w:rsid w:val="00751C74"/>
    <w:rPr>
      <w:rFonts w:ascii="TimesLT" w:hAnsi="TimesLT"/>
    </w:rPr>
  </w:style>
  <w:style w:type="paragraph" w:styleId="Komentarotema">
    <w:name w:val="annotation subject"/>
    <w:basedOn w:val="Komentarotekstas"/>
    <w:next w:val="Komentarotekstas"/>
    <w:link w:val="KomentarotemaDiagrama"/>
    <w:semiHidden/>
    <w:unhideWhenUsed/>
    <w:rsid w:val="00751C74"/>
    <w:rPr>
      <w:b/>
      <w:bCs/>
    </w:rPr>
  </w:style>
  <w:style w:type="character" w:customStyle="1" w:styleId="KomentarotemaDiagrama">
    <w:name w:val="Komentaro tema Diagrama"/>
    <w:basedOn w:val="KomentarotekstasDiagrama"/>
    <w:link w:val="Komentarotema"/>
    <w:semiHidden/>
    <w:rsid w:val="00751C74"/>
    <w:rPr>
      <w:rFonts w:ascii="TimesLT" w:hAnsi="TimesLT"/>
      <w:b/>
      <w:bCs/>
    </w:rPr>
  </w:style>
  <w:style w:type="table" w:styleId="Lentelstinklelis">
    <w:name w:val="Table Grid"/>
    <w:basedOn w:val="prastojilentel"/>
    <w:rsid w:val="00F24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019E7"/>
    <w:rPr>
      <w:rFonts w:ascii="TimesLT" w:hAnsi="Times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75A7"/>
    <w:rPr>
      <w:rFonts w:ascii="TimesLT" w:hAnsi="TimesLT"/>
      <w:sz w:val="24"/>
    </w:rPr>
  </w:style>
  <w:style w:type="paragraph" w:styleId="Antrat1">
    <w:name w:val="heading 1"/>
    <w:basedOn w:val="prastasis"/>
    <w:next w:val="prastasis"/>
    <w:qFormat/>
    <w:rsid w:val="00860D63"/>
    <w:pPr>
      <w:keepNext/>
      <w:jc w:val="center"/>
      <w:outlineLvl w:val="0"/>
    </w:pPr>
    <w:rPr>
      <w:rFonts w:ascii="Times New Roman" w:hAnsi="Times New Roman"/>
      <w:b/>
    </w:rPr>
  </w:style>
  <w:style w:type="paragraph" w:styleId="Antrat2">
    <w:name w:val="heading 2"/>
    <w:basedOn w:val="prastasis"/>
    <w:next w:val="prastasis"/>
    <w:qFormat/>
    <w:rsid w:val="00860D63"/>
    <w:pPr>
      <w:keepNext/>
      <w:jc w:val="center"/>
      <w:outlineLvl w:val="1"/>
    </w:pPr>
    <w:rPr>
      <w:rFonts w:ascii="Times New Roman" w:hAnsi="Times New Roman"/>
      <w:b/>
      <w:sz w:val="20"/>
    </w:rPr>
  </w:style>
  <w:style w:type="paragraph" w:styleId="Antrat3">
    <w:name w:val="heading 3"/>
    <w:basedOn w:val="prastasis"/>
    <w:next w:val="prastasis"/>
    <w:qFormat/>
    <w:rsid w:val="00860D63"/>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qFormat/>
    <w:rsid w:val="00860D63"/>
    <w:rPr>
      <w:rFonts w:ascii="Calibri" w:hAnsi="Calibri"/>
      <w:sz w:val="22"/>
      <w:szCs w:val="22"/>
    </w:rPr>
  </w:style>
  <w:style w:type="paragraph" w:styleId="Antrats">
    <w:name w:val="header"/>
    <w:basedOn w:val="prastasis"/>
    <w:link w:val="AntratsDiagrama"/>
    <w:rsid w:val="00860D63"/>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860D63"/>
    <w:rPr>
      <w:sz w:val="24"/>
      <w:lang w:val="en-GB" w:eastAsia="en-US" w:bidi="ar-SA"/>
    </w:rPr>
  </w:style>
  <w:style w:type="paragraph" w:styleId="Pagrindinistekstas2">
    <w:name w:val="Body Text 2"/>
    <w:basedOn w:val="prastasis"/>
    <w:link w:val="Pagrindinistekstas2Diagrama"/>
    <w:rsid w:val="00A46F11"/>
    <w:pPr>
      <w:spacing w:after="120" w:line="480" w:lineRule="auto"/>
    </w:pPr>
    <w:rPr>
      <w:rFonts w:ascii="Times New Roman" w:hAnsi="Times New Roman"/>
    </w:rPr>
  </w:style>
  <w:style w:type="character" w:customStyle="1" w:styleId="Pagrindinistekstas2Diagrama">
    <w:name w:val="Pagrindinis tekstas 2 Diagrama"/>
    <w:basedOn w:val="Numatytasispastraiposriftas"/>
    <w:link w:val="Pagrindinistekstas2"/>
    <w:rsid w:val="00A46F11"/>
    <w:rPr>
      <w:sz w:val="24"/>
    </w:rPr>
  </w:style>
  <w:style w:type="paragraph" w:styleId="Pagrindiniotekstotrauka">
    <w:name w:val="Body Text Indent"/>
    <w:basedOn w:val="prastasis"/>
    <w:link w:val="PagrindiniotekstotraukaDiagrama"/>
    <w:rsid w:val="00A46F11"/>
    <w:pPr>
      <w:spacing w:after="120"/>
      <w:ind w:left="283"/>
    </w:pPr>
    <w:rPr>
      <w:rFonts w:ascii="Times New Roman" w:hAnsi="Times New Roman"/>
    </w:rPr>
  </w:style>
  <w:style w:type="character" w:customStyle="1" w:styleId="PagrindiniotekstotraukaDiagrama">
    <w:name w:val="Pagrindinio teksto įtrauka Diagrama"/>
    <w:basedOn w:val="Numatytasispastraiposriftas"/>
    <w:link w:val="Pagrindiniotekstotrauka"/>
    <w:rsid w:val="00A46F11"/>
    <w:rPr>
      <w:sz w:val="24"/>
    </w:rPr>
  </w:style>
  <w:style w:type="paragraph" w:styleId="Sraopastraipa">
    <w:name w:val="List Paragraph"/>
    <w:basedOn w:val="prastasis"/>
    <w:uiPriority w:val="34"/>
    <w:qFormat/>
    <w:rsid w:val="00A46F11"/>
    <w:pPr>
      <w:ind w:left="720"/>
      <w:contextualSpacing/>
    </w:pPr>
  </w:style>
  <w:style w:type="paragraph" w:styleId="Debesliotekstas">
    <w:name w:val="Balloon Text"/>
    <w:basedOn w:val="prastasis"/>
    <w:link w:val="DebesliotekstasDiagrama"/>
    <w:semiHidden/>
    <w:unhideWhenUsed/>
    <w:rsid w:val="004947BB"/>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947BB"/>
    <w:rPr>
      <w:rFonts w:ascii="Tahoma" w:hAnsi="Tahoma" w:cs="Tahoma"/>
      <w:sz w:val="16"/>
      <w:szCs w:val="16"/>
    </w:rPr>
  </w:style>
  <w:style w:type="character" w:styleId="Komentaronuoroda">
    <w:name w:val="annotation reference"/>
    <w:basedOn w:val="Numatytasispastraiposriftas"/>
    <w:semiHidden/>
    <w:unhideWhenUsed/>
    <w:rsid w:val="00751C74"/>
    <w:rPr>
      <w:sz w:val="16"/>
      <w:szCs w:val="16"/>
    </w:rPr>
  </w:style>
  <w:style w:type="paragraph" w:styleId="Komentarotekstas">
    <w:name w:val="annotation text"/>
    <w:basedOn w:val="prastasis"/>
    <w:link w:val="KomentarotekstasDiagrama"/>
    <w:semiHidden/>
    <w:unhideWhenUsed/>
    <w:rsid w:val="00751C74"/>
    <w:rPr>
      <w:sz w:val="20"/>
    </w:rPr>
  </w:style>
  <w:style w:type="character" w:customStyle="1" w:styleId="KomentarotekstasDiagrama">
    <w:name w:val="Komentaro tekstas Diagrama"/>
    <w:basedOn w:val="Numatytasispastraiposriftas"/>
    <w:link w:val="Komentarotekstas"/>
    <w:semiHidden/>
    <w:rsid w:val="00751C74"/>
    <w:rPr>
      <w:rFonts w:ascii="TimesLT" w:hAnsi="TimesLT"/>
    </w:rPr>
  </w:style>
  <w:style w:type="paragraph" w:styleId="Komentarotema">
    <w:name w:val="annotation subject"/>
    <w:basedOn w:val="Komentarotekstas"/>
    <w:next w:val="Komentarotekstas"/>
    <w:link w:val="KomentarotemaDiagrama"/>
    <w:semiHidden/>
    <w:unhideWhenUsed/>
    <w:rsid w:val="00751C74"/>
    <w:rPr>
      <w:b/>
      <w:bCs/>
    </w:rPr>
  </w:style>
  <w:style w:type="character" w:customStyle="1" w:styleId="KomentarotemaDiagrama">
    <w:name w:val="Komentaro tema Diagrama"/>
    <w:basedOn w:val="KomentarotekstasDiagrama"/>
    <w:link w:val="Komentarotema"/>
    <w:semiHidden/>
    <w:rsid w:val="00751C74"/>
    <w:rPr>
      <w:rFonts w:ascii="TimesLT" w:hAnsi="TimesLT"/>
      <w:b/>
      <w:bCs/>
    </w:rPr>
  </w:style>
  <w:style w:type="table" w:styleId="Lentelstinklelis">
    <w:name w:val="Table Grid"/>
    <w:basedOn w:val="prastojilentel"/>
    <w:rsid w:val="00F24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019E7"/>
    <w:rPr>
      <w:rFonts w:ascii="TimesLT" w:hAnsi="Times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514669">
      <w:bodyDiv w:val="1"/>
      <w:marLeft w:val="0"/>
      <w:marRight w:val="0"/>
      <w:marTop w:val="0"/>
      <w:marBottom w:val="0"/>
      <w:divBdr>
        <w:top w:val="none" w:sz="0" w:space="0" w:color="auto"/>
        <w:left w:val="none" w:sz="0" w:space="0" w:color="auto"/>
        <w:bottom w:val="none" w:sz="0" w:space="0" w:color="auto"/>
        <w:right w:val="none" w:sz="0" w:space="0" w:color="auto"/>
      </w:divBdr>
    </w:div>
    <w:div w:id="191936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4156230ffd304f09aee001ee409bf1f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66D35-073D-400D-80D2-94B69802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4156230ffd304f09aee001ee409bf1f2</Template>
  <TotalTime>0</TotalTime>
  <Pages>10</Pages>
  <Words>18649</Words>
  <Characters>10631</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DĖL UŽIMTUMO DIDINIMO PROGRAMOS IR DARBDAVIŲ ATRANKOS KOMISIJOS NUOSTATŲ, UŽIMTUMO DIDINIMO 2017 M. PROGRAMOS DARBDAVIAMS ATRINKTI ORGANIZAVIMO TVARKOS APRAŠO IR UŽIMTUMO DIDINIMO PROGRAMOS VYKDYMO PARAIŠKOS FORMOS TVIRTINIMO</vt:lpstr>
    </vt:vector>
  </TitlesOfParts>
  <Manager>2017-07-03</Manager>
  <Company>Hewlett-Packard Company</Company>
  <LinksUpToDate>false</LinksUpToDate>
  <CharactersWithSpaces>29222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UŽIMTUMO DIDINIMO PROGRAMOS IR DARBDAVIŲ ATRANKOS KOMISIJOS NUOSTATŲ, UŽIMTUMO DIDINIMO 2017 M. PROGRAMOS DARBDAVIAMS ATRINKTI ORGANIZAVIMO TVARKOS APRAŠO IR UŽIMTUMO DIDINIMO PROGRAMOS VYKDYMO PARAIŠKOS FORMOS TVIRTINIMO</dc:title>
  <dc:subject>DV-819</dc:subject>
  <dc:creator>ALYTAUS MIESTO SAVIVALDYBĖS ADMINISTRACIJOS DIREKTORIUS</dc:creator>
  <cp:lastModifiedBy>Raimonda</cp:lastModifiedBy>
  <cp:revision>2</cp:revision>
  <cp:lastPrinted>2018-02-05T08:01:00Z</cp:lastPrinted>
  <dcterms:created xsi:type="dcterms:W3CDTF">2018-07-10T08:32:00Z</dcterms:created>
  <dcterms:modified xsi:type="dcterms:W3CDTF">2018-07-10T08:32:00Z</dcterms:modified>
  <cp:category>Įsakymas</cp:category>
</cp:coreProperties>
</file>